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0212E" w14:textId="77777777" w:rsidR="00DF2F1F" w:rsidRPr="0058731D" w:rsidRDefault="00DF2F1F" w:rsidP="00DF2F1F">
      <w:pPr>
        <w:pStyle w:val="Z16"/>
        <w:rPr>
          <w:sz w:val="28"/>
          <w:szCs w:val="28"/>
        </w:rPr>
      </w:pPr>
      <w:r w:rsidRPr="0058731D">
        <w:rPr>
          <w:sz w:val="28"/>
          <w:szCs w:val="28"/>
        </w:rPr>
        <w:t>UNIVERSIDAD NACIONAL DANIEL ALCIDES CARRION</w:t>
      </w:r>
    </w:p>
    <w:p w14:paraId="3625C225" w14:textId="77777777" w:rsidR="00DF2F1F" w:rsidRPr="0058731D" w:rsidRDefault="00DF2F1F" w:rsidP="00DF2F1F">
      <w:pPr>
        <w:pStyle w:val="Z15"/>
        <w:rPr>
          <w:sz w:val="28"/>
          <w:szCs w:val="28"/>
        </w:rPr>
      </w:pPr>
      <w:r w:rsidRPr="0058731D">
        <w:rPr>
          <w:sz w:val="28"/>
          <w:szCs w:val="28"/>
        </w:rPr>
        <w:t>FACULTAD DE CIENCIAS DE LA SALUD</w:t>
      </w:r>
    </w:p>
    <w:p w14:paraId="6195D683" w14:textId="77777777" w:rsidR="00DF2F1F" w:rsidRPr="0058731D" w:rsidRDefault="00DF2F1F" w:rsidP="00DF2F1F">
      <w:pPr>
        <w:pStyle w:val="Z14"/>
        <w:rPr>
          <w:sz w:val="24"/>
          <w:szCs w:val="24"/>
        </w:rPr>
      </w:pPr>
      <w:r w:rsidRPr="0058731D">
        <w:rPr>
          <w:sz w:val="24"/>
          <w:szCs w:val="24"/>
        </w:rPr>
        <w:t xml:space="preserve">ESCUELA DE FORMACION PROFESIONAL DE OBSTETRICIA </w:t>
      </w:r>
    </w:p>
    <w:p w14:paraId="4C534DF5" w14:textId="77777777" w:rsidR="00DF2F1F" w:rsidRDefault="00DF2F1F" w:rsidP="00DF2F1F">
      <w:pPr>
        <w:spacing w:line="259" w:lineRule="auto"/>
        <w:ind w:left="223"/>
        <w:jc w:val="center"/>
      </w:pPr>
      <w:r>
        <w:t xml:space="preserve"> </w:t>
      </w:r>
    </w:p>
    <w:p w14:paraId="32E29F33" w14:textId="5A26360E" w:rsidR="00DF2F1F" w:rsidRDefault="000136BE" w:rsidP="000136BE">
      <w:pPr>
        <w:spacing w:after="275" w:line="259" w:lineRule="auto"/>
        <w:jc w:val="center"/>
      </w:pPr>
      <w:r>
        <w:rPr>
          <w:noProof/>
        </w:rPr>
        <w:drawing>
          <wp:inline distT="0" distB="0" distL="0" distR="0" wp14:anchorId="06F48BD5" wp14:editId="3D1D7EDE">
            <wp:extent cx="1620000" cy="1620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620000" cy="1620000"/>
                    </a:xfrm>
                    <a:prstGeom prst="rect">
                      <a:avLst/>
                    </a:prstGeom>
                  </pic:spPr>
                </pic:pic>
              </a:graphicData>
            </a:graphic>
          </wp:inline>
        </w:drawing>
      </w:r>
    </w:p>
    <w:p w14:paraId="3B023049" w14:textId="77777777" w:rsidR="00DF2F1F" w:rsidRPr="0058731D" w:rsidRDefault="00DF2F1F" w:rsidP="00DF2F1F">
      <w:pPr>
        <w:pStyle w:val="Z15"/>
        <w:rPr>
          <w:sz w:val="32"/>
          <w:szCs w:val="32"/>
        </w:rPr>
      </w:pPr>
      <w:r w:rsidRPr="0058731D">
        <w:rPr>
          <w:sz w:val="32"/>
          <w:szCs w:val="32"/>
        </w:rPr>
        <w:t>T E S I S</w:t>
      </w:r>
    </w:p>
    <w:p w14:paraId="5E03224E" w14:textId="1566B2FF" w:rsidR="00DF2F1F" w:rsidRDefault="00DF2F1F" w:rsidP="00DF2F1F">
      <w:pPr>
        <w:pStyle w:val="Z16"/>
      </w:pPr>
      <w:r>
        <w:t>Factores asociados a violencia intrafamiliar en</w:t>
      </w:r>
      <w:r>
        <w:rPr>
          <w:rFonts w:ascii="Arial" w:hAnsi="Arial" w:cs="Arial"/>
        </w:rPr>
        <w:t xml:space="preserve"> </w:t>
      </w:r>
      <w:r>
        <w:t>gestantes del Hospital Regional de Medicina Tropical "</w:t>
      </w:r>
      <w:r w:rsidR="000136BE">
        <w:t xml:space="preserve">Julio </w:t>
      </w:r>
      <w:r>
        <w:t xml:space="preserve">César </w:t>
      </w:r>
      <w:proofErr w:type="spellStart"/>
      <w:r>
        <w:t>Demarini</w:t>
      </w:r>
      <w:proofErr w:type="spellEnd"/>
      <w:r>
        <w:t xml:space="preserve"> Caro" 2023</w:t>
      </w:r>
    </w:p>
    <w:p w14:paraId="1FEDA99F" w14:textId="77777777" w:rsidR="0058731D" w:rsidRDefault="0058731D" w:rsidP="00DF2F1F">
      <w:pPr>
        <w:pStyle w:val="Z16"/>
      </w:pPr>
    </w:p>
    <w:p w14:paraId="7144A1B1" w14:textId="77777777" w:rsidR="0058731D" w:rsidRDefault="0058731D" w:rsidP="00DF2F1F">
      <w:pPr>
        <w:pStyle w:val="Z16"/>
      </w:pPr>
    </w:p>
    <w:p w14:paraId="3947F69C" w14:textId="77777777" w:rsidR="00DF2F1F" w:rsidRDefault="00DF2F1F" w:rsidP="00DF2F1F">
      <w:pPr>
        <w:spacing w:after="155" w:line="259" w:lineRule="auto"/>
        <w:ind w:left="252"/>
        <w:jc w:val="center"/>
      </w:pPr>
    </w:p>
    <w:p w14:paraId="18CC8435" w14:textId="21E862A1" w:rsidR="00DF2F1F" w:rsidRPr="0058731D" w:rsidRDefault="00DF2F1F" w:rsidP="00DF2F1F">
      <w:pPr>
        <w:pStyle w:val="Z14"/>
        <w:rPr>
          <w:szCs w:val="28"/>
        </w:rPr>
      </w:pPr>
      <w:r w:rsidRPr="0058731D">
        <w:rPr>
          <w:szCs w:val="28"/>
        </w:rPr>
        <w:t xml:space="preserve">Para optar el </w:t>
      </w:r>
      <w:r w:rsidR="0058731D" w:rsidRPr="0058731D">
        <w:rPr>
          <w:szCs w:val="28"/>
        </w:rPr>
        <w:t>título</w:t>
      </w:r>
      <w:r w:rsidRPr="0058731D">
        <w:rPr>
          <w:szCs w:val="28"/>
        </w:rPr>
        <w:t xml:space="preserve"> profesional de:</w:t>
      </w:r>
    </w:p>
    <w:p w14:paraId="78F8AE4E" w14:textId="70FBF963" w:rsidR="00DF2F1F" w:rsidRDefault="00DF2F1F" w:rsidP="00DF2F1F">
      <w:pPr>
        <w:pStyle w:val="Z16"/>
        <w:rPr>
          <w:sz w:val="28"/>
          <w:szCs w:val="28"/>
        </w:rPr>
      </w:pPr>
      <w:r w:rsidRPr="0058731D">
        <w:rPr>
          <w:sz w:val="28"/>
          <w:szCs w:val="28"/>
        </w:rPr>
        <w:t xml:space="preserve">Obstetra </w:t>
      </w:r>
    </w:p>
    <w:p w14:paraId="0D9B2EFF" w14:textId="77777777" w:rsidR="0058731D" w:rsidRPr="0058731D" w:rsidRDefault="0058731D" w:rsidP="00DF2F1F">
      <w:pPr>
        <w:pStyle w:val="Z16"/>
        <w:rPr>
          <w:sz w:val="28"/>
          <w:szCs w:val="28"/>
        </w:rPr>
      </w:pPr>
    </w:p>
    <w:p w14:paraId="7743EA5B" w14:textId="77777777" w:rsidR="00DF2F1F" w:rsidRPr="0058731D" w:rsidRDefault="00DF2F1F" w:rsidP="00DF2F1F">
      <w:pPr>
        <w:spacing w:line="259" w:lineRule="auto"/>
        <w:ind w:left="241"/>
        <w:jc w:val="center"/>
        <w:rPr>
          <w:sz w:val="28"/>
          <w:szCs w:val="28"/>
        </w:rPr>
      </w:pPr>
      <w:r w:rsidRPr="0058731D">
        <w:rPr>
          <w:rFonts w:ascii="Arial" w:eastAsia="Arial" w:hAnsi="Arial" w:cs="Arial"/>
          <w:b/>
          <w:sz w:val="28"/>
          <w:szCs w:val="28"/>
        </w:rPr>
        <w:t xml:space="preserve"> </w:t>
      </w:r>
    </w:p>
    <w:p w14:paraId="1DAEFD7B" w14:textId="77777777" w:rsidR="00DF2F1F" w:rsidRPr="0058731D" w:rsidRDefault="00DF2F1F" w:rsidP="00DF2F1F">
      <w:pPr>
        <w:pStyle w:val="Z14"/>
        <w:ind w:left="709"/>
        <w:jc w:val="both"/>
        <w:rPr>
          <w:szCs w:val="28"/>
        </w:rPr>
      </w:pPr>
      <w:r w:rsidRPr="0058731D">
        <w:rPr>
          <w:szCs w:val="28"/>
        </w:rPr>
        <w:t xml:space="preserve">Autores:  </w:t>
      </w:r>
    </w:p>
    <w:p w14:paraId="5D3F0DEE" w14:textId="02FAF9F2" w:rsidR="00DF2F1F" w:rsidRPr="0058731D" w:rsidRDefault="00DF2F1F" w:rsidP="00DF2F1F">
      <w:pPr>
        <w:pStyle w:val="Z14"/>
        <w:ind w:left="2127"/>
        <w:jc w:val="both"/>
        <w:rPr>
          <w:szCs w:val="28"/>
        </w:rPr>
      </w:pPr>
      <w:r w:rsidRPr="0058731D">
        <w:rPr>
          <w:szCs w:val="28"/>
        </w:rPr>
        <w:t xml:space="preserve">Bach. Nancy Trinidad ADAMA RISSO   </w:t>
      </w:r>
    </w:p>
    <w:p w14:paraId="2855E306" w14:textId="6B1C8B8F" w:rsidR="00DF2F1F" w:rsidRPr="0058731D" w:rsidRDefault="00DF2F1F" w:rsidP="0058731D">
      <w:pPr>
        <w:pStyle w:val="Z14"/>
        <w:ind w:left="2127"/>
        <w:jc w:val="both"/>
        <w:rPr>
          <w:szCs w:val="28"/>
        </w:rPr>
      </w:pPr>
      <w:r w:rsidRPr="0058731D">
        <w:rPr>
          <w:szCs w:val="28"/>
        </w:rPr>
        <w:t xml:space="preserve">Bach. Yesenia Patricia ARCE ZAVALA  </w:t>
      </w:r>
    </w:p>
    <w:p w14:paraId="24968680" w14:textId="77777777" w:rsidR="00DF2F1F" w:rsidRPr="0058731D" w:rsidRDefault="00DF2F1F" w:rsidP="00DF2F1F">
      <w:pPr>
        <w:pStyle w:val="Z14"/>
        <w:ind w:left="709"/>
        <w:jc w:val="both"/>
        <w:rPr>
          <w:szCs w:val="28"/>
        </w:rPr>
      </w:pPr>
      <w:r w:rsidRPr="0058731D">
        <w:rPr>
          <w:szCs w:val="28"/>
        </w:rPr>
        <w:t xml:space="preserve">Asesor: </w:t>
      </w:r>
    </w:p>
    <w:p w14:paraId="01F312E8" w14:textId="2E2034CE" w:rsidR="00DF2F1F" w:rsidRPr="0058731D" w:rsidRDefault="00DF2F1F" w:rsidP="00DF2F1F">
      <w:pPr>
        <w:pStyle w:val="Z14"/>
        <w:ind w:left="2127"/>
        <w:jc w:val="both"/>
        <w:rPr>
          <w:szCs w:val="28"/>
        </w:rPr>
      </w:pPr>
      <w:r w:rsidRPr="0058731D">
        <w:rPr>
          <w:szCs w:val="28"/>
        </w:rPr>
        <w:t xml:space="preserve">Dra. Elsa Lourdes PAITA HUATA </w:t>
      </w:r>
    </w:p>
    <w:p w14:paraId="65290AD2" w14:textId="77777777" w:rsidR="00DF2F1F" w:rsidRDefault="00DF2F1F" w:rsidP="00DF2F1F">
      <w:pPr>
        <w:pStyle w:val="Z14"/>
      </w:pPr>
      <w:r>
        <w:rPr>
          <w:rFonts w:ascii="Arial" w:hAnsi="Arial" w:cs="Arial"/>
        </w:rPr>
        <w:t xml:space="preserve"> </w:t>
      </w:r>
    </w:p>
    <w:p w14:paraId="72911180" w14:textId="589B839F" w:rsidR="00DF2F1F" w:rsidRDefault="00DF2F1F" w:rsidP="00DF2F1F">
      <w:pPr>
        <w:pStyle w:val="Z14"/>
      </w:pPr>
      <w:r>
        <w:rPr>
          <w:rFonts w:ascii="Arial" w:hAnsi="Arial" w:cs="Arial"/>
        </w:rPr>
        <w:t xml:space="preserve"> </w:t>
      </w:r>
    </w:p>
    <w:p w14:paraId="42594BF8" w14:textId="6F34F143" w:rsidR="000136BE" w:rsidRPr="0058731D" w:rsidRDefault="00DF2F1F" w:rsidP="00DF2F1F">
      <w:pPr>
        <w:pStyle w:val="Z14"/>
        <w:rPr>
          <w:sz w:val="24"/>
          <w:szCs w:val="24"/>
        </w:rPr>
      </w:pPr>
      <w:r w:rsidRPr="0058731D">
        <w:rPr>
          <w:sz w:val="24"/>
          <w:szCs w:val="24"/>
        </w:rPr>
        <w:t xml:space="preserve">Cerro </w:t>
      </w:r>
      <w:r w:rsidR="0058731D" w:rsidRPr="0058731D">
        <w:rPr>
          <w:sz w:val="24"/>
          <w:szCs w:val="24"/>
        </w:rPr>
        <w:t>de Pasco</w:t>
      </w:r>
      <w:r w:rsidRPr="0058731D">
        <w:rPr>
          <w:sz w:val="24"/>
          <w:szCs w:val="24"/>
        </w:rPr>
        <w:t xml:space="preserve"> </w:t>
      </w:r>
      <w:r w:rsidR="0058731D" w:rsidRPr="0058731D">
        <w:rPr>
          <w:sz w:val="24"/>
          <w:szCs w:val="24"/>
        </w:rPr>
        <w:t>–</w:t>
      </w:r>
      <w:r w:rsidRPr="0058731D">
        <w:rPr>
          <w:sz w:val="24"/>
          <w:szCs w:val="24"/>
        </w:rPr>
        <w:t xml:space="preserve"> </w:t>
      </w:r>
      <w:r w:rsidR="0058731D" w:rsidRPr="0058731D">
        <w:rPr>
          <w:sz w:val="24"/>
          <w:szCs w:val="24"/>
        </w:rPr>
        <w:t>Perú -</w:t>
      </w:r>
      <w:r w:rsidRPr="0058731D">
        <w:rPr>
          <w:sz w:val="24"/>
          <w:szCs w:val="24"/>
        </w:rPr>
        <w:t xml:space="preserve"> 2025</w:t>
      </w:r>
    </w:p>
    <w:p w14:paraId="34F94E34" w14:textId="77777777" w:rsidR="000136BE" w:rsidRPr="00DF2F1F" w:rsidRDefault="000136BE" w:rsidP="000136BE">
      <w:pPr>
        <w:pStyle w:val="Z16"/>
      </w:pPr>
      <w:r w:rsidRPr="00DF2F1F">
        <w:lastRenderedPageBreak/>
        <w:t>UNIVERSIDAD NACIONAL DANIEL ALCIDES CARRION</w:t>
      </w:r>
    </w:p>
    <w:p w14:paraId="5B39F34F" w14:textId="77777777" w:rsidR="000136BE" w:rsidRPr="00DF2F1F" w:rsidRDefault="000136BE" w:rsidP="000136BE">
      <w:pPr>
        <w:pStyle w:val="Z15"/>
      </w:pPr>
      <w:r w:rsidRPr="00DF2F1F">
        <w:t>FACULTAD DE CIENCIAS DE LA SALUD</w:t>
      </w:r>
    </w:p>
    <w:p w14:paraId="59381668" w14:textId="77777777" w:rsidR="000136BE" w:rsidRDefault="000136BE" w:rsidP="000136BE">
      <w:pPr>
        <w:pStyle w:val="Z14"/>
      </w:pPr>
      <w:r>
        <w:t xml:space="preserve">ESCUELA DE FORMACION PROFESIONAL DE OBSTETRICIA </w:t>
      </w:r>
    </w:p>
    <w:p w14:paraId="57C08585" w14:textId="77777777" w:rsidR="000136BE" w:rsidRDefault="000136BE" w:rsidP="000136BE">
      <w:pPr>
        <w:spacing w:line="259" w:lineRule="auto"/>
        <w:ind w:left="223"/>
        <w:jc w:val="center"/>
      </w:pPr>
      <w:r>
        <w:t xml:space="preserve"> </w:t>
      </w:r>
    </w:p>
    <w:p w14:paraId="0FCF352F" w14:textId="77777777" w:rsidR="000136BE" w:rsidRDefault="000136BE" w:rsidP="000136BE">
      <w:pPr>
        <w:spacing w:after="275" w:line="259" w:lineRule="auto"/>
        <w:jc w:val="center"/>
      </w:pPr>
      <w:r>
        <w:rPr>
          <w:noProof/>
        </w:rPr>
        <w:drawing>
          <wp:inline distT="0" distB="0" distL="0" distR="0" wp14:anchorId="1D255E0C" wp14:editId="3D95B6EB">
            <wp:extent cx="1440000" cy="1440000"/>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8">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p w14:paraId="1B37F4D6" w14:textId="77777777" w:rsidR="000136BE" w:rsidRDefault="000136BE" w:rsidP="000136BE">
      <w:pPr>
        <w:pStyle w:val="Z15"/>
      </w:pPr>
      <w:r>
        <w:t>T E S I S</w:t>
      </w:r>
    </w:p>
    <w:p w14:paraId="4CB88863" w14:textId="1262A08F" w:rsidR="000136BE" w:rsidRDefault="000136BE" w:rsidP="000136BE">
      <w:pPr>
        <w:pStyle w:val="Z16"/>
      </w:pPr>
      <w:r>
        <w:t>Factores asociados a violencia intrafamiliar en</w:t>
      </w:r>
      <w:r>
        <w:rPr>
          <w:rFonts w:ascii="Arial" w:hAnsi="Arial" w:cs="Arial"/>
        </w:rPr>
        <w:t xml:space="preserve"> </w:t>
      </w:r>
      <w:r>
        <w:t xml:space="preserve">gestantes del Hospital Regional de Medicina Tropical "Julio César </w:t>
      </w:r>
      <w:proofErr w:type="spellStart"/>
      <w:r>
        <w:t>Demarini</w:t>
      </w:r>
      <w:proofErr w:type="spellEnd"/>
      <w:r>
        <w:t xml:space="preserve"> Caro" 2023</w:t>
      </w:r>
    </w:p>
    <w:p w14:paraId="6CB63B5A" w14:textId="260FEEBF" w:rsidR="004E3979" w:rsidRDefault="004E3979" w:rsidP="000136BE">
      <w:pPr>
        <w:pStyle w:val="Z16"/>
      </w:pPr>
    </w:p>
    <w:p w14:paraId="4C46E363" w14:textId="77777777" w:rsidR="004E3979" w:rsidRDefault="004E3979" w:rsidP="000136BE">
      <w:pPr>
        <w:pStyle w:val="Z16"/>
      </w:pPr>
    </w:p>
    <w:p w14:paraId="5E552537" w14:textId="77777777" w:rsidR="000136BE" w:rsidRDefault="000136BE" w:rsidP="000136BE">
      <w:pPr>
        <w:spacing w:after="155" w:line="259" w:lineRule="auto"/>
        <w:ind w:left="252"/>
        <w:jc w:val="center"/>
      </w:pPr>
    </w:p>
    <w:p w14:paraId="0381945D" w14:textId="23A4ADA1" w:rsidR="000136BE" w:rsidRDefault="000136BE" w:rsidP="000136BE">
      <w:pPr>
        <w:pStyle w:val="Z14"/>
      </w:pPr>
      <w:r>
        <w:t>Sustentada y aprobada ante los miembros del jurado:</w:t>
      </w:r>
    </w:p>
    <w:p w14:paraId="74CA3C79" w14:textId="072366BD" w:rsidR="00DF2F1F" w:rsidRDefault="00DF2F1F" w:rsidP="000136BE">
      <w:pPr>
        <w:pStyle w:val="A00"/>
      </w:pPr>
    </w:p>
    <w:p w14:paraId="74291914" w14:textId="104F5AA1" w:rsidR="007D2FC9" w:rsidRDefault="007D2FC9" w:rsidP="007D2FC9">
      <w:pPr>
        <w:pStyle w:val="A00"/>
        <w:spacing w:line="360" w:lineRule="auto"/>
      </w:pPr>
    </w:p>
    <w:p w14:paraId="7D257F78" w14:textId="77777777" w:rsidR="007D2FC9" w:rsidRDefault="007D2FC9" w:rsidP="004E3979">
      <w:pPr>
        <w:pStyle w:val="A00"/>
        <w:spacing w:line="360" w:lineRule="auto"/>
        <w:ind w:firstLine="0"/>
      </w:pPr>
    </w:p>
    <w:p w14:paraId="01378024" w14:textId="77777777" w:rsidR="007D2FC9" w:rsidRDefault="007D2FC9" w:rsidP="007D2FC9">
      <w:pPr>
        <w:pStyle w:val="A00"/>
        <w:spacing w:line="360" w:lineRule="auto"/>
      </w:pPr>
    </w:p>
    <w:p w14:paraId="58E17DFF" w14:textId="517E6CAE" w:rsidR="007D2FC9" w:rsidRPr="007D2FC9" w:rsidRDefault="007D2FC9" w:rsidP="007D2FC9">
      <w:pPr>
        <w:tabs>
          <w:tab w:val="left" w:pos="4678"/>
        </w:tabs>
        <w:jc w:val="both"/>
        <w:rPr>
          <w:b/>
          <w:bCs/>
          <w:sz w:val="22"/>
          <w:szCs w:val="22"/>
        </w:rPr>
      </w:pPr>
      <w:r w:rsidRPr="007D2FC9">
        <w:rPr>
          <w:b/>
          <w:bCs/>
          <w:sz w:val="22"/>
          <w:szCs w:val="22"/>
        </w:rPr>
        <w:t>__________________________</w:t>
      </w:r>
      <w:r>
        <w:rPr>
          <w:b/>
          <w:bCs/>
          <w:sz w:val="22"/>
          <w:szCs w:val="22"/>
        </w:rPr>
        <w:t>______________</w:t>
      </w:r>
      <w:r w:rsidRPr="007D2FC9">
        <w:rPr>
          <w:b/>
          <w:bCs/>
          <w:sz w:val="22"/>
          <w:szCs w:val="22"/>
        </w:rPr>
        <w:t>_</w:t>
      </w:r>
      <w:r w:rsidRPr="007D2FC9">
        <w:rPr>
          <w:b/>
          <w:bCs/>
          <w:sz w:val="22"/>
          <w:szCs w:val="22"/>
        </w:rPr>
        <w:tab/>
        <w:t>______</w:t>
      </w:r>
      <w:r>
        <w:rPr>
          <w:b/>
          <w:bCs/>
          <w:sz w:val="22"/>
          <w:szCs w:val="22"/>
        </w:rPr>
        <w:t>_________</w:t>
      </w:r>
      <w:r w:rsidRPr="007D2FC9">
        <w:rPr>
          <w:b/>
          <w:bCs/>
          <w:sz w:val="22"/>
          <w:szCs w:val="22"/>
        </w:rPr>
        <w:t>__________________</w:t>
      </w:r>
    </w:p>
    <w:p w14:paraId="3A330CF3" w14:textId="62C77112" w:rsidR="007D2FC9" w:rsidRPr="007D2FC9" w:rsidRDefault="007D2FC9" w:rsidP="007D2FC9">
      <w:pPr>
        <w:pStyle w:val="Z15"/>
        <w:tabs>
          <w:tab w:val="left" w:pos="4678"/>
        </w:tabs>
        <w:spacing w:line="240" w:lineRule="auto"/>
        <w:jc w:val="both"/>
        <w:rPr>
          <w:spacing w:val="-8"/>
          <w:kern w:val="2"/>
          <w:sz w:val="22"/>
          <w:szCs w:val="22"/>
          <w14:ligatures w14:val="standardContextual"/>
        </w:rPr>
      </w:pPr>
      <w:r w:rsidRPr="007D2FC9">
        <w:rPr>
          <w:spacing w:val="-8"/>
          <w:kern w:val="2"/>
          <w:sz w:val="22"/>
          <w:szCs w:val="22"/>
          <w14:ligatures w14:val="standardContextual"/>
        </w:rPr>
        <w:t xml:space="preserve">Dra. Raquel Flor de María TUMIALAN </w:t>
      </w:r>
      <w:r w:rsidR="004E3979" w:rsidRPr="007D2FC9">
        <w:rPr>
          <w:spacing w:val="-8"/>
          <w:kern w:val="2"/>
          <w:sz w:val="22"/>
          <w:szCs w:val="22"/>
          <w14:ligatures w14:val="standardContextual"/>
        </w:rPr>
        <w:t xml:space="preserve">HILARIO </w:t>
      </w:r>
      <w:r w:rsidR="004E3979" w:rsidRPr="007D2FC9">
        <w:rPr>
          <w:spacing w:val="-8"/>
          <w:kern w:val="2"/>
          <w:sz w:val="22"/>
          <w:szCs w:val="22"/>
          <w14:ligatures w14:val="standardContextual"/>
        </w:rPr>
        <w:tab/>
      </w:r>
      <w:r w:rsidRPr="007D2FC9">
        <w:rPr>
          <w:spacing w:val="-8"/>
          <w:kern w:val="2"/>
          <w:sz w:val="22"/>
          <w:szCs w:val="22"/>
          <w14:ligatures w14:val="standardContextual"/>
        </w:rPr>
        <w:t>Mg. Cesar Iv</w:t>
      </w:r>
      <w:r w:rsidR="00BD73BE">
        <w:rPr>
          <w:spacing w:val="-8"/>
          <w:kern w:val="2"/>
          <w:sz w:val="22"/>
          <w:szCs w:val="22"/>
          <w14:ligatures w14:val="standardContextual"/>
        </w:rPr>
        <w:t>ó</w:t>
      </w:r>
      <w:r w:rsidRPr="007D2FC9">
        <w:rPr>
          <w:spacing w:val="-8"/>
          <w:kern w:val="2"/>
          <w:sz w:val="22"/>
          <w:szCs w:val="22"/>
          <w14:ligatures w14:val="standardContextual"/>
        </w:rPr>
        <w:t>n TARAZONA MEJORADA</w:t>
      </w:r>
    </w:p>
    <w:p w14:paraId="1A2BA348" w14:textId="77777777" w:rsidR="007D2FC9" w:rsidRPr="007D2FC9" w:rsidRDefault="007D2FC9" w:rsidP="007D2FC9">
      <w:pPr>
        <w:pStyle w:val="Z15"/>
        <w:tabs>
          <w:tab w:val="left" w:pos="6096"/>
        </w:tabs>
        <w:ind w:left="1418"/>
        <w:jc w:val="both"/>
        <w:rPr>
          <w:kern w:val="2"/>
          <w:sz w:val="24"/>
          <w:szCs w:val="24"/>
          <w14:ligatures w14:val="standardContextual"/>
        </w:rPr>
      </w:pPr>
      <w:r w:rsidRPr="007D2FC9">
        <w:rPr>
          <w:kern w:val="2"/>
          <w:sz w:val="24"/>
          <w:szCs w:val="24"/>
          <w14:ligatures w14:val="standardContextual"/>
        </w:rPr>
        <w:t>PRESIDENTE</w:t>
      </w:r>
      <w:r w:rsidRPr="007D2FC9">
        <w:rPr>
          <w:kern w:val="2"/>
          <w:sz w:val="24"/>
          <w:szCs w:val="24"/>
          <w14:ligatures w14:val="standardContextual"/>
        </w:rPr>
        <w:tab/>
        <w:t>MIEMBRO</w:t>
      </w:r>
    </w:p>
    <w:p w14:paraId="1723CEB6" w14:textId="77777777" w:rsidR="007D2FC9" w:rsidRPr="007D2FC9" w:rsidRDefault="007D2FC9" w:rsidP="007D2FC9">
      <w:pPr>
        <w:rPr>
          <w:b/>
          <w:bCs/>
          <w:sz w:val="22"/>
          <w:szCs w:val="22"/>
        </w:rPr>
      </w:pPr>
    </w:p>
    <w:p w14:paraId="53BDCF84" w14:textId="77777777" w:rsidR="007D2FC9" w:rsidRPr="00123755" w:rsidRDefault="007D2FC9" w:rsidP="007D2FC9">
      <w:pPr>
        <w:rPr>
          <w:rFonts w:ascii="Arial" w:hAnsi="Arial" w:cs="Arial"/>
          <w:b/>
          <w:bCs/>
          <w:sz w:val="22"/>
          <w:szCs w:val="22"/>
        </w:rPr>
      </w:pPr>
    </w:p>
    <w:p w14:paraId="33CEEC05" w14:textId="6FEDC40F" w:rsidR="007D2FC9" w:rsidRDefault="007D2FC9" w:rsidP="007D2FC9">
      <w:pPr>
        <w:rPr>
          <w:rFonts w:ascii="Arial" w:hAnsi="Arial" w:cs="Arial"/>
          <w:b/>
          <w:bCs/>
          <w:sz w:val="22"/>
          <w:szCs w:val="22"/>
        </w:rPr>
      </w:pPr>
    </w:p>
    <w:p w14:paraId="0F875C47" w14:textId="56EBC7C3" w:rsidR="007D2FC9" w:rsidRDefault="007D2FC9" w:rsidP="007D2FC9">
      <w:pPr>
        <w:rPr>
          <w:rFonts w:ascii="Arial" w:hAnsi="Arial" w:cs="Arial"/>
          <w:b/>
          <w:bCs/>
          <w:sz w:val="22"/>
          <w:szCs w:val="22"/>
        </w:rPr>
      </w:pPr>
    </w:p>
    <w:p w14:paraId="24415954" w14:textId="77777777" w:rsidR="007D2FC9" w:rsidRPr="00123755" w:rsidRDefault="007D2FC9" w:rsidP="007D2FC9">
      <w:pPr>
        <w:rPr>
          <w:rFonts w:ascii="Arial" w:hAnsi="Arial" w:cs="Arial"/>
          <w:b/>
          <w:bCs/>
          <w:sz w:val="22"/>
          <w:szCs w:val="22"/>
        </w:rPr>
      </w:pPr>
    </w:p>
    <w:p w14:paraId="7A0CB95D" w14:textId="77777777" w:rsidR="007D2FC9" w:rsidRPr="00123755" w:rsidRDefault="007D2FC9" w:rsidP="007D2FC9">
      <w:pPr>
        <w:rPr>
          <w:rFonts w:ascii="Arial" w:hAnsi="Arial" w:cs="Arial"/>
          <w:b/>
          <w:bCs/>
          <w:sz w:val="22"/>
          <w:szCs w:val="22"/>
        </w:rPr>
      </w:pPr>
    </w:p>
    <w:p w14:paraId="55301A6C" w14:textId="77777777" w:rsidR="007D2FC9" w:rsidRPr="006932A3" w:rsidRDefault="007D2FC9" w:rsidP="007D2FC9">
      <w:pPr>
        <w:jc w:val="center"/>
        <w:rPr>
          <w:rFonts w:ascii="Arial" w:hAnsi="Arial" w:cs="Arial"/>
          <w:b/>
          <w:bCs/>
          <w:sz w:val="18"/>
          <w:szCs w:val="18"/>
        </w:rPr>
      </w:pPr>
      <w:r w:rsidRPr="006932A3">
        <w:rPr>
          <w:rFonts w:ascii="Arial" w:hAnsi="Arial" w:cs="Arial"/>
          <w:b/>
          <w:bCs/>
          <w:sz w:val="18"/>
          <w:szCs w:val="18"/>
        </w:rPr>
        <w:t>____________________________________</w:t>
      </w:r>
      <w:r>
        <w:rPr>
          <w:rFonts w:ascii="Arial" w:hAnsi="Arial" w:cs="Arial"/>
          <w:b/>
          <w:bCs/>
          <w:sz w:val="18"/>
          <w:szCs w:val="18"/>
        </w:rPr>
        <w:t>_____</w:t>
      </w:r>
    </w:p>
    <w:p w14:paraId="3F82215B" w14:textId="16108247" w:rsidR="007D2FC9" w:rsidRPr="007D2FC9" w:rsidRDefault="007D2FC9" w:rsidP="007D2FC9">
      <w:pPr>
        <w:pStyle w:val="Z15"/>
        <w:tabs>
          <w:tab w:val="left" w:pos="4678"/>
        </w:tabs>
        <w:spacing w:line="240" w:lineRule="auto"/>
        <w:rPr>
          <w:spacing w:val="-8"/>
          <w:kern w:val="2"/>
          <w:sz w:val="22"/>
          <w:szCs w:val="22"/>
          <w14:ligatures w14:val="standardContextual"/>
        </w:rPr>
      </w:pPr>
      <w:r w:rsidRPr="007D2FC9">
        <w:rPr>
          <w:spacing w:val="-8"/>
          <w:kern w:val="2"/>
          <w:sz w:val="22"/>
          <w:szCs w:val="22"/>
          <w14:ligatures w14:val="standardContextual"/>
        </w:rPr>
        <w:t xml:space="preserve">Mg. </w:t>
      </w:r>
      <w:r>
        <w:rPr>
          <w:spacing w:val="-8"/>
          <w:kern w:val="2"/>
          <w:sz w:val="22"/>
          <w:szCs w:val="22"/>
          <w14:ligatures w14:val="standardContextual"/>
        </w:rPr>
        <w:t xml:space="preserve">Yamileth </w:t>
      </w:r>
      <w:proofErr w:type="spellStart"/>
      <w:r>
        <w:rPr>
          <w:spacing w:val="-8"/>
          <w:kern w:val="2"/>
          <w:sz w:val="22"/>
          <w:szCs w:val="22"/>
          <w14:ligatures w14:val="standardContextual"/>
        </w:rPr>
        <w:t>Nathaly</w:t>
      </w:r>
      <w:proofErr w:type="spellEnd"/>
      <w:r w:rsidR="004E3979">
        <w:rPr>
          <w:spacing w:val="-8"/>
          <w:kern w:val="2"/>
          <w:sz w:val="22"/>
          <w:szCs w:val="22"/>
          <w14:ligatures w14:val="standardContextual"/>
        </w:rPr>
        <w:t xml:space="preserve"> </w:t>
      </w:r>
      <w:r>
        <w:rPr>
          <w:spacing w:val="-8"/>
          <w:kern w:val="2"/>
          <w:sz w:val="22"/>
          <w:szCs w:val="22"/>
          <w14:ligatures w14:val="standardContextual"/>
        </w:rPr>
        <w:t>ZAVALA ANTICONA</w:t>
      </w:r>
    </w:p>
    <w:p w14:paraId="0D7EF44F" w14:textId="5F0E37DE" w:rsidR="00DF2F1F" w:rsidRPr="007D2FC9" w:rsidRDefault="007D2FC9" w:rsidP="007D2FC9">
      <w:pPr>
        <w:pStyle w:val="Z15"/>
        <w:tabs>
          <w:tab w:val="left" w:pos="4678"/>
        </w:tabs>
        <w:spacing w:line="240" w:lineRule="auto"/>
        <w:rPr>
          <w:spacing w:val="-8"/>
          <w:kern w:val="2"/>
          <w:sz w:val="22"/>
          <w:szCs w:val="22"/>
          <w14:ligatures w14:val="standardContextual"/>
        </w:rPr>
      </w:pPr>
      <w:r w:rsidRPr="007D2FC9">
        <w:rPr>
          <w:spacing w:val="-8"/>
          <w:kern w:val="2"/>
          <w:sz w:val="22"/>
          <w:szCs w:val="22"/>
          <w14:ligatures w14:val="standardContextual"/>
        </w:rPr>
        <w:t>MIEMBRO</w:t>
      </w:r>
    </w:p>
    <w:p w14:paraId="5A6F2209" w14:textId="23F346B8" w:rsidR="000136BE" w:rsidRDefault="000136BE">
      <w:pPr>
        <w:spacing w:after="160" w:line="259" w:lineRule="auto"/>
        <w:rPr>
          <w:rFonts w:ascii="Arial" w:hAnsi="Arial" w:cs="Arial"/>
          <w:sz w:val="22"/>
          <w:szCs w:val="22"/>
          <w:lang w:val="es-PE" w:eastAsia="en-US"/>
        </w:rPr>
      </w:pPr>
      <w:r>
        <w:br w:type="page"/>
      </w:r>
    </w:p>
    <w:p w14:paraId="46ECC64D" w14:textId="26C0F34A" w:rsidR="00DF2F1F" w:rsidRDefault="00B51623" w:rsidP="00B51623">
      <w:pPr>
        <w:pStyle w:val="A00"/>
        <w:ind w:firstLine="0"/>
      </w:pPr>
      <w:r>
        <w:rPr>
          <w:noProof/>
        </w:rPr>
        <w:lastRenderedPageBreak/>
        <w:drawing>
          <wp:inline distT="0" distB="0" distL="0" distR="0" wp14:anchorId="5342273D" wp14:editId="3736268E">
            <wp:extent cx="5370195" cy="8054340"/>
            <wp:effectExtent l="0" t="0" r="1905" b="381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5370195" cy="8054340"/>
                    </a:xfrm>
                    <a:prstGeom prst="rect">
                      <a:avLst/>
                    </a:prstGeom>
                  </pic:spPr>
                </pic:pic>
              </a:graphicData>
            </a:graphic>
          </wp:inline>
        </w:drawing>
      </w:r>
    </w:p>
    <w:p w14:paraId="36A6CB79" w14:textId="77777777" w:rsidR="000136BE" w:rsidRDefault="000136BE" w:rsidP="000136BE">
      <w:pPr>
        <w:pStyle w:val="A00"/>
        <w:sectPr w:rsidR="000136BE" w:rsidSect="00DF2F1F">
          <w:headerReference w:type="even" r:id="rId10"/>
          <w:headerReference w:type="default" r:id="rId11"/>
          <w:footerReference w:type="even" r:id="rId12"/>
          <w:footerReference w:type="default" r:id="rId13"/>
          <w:headerReference w:type="first" r:id="rId14"/>
          <w:footerReference w:type="first" r:id="rId15"/>
          <w:pgSz w:w="11904" w:h="16840" w:code="9"/>
          <w:pgMar w:top="1440" w:right="1440" w:bottom="1440" w:left="2007" w:header="720" w:footer="701" w:gutter="0"/>
          <w:cols w:space="720"/>
          <w:docGrid w:linePitch="326"/>
        </w:sectPr>
      </w:pPr>
    </w:p>
    <w:p w14:paraId="5E2A6C33" w14:textId="60B263AD" w:rsidR="000136BE" w:rsidRDefault="000136BE" w:rsidP="000136BE">
      <w:pPr>
        <w:pStyle w:val="A00"/>
      </w:pPr>
    </w:p>
    <w:p w14:paraId="74799AF8" w14:textId="192D4E48" w:rsidR="00DF2F1F" w:rsidRDefault="00DF2F1F" w:rsidP="000136BE">
      <w:pPr>
        <w:pStyle w:val="A00"/>
      </w:pPr>
    </w:p>
    <w:p w14:paraId="783B04EA" w14:textId="7A20E4F0" w:rsidR="00DF2F1F" w:rsidRDefault="00DF2F1F" w:rsidP="000136BE">
      <w:pPr>
        <w:pStyle w:val="A00"/>
      </w:pPr>
    </w:p>
    <w:p w14:paraId="0B3889B6" w14:textId="5AFBC1A6" w:rsidR="00DF2F1F" w:rsidRDefault="00DF2F1F" w:rsidP="000136BE">
      <w:pPr>
        <w:pStyle w:val="A00"/>
      </w:pPr>
    </w:p>
    <w:p w14:paraId="1307B29C" w14:textId="77777777" w:rsidR="00DF2F1F" w:rsidRPr="000136BE" w:rsidRDefault="00DF2F1F" w:rsidP="000136BE">
      <w:pPr>
        <w:pStyle w:val="TIT"/>
      </w:pPr>
      <w:bookmarkStart w:id="0" w:name="_Toc210243085"/>
      <w:r w:rsidRPr="000136BE">
        <w:t>DEDICATORIA</w:t>
      </w:r>
      <w:bookmarkEnd w:id="0"/>
      <w:r w:rsidRPr="000136BE">
        <w:t xml:space="preserve"> </w:t>
      </w:r>
    </w:p>
    <w:p w14:paraId="3E053BB6" w14:textId="53C88686" w:rsidR="000136BE" w:rsidRDefault="00DF2F1F" w:rsidP="000136BE">
      <w:pPr>
        <w:pStyle w:val="DEDIC"/>
      </w:pPr>
      <w:r w:rsidRPr="000136BE">
        <w:t xml:space="preserve">Dedicamos el presente trabajo a Dios, por guiarnos con sabiduría y fortaleza a lo largo de este proceso académico. A nuestros padres, por su constante apoyo, esfuerzo y valores inculcados, los cuales han sido fundamentales en nuestra formación personal y profesional. A nuestra familia, por su confianza y aliento incondicional. A nuestros docentes, por su compromiso en la enseñanza y por ser referentes en nuestra vocación. A nuestras compañeras y compañeros, por su valiosa colaboración. Y, de manera especial, a las gestantes que motivaron esta investigación, con el anhelo de aportar al bienestar y protección de su salud integral. </w:t>
      </w:r>
    </w:p>
    <w:p w14:paraId="4EDDB41F" w14:textId="77777777" w:rsidR="000136BE" w:rsidRDefault="000136BE">
      <w:pPr>
        <w:spacing w:after="160" w:line="259" w:lineRule="auto"/>
        <w:rPr>
          <w:rFonts w:eastAsia="Arial"/>
          <w:lang w:val="es-PE" w:eastAsia="en-US"/>
        </w:rPr>
      </w:pPr>
      <w:r>
        <w:rPr>
          <w:rFonts w:eastAsia="Arial"/>
        </w:rPr>
        <w:br w:type="page"/>
      </w:r>
    </w:p>
    <w:p w14:paraId="4C2AE60B" w14:textId="1E2BA6FD" w:rsidR="00DF2F1F" w:rsidRDefault="00DF2F1F" w:rsidP="000136BE">
      <w:pPr>
        <w:pStyle w:val="A00"/>
      </w:pPr>
    </w:p>
    <w:p w14:paraId="24C82284" w14:textId="0BB1E997" w:rsidR="00DF2F1F" w:rsidRDefault="00DF2F1F" w:rsidP="000136BE">
      <w:pPr>
        <w:pStyle w:val="A00"/>
      </w:pPr>
    </w:p>
    <w:p w14:paraId="2CE0F8B9" w14:textId="435B09BE" w:rsidR="00DF2F1F" w:rsidRDefault="00DF2F1F" w:rsidP="000136BE">
      <w:pPr>
        <w:pStyle w:val="A00"/>
      </w:pPr>
    </w:p>
    <w:p w14:paraId="4DB291B8" w14:textId="1691873B" w:rsidR="00DF2F1F" w:rsidRDefault="00DF2F1F" w:rsidP="000136BE">
      <w:pPr>
        <w:pStyle w:val="A00"/>
      </w:pPr>
    </w:p>
    <w:p w14:paraId="568D28BE" w14:textId="67FDA7AA" w:rsidR="00DF2F1F" w:rsidRDefault="00DF2F1F" w:rsidP="000136BE">
      <w:pPr>
        <w:pStyle w:val="A00"/>
      </w:pPr>
    </w:p>
    <w:p w14:paraId="0060E641" w14:textId="678DDB3A" w:rsidR="00DF2F1F" w:rsidRDefault="00DF2F1F" w:rsidP="000136BE">
      <w:pPr>
        <w:pStyle w:val="A00"/>
      </w:pPr>
    </w:p>
    <w:p w14:paraId="2363F3F7" w14:textId="77777777" w:rsidR="00DF2F1F" w:rsidRDefault="00DF2F1F" w:rsidP="000136BE">
      <w:pPr>
        <w:pStyle w:val="TIT"/>
      </w:pPr>
      <w:bookmarkStart w:id="1" w:name="_Toc210243086"/>
      <w:r>
        <w:t>AGRADECIMIENTO</w:t>
      </w:r>
      <w:bookmarkEnd w:id="1"/>
      <w:r>
        <w:t xml:space="preserve"> </w:t>
      </w:r>
    </w:p>
    <w:p w14:paraId="1F2D2030" w14:textId="31813F91" w:rsidR="000136BE" w:rsidRDefault="00DF2F1F" w:rsidP="000136BE">
      <w:pPr>
        <w:pStyle w:val="AGRAD"/>
        <w:rPr>
          <w:rFonts w:ascii="Arial" w:hAnsi="Arial" w:cs="Arial"/>
        </w:rPr>
      </w:pPr>
      <w:r w:rsidRPr="000136BE">
        <w:t xml:space="preserve">Expresamos nuestro más sincero agradecimiento a Dios, por brindarnos sabiduría y fortaleza en cada etapa de esta formación. A nuestros padres y familia, por su amor, apoyo y constante motivación. A nuestros docentes y asesores, por su guía y compromiso en nuestro desarrollo académico. Al Hospital Regional de Medicina </w:t>
      </w:r>
      <w:r>
        <w:t xml:space="preserve">Tropical “Julio César </w:t>
      </w:r>
      <w:proofErr w:type="spellStart"/>
      <w:r>
        <w:t>Demarini</w:t>
      </w:r>
      <w:proofErr w:type="spellEnd"/>
      <w:r>
        <w:t xml:space="preserve"> Caro”, por permitir la realización de esta investigación. Y a todas las gestantes participantes, por su valiosa colaboración y confianza depositada en este estudio.</w:t>
      </w:r>
      <w:r>
        <w:rPr>
          <w:rFonts w:ascii="Arial" w:hAnsi="Arial" w:cs="Arial"/>
        </w:rPr>
        <w:t xml:space="preserve"> </w:t>
      </w:r>
    </w:p>
    <w:p w14:paraId="0D0544C3" w14:textId="77777777" w:rsidR="000136BE" w:rsidRDefault="000136BE">
      <w:pPr>
        <w:spacing w:after="160" w:line="259" w:lineRule="auto"/>
        <w:rPr>
          <w:rFonts w:ascii="Arial" w:eastAsia="Arial" w:hAnsi="Arial" w:cs="Arial"/>
        </w:rPr>
      </w:pPr>
      <w:r>
        <w:rPr>
          <w:rFonts w:ascii="Arial" w:eastAsia="Arial" w:hAnsi="Arial" w:cs="Arial"/>
        </w:rPr>
        <w:br w:type="page"/>
      </w:r>
    </w:p>
    <w:p w14:paraId="213890FB" w14:textId="77777777" w:rsidR="00DF2F1F" w:rsidRDefault="00DF2F1F" w:rsidP="000136BE">
      <w:pPr>
        <w:pStyle w:val="TIT"/>
      </w:pPr>
      <w:bookmarkStart w:id="2" w:name="_Toc210243087"/>
      <w:r>
        <w:lastRenderedPageBreak/>
        <w:t>RESUMEN</w:t>
      </w:r>
      <w:bookmarkEnd w:id="2"/>
      <w:r>
        <w:t xml:space="preserve"> </w:t>
      </w:r>
    </w:p>
    <w:p w14:paraId="3C3442FF" w14:textId="77777777" w:rsidR="00DF2F1F" w:rsidRPr="00883553" w:rsidRDefault="00DF2F1F" w:rsidP="0058731D">
      <w:pPr>
        <w:pStyle w:val="A00"/>
        <w:ind w:firstLine="720"/>
        <w:rPr>
          <w:spacing w:val="-4"/>
        </w:rPr>
      </w:pPr>
      <w:r w:rsidRPr="00883553">
        <w:rPr>
          <w:b/>
          <w:bCs w:val="0"/>
          <w:spacing w:val="-4"/>
        </w:rPr>
        <w:t>Objetivo</w:t>
      </w:r>
      <w:r w:rsidRPr="00883553">
        <w:rPr>
          <w:spacing w:val="-4"/>
        </w:rPr>
        <w:t xml:space="preserve">: Determinar los factores asociados a la violencia intrafamiliar en gestantes del Hospital Regional de Medicina Tropical "Julio César </w:t>
      </w:r>
      <w:proofErr w:type="spellStart"/>
      <w:r w:rsidRPr="00883553">
        <w:rPr>
          <w:spacing w:val="-4"/>
        </w:rPr>
        <w:t>Demarini</w:t>
      </w:r>
      <w:proofErr w:type="spellEnd"/>
      <w:r w:rsidRPr="00883553">
        <w:rPr>
          <w:spacing w:val="-4"/>
        </w:rPr>
        <w:t xml:space="preserve"> Caro", durante el año 2023. </w:t>
      </w:r>
    </w:p>
    <w:p w14:paraId="3BFB14D1" w14:textId="77777777" w:rsidR="00DF2F1F" w:rsidRPr="00883553" w:rsidRDefault="00DF2F1F" w:rsidP="0058731D">
      <w:pPr>
        <w:pStyle w:val="A00"/>
        <w:ind w:firstLine="720"/>
        <w:rPr>
          <w:spacing w:val="-4"/>
        </w:rPr>
      </w:pPr>
      <w:r w:rsidRPr="00883553">
        <w:rPr>
          <w:b/>
          <w:bCs w:val="0"/>
          <w:spacing w:val="-4"/>
        </w:rPr>
        <w:t>Materiales y Métodos:</w:t>
      </w:r>
      <w:r w:rsidRPr="00883553">
        <w:rPr>
          <w:spacing w:val="-4"/>
        </w:rPr>
        <w:t xml:space="preserve"> Se llevó a cabo un estudio de tipo aplicado, cuantitativo, observacional, analítico y transversal. La muestra estuvo conformada por 182 gestantes que acudieron a consulta prenatal durante el periodo de estudio, seleccionadas mediante muestreo probabilístico. Se utilizó un cuestionario estructurado validado para recopilar información sobre variables sociodemográficas, sociales, obstétricas y de salud, así como sobre experiencias de violencia intrafamiliar. El análisis estadístico incluyó estadística descriptiva y la prueba de Chi-cuadrado para evaluar asociaciones, con un nivel de significancia de p &lt; 0.05. </w:t>
      </w:r>
    </w:p>
    <w:p w14:paraId="2A5A6A26" w14:textId="77777777" w:rsidR="00DF2F1F" w:rsidRPr="00883553" w:rsidRDefault="00DF2F1F" w:rsidP="0058731D">
      <w:pPr>
        <w:pStyle w:val="A00"/>
        <w:ind w:firstLine="720"/>
        <w:rPr>
          <w:spacing w:val="-4"/>
        </w:rPr>
      </w:pPr>
      <w:r w:rsidRPr="00883553">
        <w:rPr>
          <w:b/>
          <w:bCs w:val="0"/>
          <w:spacing w:val="-4"/>
        </w:rPr>
        <w:t>Resultados</w:t>
      </w:r>
      <w:r w:rsidRPr="00883553">
        <w:rPr>
          <w:b/>
          <w:spacing w:val="-4"/>
        </w:rPr>
        <w:t>:</w:t>
      </w:r>
      <w:r w:rsidRPr="00883553">
        <w:rPr>
          <w:spacing w:val="-4"/>
        </w:rPr>
        <w:t xml:space="preserve"> El 44.5% de las gestantes reportó haber sufrido algún tipo de violencia intrafamiliar durante la gestación. Se encontró una asociación estadísticamente significativa entre violencia intrafamiliar y factores sociales como la dependencia económica total (p=0.01), el consumo de alcohol por parte de la pareja (p=0.001) y la ausencia de apoyo familiar (p=0.05). En cambio, no se hallaron asociaciones significativas con los factores demográficos, el número de hijos ni la presencia de enfermedades previas (p &gt; 0.05). </w:t>
      </w:r>
    </w:p>
    <w:p w14:paraId="69A6ED92" w14:textId="77777777" w:rsidR="00DF2F1F" w:rsidRPr="00883553" w:rsidRDefault="00DF2F1F" w:rsidP="0058731D">
      <w:pPr>
        <w:pStyle w:val="A00"/>
        <w:ind w:firstLine="720"/>
        <w:rPr>
          <w:spacing w:val="-4"/>
        </w:rPr>
      </w:pPr>
      <w:r w:rsidRPr="00883553">
        <w:rPr>
          <w:b/>
          <w:bCs w:val="0"/>
          <w:spacing w:val="-4"/>
        </w:rPr>
        <w:t>Conclusiones</w:t>
      </w:r>
      <w:r w:rsidRPr="00883553">
        <w:rPr>
          <w:b/>
          <w:spacing w:val="-4"/>
        </w:rPr>
        <w:t>:</w:t>
      </w:r>
      <w:r w:rsidRPr="00883553">
        <w:rPr>
          <w:spacing w:val="-4"/>
        </w:rPr>
        <w:t xml:space="preserve"> La violencia intrafamiliar durante la gestación está significativamente asociada a factores sociales, particularmente a la dependencia económica, el consumo de sustancias por parte de la pareja y la falta de redes de apoyo. No se encontró asociación con variables demográficas ni clínicas, lo cual resalta la importancia de intervenir en el entorno social de la gestante para prevenir la violencia. </w:t>
      </w:r>
    </w:p>
    <w:p w14:paraId="71E2BBE6" w14:textId="6DF9381B" w:rsidR="000136BE" w:rsidRDefault="00DF2F1F" w:rsidP="0058731D">
      <w:pPr>
        <w:pStyle w:val="A00"/>
        <w:ind w:firstLine="720"/>
        <w:rPr>
          <w:bCs w:val="0"/>
        </w:rPr>
      </w:pPr>
      <w:r w:rsidRPr="00883553">
        <w:rPr>
          <w:b/>
          <w:bCs w:val="0"/>
          <w:spacing w:val="-4"/>
        </w:rPr>
        <w:t>Palabras clave:</w:t>
      </w:r>
      <w:r w:rsidRPr="00883553">
        <w:rPr>
          <w:spacing w:val="-4"/>
        </w:rPr>
        <w:t xml:space="preserve"> Violencia intrafamiliar, embarazo, factores asociados, salud materna, gestantes, dependencia económica</w:t>
      </w:r>
      <w:r>
        <w:t>.</w:t>
      </w:r>
      <w:r w:rsidR="000136BE">
        <w:br w:type="page"/>
      </w:r>
    </w:p>
    <w:p w14:paraId="60825109" w14:textId="0E5D6482" w:rsidR="00DF2F1F" w:rsidRDefault="00DF2F1F" w:rsidP="000136BE">
      <w:pPr>
        <w:pStyle w:val="TIT"/>
      </w:pPr>
      <w:bookmarkStart w:id="3" w:name="_Toc210243088"/>
      <w:r>
        <w:lastRenderedPageBreak/>
        <w:t>ABSTRAC</w:t>
      </w:r>
      <w:bookmarkEnd w:id="3"/>
      <w:r w:rsidR="0058731D">
        <w:t>T</w:t>
      </w:r>
      <w:r>
        <w:t xml:space="preserve"> </w:t>
      </w:r>
    </w:p>
    <w:p w14:paraId="7B36E6CC" w14:textId="0E0ED24E" w:rsidR="00DF2F1F" w:rsidRDefault="00DF2F1F" w:rsidP="0058731D">
      <w:pPr>
        <w:pStyle w:val="A00"/>
        <w:ind w:firstLine="720"/>
      </w:pPr>
      <w:proofErr w:type="spellStart"/>
      <w:r>
        <w:rPr>
          <w:b/>
        </w:rPr>
        <w:t>Objective</w:t>
      </w:r>
      <w:proofErr w:type="spellEnd"/>
      <w:r>
        <w:rPr>
          <w:b/>
        </w:rPr>
        <w:t>:</w:t>
      </w:r>
      <w:r>
        <w:t xml:space="preserve"> </w:t>
      </w:r>
      <w:proofErr w:type="spellStart"/>
      <w:r>
        <w:t>To</w:t>
      </w:r>
      <w:proofErr w:type="spellEnd"/>
      <w:r>
        <w:t xml:space="preserve"> determine </w:t>
      </w:r>
      <w:proofErr w:type="spellStart"/>
      <w:r>
        <w:t>the</w:t>
      </w:r>
      <w:proofErr w:type="spellEnd"/>
      <w:r>
        <w:t xml:space="preserve"> </w:t>
      </w:r>
      <w:proofErr w:type="spellStart"/>
      <w:r>
        <w:t>factors</w:t>
      </w:r>
      <w:proofErr w:type="spellEnd"/>
      <w:r>
        <w:t xml:space="preserve"> </w:t>
      </w:r>
      <w:proofErr w:type="spellStart"/>
      <w:r>
        <w:t>associated</w:t>
      </w:r>
      <w:proofErr w:type="spellEnd"/>
      <w:r>
        <w:t xml:space="preserve"> </w:t>
      </w:r>
      <w:proofErr w:type="spellStart"/>
      <w:r>
        <w:t>with</w:t>
      </w:r>
      <w:proofErr w:type="spellEnd"/>
      <w:r>
        <w:t xml:space="preserve"> </w:t>
      </w:r>
      <w:proofErr w:type="spellStart"/>
      <w:r>
        <w:t>domestic</w:t>
      </w:r>
      <w:proofErr w:type="spellEnd"/>
      <w:r>
        <w:t xml:space="preserve"> </w:t>
      </w:r>
      <w:proofErr w:type="spellStart"/>
      <w:r>
        <w:t>violence</w:t>
      </w:r>
      <w:proofErr w:type="spellEnd"/>
      <w:r>
        <w:t xml:space="preserve"> in </w:t>
      </w:r>
      <w:proofErr w:type="spellStart"/>
      <w:r>
        <w:t>pregnant</w:t>
      </w:r>
      <w:proofErr w:type="spellEnd"/>
      <w:r>
        <w:t xml:space="preserve"> </w:t>
      </w:r>
      <w:proofErr w:type="spellStart"/>
      <w:r>
        <w:t>women</w:t>
      </w:r>
      <w:proofErr w:type="spellEnd"/>
      <w:r>
        <w:t xml:space="preserve"> at </w:t>
      </w:r>
      <w:proofErr w:type="spellStart"/>
      <w:r>
        <w:t>the</w:t>
      </w:r>
      <w:proofErr w:type="spellEnd"/>
      <w:r>
        <w:t xml:space="preserve"> Regional Hospital </w:t>
      </w:r>
      <w:proofErr w:type="spellStart"/>
      <w:r>
        <w:t>of</w:t>
      </w:r>
      <w:proofErr w:type="spellEnd"/>
      <w:r>
        <w:t xml:space="preserve"> Tropical Medicine "Julio César </w:t>
      </w:r>
      <w:proofErr w:type="spellStart"/>
      <w:r>
        <w:t>Demarini</w:t>
      </w:r>
      <w:proofErr w:type="spellEnd"/>
      <w:r>
        <w:t xml:space="preserve"> Caro" </w:t>
      </w:r>
      <w:proofErr w:type="spellStart"/>
      <w:r>
        <w:t>during</w:t>
      </w:r>
      <w:proofErr w:type="spellEnd"/>
      <w:r>
        <w:t xml:space="preserve"> </w:t>
      </w:r>
      <w:proofErr w:type="spellStart"/>
      <w:r>
        <w:t>the</w:t>
      </w:r>
      <w:proofErr w:type="spellEnd"/>
      <w:r>
        <w:t xml:space="preserve"> </w:t>
      </w:r>
      <w:proofErr w:type="spellStart"/>
      <w:r>
        <w:t>year</w:t>
      </w:r>
      <w:proofErr w:type="spellEnd"/>
      <w:r>
        <w:t xml:space="preserve"> 2023.</w:t>
      </w:r>
      <w:r>
        <w:rPr>
          <w:rFonts w:ascii="Arial" w:hAnsi="Arial" w:cs="Arial"/>
        </w:rPr>
        <w:t xml:space="preserve"> </w:t>
      </w:r>
    </w:p>
    <w:p w14:paraId="04412B42" w14:textId="77777777" w:rsidR="00DF2F1F" w:rsidRDefault="00DF2F1F" w:rsidP="0058731D">
      <w:pPr>
        <w:pStyle w:val="A00"/>
        <w:ind w:firstLine="720"/>
      </w:pPr>
      <w:proofErr w:type="spellStart"/>
      <w:r w:rsidRPr="000136BE">
        <w:rPr>
          <w:b/>
          <w:bCs w:val="0"/>
        </w:rPr>
        <w:t>Materials</w:t>
      </w:r>
      <w:proofErr w:type="spellEnd"/>
      <w:r w:rsidRPr="000136BE">
        <w:rPr>
          <w:b/>
          <w:bCs w:val="0"/>
        </w:rPr>
        <w:t xml:space="preserve"> and </w:t>
      </w:r>
      <w:proofErr w:type="spellStart"/>
      <w:r w:rsidRPr="000136BE">
        <w:rPr>
          <w:b/>
          <w:bCs w:val="0"/>
        </w:rPr>
        <w:t>Methods</w:t>
      </w:r>
      <w:proofErr w:type="spellEnd"/>
      <w:r w:rsidRPr="000136BE">
        <w:rPr>
          <w:b/>
          <w:bCs w:val="0"/>
        </w:rPr>
        <w:t>:</w:t>
      </w:r>
      <w:r>
        <w:rPr>
          <w:rFonts w:ascii="Arial" w:hAnsi="Arial" w:cs="Arial"/>
          <w:b/>
        </w:rPr>
        <w:t xml:space="preserve"> </w:t>
      </w:r>
      <w:proofErr w:type="spellStart"/>
      <w:r>
        <w:t>An</w:t>
      </w:r>
      <w:proofErr w:type="spellEnd"/>
      <w:r>
        <w:t xml:space="preserve"> </w:t>
      </w:r>
      <w:proofErr w:type="spellStart"/>
      <w:r>
        <w:t>applied</w:t>
      </w:r>
      <w:proofErr w:type="spellEnd"/>
      <w:r>
        <w:t xml:space="preserve">, </w:t>
      </w:r>
      <w:proofErr w:type="spellStart"/>
      <w:r>
        <w:t>quantitative</w:t>
      </w:r>
      <w:proofErr w:type="spellEnd"/>
      <w:r>
        <w:t xml:space="preserve">, </w:t>
      </w:r>
      <w:proofErr w:type="spellStart"/>
      <w:r>
        <w:t>observational</w:t>
      </w:r>
      <w:proofErr w:type="spellEnd"/>
      <w:r>
        <w:t xml:space="preserve">, </w:t>
      </w:r>
      <w:proofErr w:type="spellStart"/>
      <w:r>
        <w:t>analytical</w:t>
      </w:r>
      <w:proofErr w:type="spellEnd"/>
      <w:r>
        <w:t xml:space="preserve">, and </w:t>
      </w:r>
      <w:proofErr w:type="spellStart"/>
      <w:r>
        <w:t>cross-sectional</w:t>
      </w:r>
      <w:proofErr w:type="spellEnd"/>
      <w:r>
        <w:t xml:space="preserve"> </w:t>
      </w:r>
      <w:proofErr w:type="spellStart"/>
      <w:r>
        <w:t>study</w:t>
      </w:r>
      <w:proofErr w:type="spellEnd"/>
      <w:r>
        <w:t xml:space="preserve"> </w:t>
      </w:r>
      <w:proofErr w:type="spellStart"/>
      <w:r>
        <w:t>was</w:t>
      </w:r>
      <w:proofErr w:type="spellEnd"/>
      <w:r>
        <w:t xml:space="preserve"> </w:t>
      </w:r>
      <w:proofErr w:type="spellStart"/>
      <w:r>
        <w:t>conducted</w:t>
      </w:r>
      <w:proofErr w:type="spellEnd"/>
      <w:r>
        <w:t xml:space="preserve">. </w:t>
      </w:r>
      <w:proofErr w:type="spellStart"/>
      <w:r>
        <w:t>The</w:t>
      </w:r>
      <w:proofErr w:type="spellEnd"/>
      <w:r>
        <w:t xml:space="preserve"> </w:t>
      </w:r>
      <w:proofErr w:type="spellStart"/>
      <w:r>
        <w:t>sample</w:t>
      </w:r>
      <w:proofErr w:type="spellEnd"/>
      <w:r>
        <w:t xml:space="preserve"> </w:t>
      </w:r>
      <w:proofErr w:type="spellStart"/>
      <w:r>
        <w:t>consisted</w:t>
      </w:r>
      <w:proofErr w:type="spellEnd"/>
      <w:r>
        <w:t xml:space="preserve"> </w:t>
      </w:r>
      <w:proofErr w:type="spellStart"/>
      <w:r>
        <w:t>of</w:t>
      </w:r>
      <w:proofErr w:type="spellEnd"/>
      <w:r>
        <w:t xml:space="preserve"> 182 </w:t>
      </w:r>
      <w:proofErr w:type="spellStart"/>
      <w:r>
        <w:t>pregnant</w:t>
      </w:r>
      <w:proofErr w:type="spellEnd"/>
      <w:r>
        <w:t xml:space="preserve"> </w:t>
      </w:r>
      <w:proofErr w:type="spellStart"/>
      <w:r>
        <w:t>women</w:t>
      </w:r>
      <w:proofErr w:type="spellEnd"/>
      <w:r>
        <w:t xml:space="preserve"> </w:t>
      </w:r>
      <w:proofErr w:type="spellStart"/>
      <w:r>
        <w:t>who</w:t>
      </w:r>
      <w:proofErr w:type="spellEnd"/>
      <w:r>
        <w:t xml:space="preserve"> </w:t>
      </w:r>
      <w:proofErr w:type="spellStart"/>
      <w:r>
        <w:t>attended</w:t>
      </w:r>
      <w:proofErr w:type="spellEnd"/>
      <w:r>
        <w:t xml:space="preserve"> prenatal </w:t>
      </w:r>
      <w:proofErr w:type="spellStart"/>
      <w:r>
        <w:t>consultations</w:t>
      </w:r>
      <w:proofErr w:type="spellEnd"/>
      <w:r>
        <w:t xml:space="preserve"> </w:t>
      </w:r>
      <w:proofErr w:type="spellStart"/>
      <w:r>
        <w:t>during</w:t>
      </w:r>
      <w:proofErr w:type="spellEnd"/>
      <w:r>
        <w:t xml:space="preserve"> </w:t>
      </w:r>
      <w:proofErr w:type="spellStart"/>
      <w:r>
        <w:t>the</w:t>
      </w:r>
      <w:proofErr w:type="spellEnd"/>
      <w:r>
        <w:t xml:space="preserve"> </w:t>
      </w:r>
      <w:proofErr w:type="spellStart"/>
      <w:r>
        <w:t>study</w:t>
      </w:r>
      <w:proofErr w:type="spellEnd"/>
      <w:r>
        <w:t xml:space="preserve"> </w:t>
      </w:r>
      <w:proofErr w:type="spellStart"/>
      <w:r>
        <w:t>period</w:t>
      </w:r>
      <w:proofErr w:type="spellEnd"/>
      <w:r>
        <w:t xml:space="preserve">, </w:t>
      </w:r>
      <w:proofErr w:type="spellStart"/>
      <w:r>
        <w:t>selected</w:t>
      </w:r>
      <w:proofErr w:type="spellEnd"/>
      <w:r>
        <w:t xml:space="preserve"> </w:t>
      </w:r>
      <w:proofErr w:type="spellStart"/>
      <w:r>
        <w:t>through</w:t>
      </w:r>
      <w:proofErr w:type="spellEnd"/>
      <w:r>
        <w:t xml:space="preserve"> </w:t>
      </w:r>
      <w:proofErr w:type="spellStart"/>
      <w:r>
        <w:t>probabilistic</w:t>
      </w:r>
      <w:proofErr w:type="spellEnd"/>
      <w:r>
        <w:t xml:space="preserve"> </w:t>
      </w:r>
      <w:proofErr w:type="spellStart"/>
      <w:r>
        <w:t>sampling</w:t>
      </w:r>
      <w:proofErr w:type="spellEnd"/>
      <w:r>
        <w:t xml:space="preserve">. A </w:t>
      </w:r>
      <w:proofErr w:type="spellStart"/>
      <w:r>
        <w:t>validated</w:t>
      </w:r>
      <w:proofErr w:type="spellEnd"/>
      <w:r>
        <w:t xml:space="preserve"> </w:t>
      </w:r>
      <w:proofErr w:type="spellStart"/>
      <w:r>
        <w:t>structured</w:t>
      </w:r>
      <w:proofErr w:type="spellEnd"/>
      <w:r>
        <w:t xml:space="preserve"> </w:t>
      </w:r>
      <w:proofErr w:type="spellStart"/>
      <w:r>
        <w:t>questionnaire</w:t>
      </w:r>
      <w:proofErr w:type="spellEnd"/>
      <w:r>
        <w:t xml:space="preserve"> </w:t>
      </w:r>
      <w:proofErr w:type="spellStart"/>
      <w:r>
        <w:t>was</w:t>
      </w:r>
      <w:proofErr w:type="spellEnd"/>
      <w:r>
        <w:t xml:space="preserve"> </w:t>
      </w:r>
      <w:proofErr w:type="spellStart"/>
      <w:r>
        <w:t>used</w:t>
      </w:r>
      <w:proofErr w:type="spellEnd"/>
      <w:r>
        <w:t xml:space="preserve"> </w:t>
      </w:r>
      <w:proofErr w:type="spellStart"/>
      <w:r>
        <w:t>to</w:t>
      </w:r>
      <w:proofErr w:type="spellEnd"/>
      <w:r>
        <w:t xml:space="preserve"> </w:t>
      </w:r>
      <w:proofErr w:type="spellStart"/>
      <w:r>
        <w:t>collect</w:t>
      </w:r>
      <w:proofErr w:type="spellEnd"/>
      <w:r>
        <w:t xml:space="preserve"> </w:t>
      </w:r>
      <w:proofErr w:type="spellStart"/>
      <w:r>
        <w:t>information</w:t>
      </w:r>
      <w:proofErr w:type="spellEnd"/>
      <w:r>
        <w:t xml:space="preserve"> </w:t>
      </w:r>
      <w:proofErr w:type="spellStart"/>
      <w:r>
        <w:t>on</w:t>
      </w:r>
      <w:proofErr w:type="spellEnd"/>
      <w:r>
        <w:t xml:space="preserve"> </w:t>
      </w:r>
      <w:proofErr w:type="spellStart"/>
      <w:r>
        <w:t>sociodemographic</w:t>
      </w:r>
      <w:proofErr w:type="spellEnd"/>
      <w:r>
        <w:t xml:space="preserve">, social, </w:t>
      </w:r>
      <w:proofErr w:type="spellStart"/>
      <w:r>
        <w:t>obstetric</w:t>
      </w:r>
      <w:proofErr w:type="spellEnd"/>
      <w:r>
        <w:t xml:space="preserve">, and </w:t>
      </w:r>
      <w:proofErr w:type="spellStart"/>
      <w:r>
        <w:t>health-related</w:t>
      </w:r>
      <w:proofErr w:type="spellEnd"/>
      <w:r>
        <w:t xml:space="preserve"> variables, as </w:t>
      </w:r>
      <w:proofErr w:type="spellStart"/>
      <w:r>
        <w:t>well</w:t>
      </w:r>
      <w:proofErr w:type="spellEnd"/>
      <w:r>
        <w:t xml:space="preserve"> as </w:t>
      </w:r>
      <w:proofErr w:type="spellStart"/>
      <w:r>
        <w:t>experiences</w:t>
      </w:r>
      <w:proofErr w:type="spellEnd"/>
      <w:r>
        <w:t xml:space="preserve"> </w:t>
      </w:r>
      <w:proofErr w:type="spellStart"/>
      <w:r>
        <w:t>of</w:t>
      </w:r>
      <w:proofErr w:type="spellEnd"/>
      <w:r>
        <w:t xml:space="preserve"> </w:t>
      </w:r>
      <w:proofErr w:type="spellStart"/>
      <w:r>
        <w:t>domestic</w:t>
      </w:r>
      <w:proofErr w:type="spellEnd"/>
      <w:r>
        <w:t xml:space="preserve"> </w:t>
      </w:r>
      <w:proofErr w:type="spellStart"/>
      <w:r>
        <w:t>violence</w:t>
      </w:r>
      <w:proofErr w:type="spellEnd"/>
      <w:r>
        <w:t xml:space="preserve">. </w:t>
      </w:r>
      <w:proofErr w:type="spellStart"/>
      <w:r>
        <w:t>Statistical</w:t>
      </w:r>
      <w:proofErr w:type="spellEnd"/>
      <w:r>
        <w:t xml:space="preserve"> </w:t>
      </w:r>
      <w:proofErr w:type="spellStart"/>
      <w:r>
        <w:t>analysis</w:t>
      </w:r>
      <w:proofErr w:type="spellEnd"/>
      <w:r>
        <w:t xml:space="preserve"> </w:t>
      </w:r>
      <w:proofErr w:type="spellStart"/>
      <w:r>
        <w:t>included</w:t>
      </w:r>
      <w:proofErr w:type="spellEnd"/>
      <w:r>
        <w:t xml:space="preserve"> </w:t>
      </w:r>
      <w:proofErr w:type="spellStart"/>
      <w:r>
        <w:t>descriptive</w:t>
      </w:r>
      <w:proofErr w:type="spellEnd"/>
      <w:r>
        <w:t xml:space="preserve"> </w:t>
      </w:r>
      <w:proofErr w:type="spellStart"/>
      <w:r>
        <w:t>statistics</w:t>
      </w:r>
      <w:proofErr w:type="spellEnd"/>
      <w:r>
        <w:t xml:space="preserve"> and </w:t>
      </w:r>
      <w:proofErr w:type="spellStart"/>
      <w:r>
        <w:t>the</w:t>
      </w:r>
      <w:proofErr w:type="spellEnd"/>
      <w:r>
        <w:t xml:space="preserve"> Chi-</w:t>
      </w:r>
      <w:proofErr w:type="spellStart"/>
      <w:r>
        <w:t>square</w:t>
      </w:r>
      <w:proofErr w:type="spellEnd"/>
      <w:r>
        <w:t xml:space="preserve"> test </w:t>
      </w:r>
      <w:proofErr w:type="spellStart"/>
      <w:r>
        <w:t>to</w:t>
      </w:r>
      <w:proofErr w:type="spellEnd"/>
      <w:r>
        <w:t xml:space="preserve"> </w:t>
      </w:r>
      <w:proofErr w:type="spellStart"/>
      <w:r>
        <w:t>evaluate</w:t>
      </w:r>
      <w:proofErr w:type="spellEnd"/>
      <w:r>
        <w:t xml:space="preserve"> </w:t>
      </w:r>
      <w:proofErr w:type="spellStart"/>
      <w:r>
        <w:t>associations</w:t>
      </w:r>
      <w:proofErr w:type="spellEnd"/>
      <w:r>
        <w:t xml:space="preserve">, </w:t>
      </w:r>
      <w:proofErr w:type="spellStart"/>
      <w:r>
        <w:t>with</w:t>
      </w:r>
      <w:proofErr w:type="spellEnd"/>
      <w:r>
        <w:t xml:space="preserve"> a </w:t>
      </w:r>
      <w:proofErr w:type="spellStart"/>
      <w:r>
        <w:t>significance</w:t>
      </w:r>
      <w:proofErr w:type="spellEnd"/>
      <w:r>
        <w:t xml:space="preserve"> </w:t>
      </w:r>
      <w:proofErr w:type="spellStart"/>
      <w:r>
        <w:t>level</w:t>
      </w:r>
      <w:proofErr w:type="spellEnd"/>
      <w:r>
        <w:t xml:space="preserve"> set at p &lt; 0.05.</w:t>
      </w:r>
      <w:r>
        <w:rPr>
          <w:rFonts w:ascii="Arial" w:hAnsi="Arial" w:cs="Arial"/>
        </w:rPr>
        <w:t xml:space="preserve"> </w:t>
      </w:r>
    </w:p>
    <w:p w14:paraId="532532DB" w14:textId="77777777" w:rsidR="00DF2F1F" w:rsidRDefault="00DF2F1F" w:rsidP="0058731D">
      <w:pPr>
        <w:pStyle w:val="A00"/>
        <w:ind w:firstLine="720"/>
      </w:pPr>
      <w:proofErr w:type="spellStart"/>
      <w:r w:rsidRPr="000136BE">
        <w:rPr>
          <w:b/>
          <w:bCs w:val="0"/>
        </w:rPr>
        <w:t>Results</w:t>
      </w:r>
      <w:proofErr w:type="spellEnd"/>
      <w:r w:rsidRPr="000136BE">
        <w:rPr>
          <w:b/>
          <w:bCs w:val="0"/>
        </w:rPr>
        <w:t>:</w:t>
      </w:r>
      <w:r>
        <w:t xml:space="preserve"> A total </w:t>
      </w:r>
      <w:proofErr w:type="spellStart"/>
      <w:r>
        <w:t>of</w:t>
      </w:r>
      <w:proofErr w:type="spellEnd"/>
      <w:r>
        <w:t xml:space="preserve"> 44.5% </w:t>
      </w:r>
      <w:proofErr w:type="spellStart"/>
      <w:r>
        <w:t>of</w:t>
      </w:r>
      <w:proofErr w:type="spellEnd"/>
      <w:r>
        <w:t xml:space="preserve"> </w:t>
      </w:r>
      <w:proofErr w:type="spellStart"/>
      <w:r>
        <w:t>the</w:t>
      </w:r>
      <w:proofErr w:type="spellEnd"/>
      <w:r>
        <w:t xml:space="preserve"> </w:t>
      </w:r>
      <w:proofErr w:type="spellStart"/>
      <w:r>
        <w:t>pregnant</w:t>
      </w:r>
      <w:proofErr w:type="spellEnd"/>
      <w:r>
        <w:t xml:space="preserve"> </w:t>
      </w:r>
      <w:proofErr w:type="spellStart"/>
      <w:r>
        <w:t>women</w:t>
      </w:r>
      <w:proofErr w:type="spellEnd"/>
      <w:r>
        <w:t xml:space="preserve"> </w:t>
      </w:r>
      <w:proofErr w:type="spellStart"/>
      <w:r>
        <w:t>reported</w:t>
      </w:r>
      <w:proofErr w:type="spellEnd"/>
      <w:r>
        <w:t xml:space="preserve"> </w:t>
      </w:r>
      <w:proofErr w:type="spellStart"/>
      <w:r>
        <w:t>having</w:t>
      </w:r>
      <w:proofErr w:type="spellEnd"/>
      <w:r>
        <w:t xml:space="preserve"> </w:t>
      </w:r>
      <w:proofErr w:type="spellStart"/>
      <w:r>
        <w:t>experienced</w:t>
      </w:r>
      <w:proofErr w:type="spellEnd"/>
      <w:r>
        <w:t xml:space="preserve"> </w:t>
      </w:r>
      <w:proofErr w:type="spellStart"/>
      <w:r>
        <w:t>some</w:t>
      </w:r>
      <w:proofErr w:type="spellEnd"/>
      <w:r>
        <w:t xml:space="preserve"> </w:t>
      </w:r>
      <w:proofErr w:type="spellStart"/>
      <w:r>
        <w:t>form</w:t>
      </w:r>
      <w:proofErr w:type="spellEnd"/>
      <w:r>
        <w:t xml:space="preserve"> </w:t>
      </w:r>
      <w:proofErr w:type="spellStart"/>
      <w:r>
        <w:t>of</w:t>
      </w:r>
      <w:proofErr w:type="spellEnd"/>
      <w:r>
        <w:t xml:space="preserve"> </w:t>
      </w:r>
      <w:proofErr w:type="spellStart"/>
      <w:r>
        <w:t>domestic</w:t>
      </w:r>
      <w:proofErr w:type="spellEnd"/>
      <w:r>
        <w:t xml:space="preserve"> </w:t>
      </w:r>
      <w:proofErr w:type="spellStart"/>
      <w:r>
        <w:t>violence</w:t>
      </w:r>
      <w:proofErr w:type="spellEnd"/>
      <w:r>
        <w:t xml:space="preserve"> </w:t>
      </w:r>
      <w:proofErr w:type="spellStart"/>
      <w:r>
        <w:t>during</w:t>
      </w:r>
      <w:proofErr w:type="spellEnd"/>
      <w:r>
        <w:t xml:space="preserve"> </w:t>
      </w:r>
      <w:proofErr w:type="spellStart"/>
      <w:r>
        <w:t>pregnancy</w:t>
      </w:r>
      <w:proofErr w:type="spellEnd"/>
      <w:r>
        <w:t xml:space="preserve">. A </w:t>
      </w:r>
      <w:proofErr w:type="spellStart"/>
      <w:r>
        <w:t>statistically</w:t>
      </w:r>
      <w:proofErr w:type="spellEnd"/>
      <w:r>
        <w:t xml:space="preserve"> </w:t>
      </w:r>
      <w:proofErr w:type="spellStart"/>
      <w:r>
        <w:t>significant</w:t>
      </w:r>
      <w:proofErr w:type="spellEnd"/>
      <w:r>
        <w:t xml:space="preserve"> </w:t>
      </w:r>
      <w:proofErr w:type="spellStart"/>
      <w:r>
        <w:t>association</w:t>
      </w:r>
      <w:proofErr w:type="spellEnd"/>
      <w:r>
        <w:t xml:space="preserve"> </w:t>
      </w:r>
      <w:proofErr w:type="spellStart"/>
      <w:r>
        <w:t>was</w:t>
      </w:r>
      <w:proofErr w:type="spellEnd"/>
      <w:r>
        <w:t xml:space="preserve"> </w:t>
      </w:r>
      <w:proofErr w:type="spellStart"/>
      <w:r>
        <w:t>found</w:t>
      </w:r>
      <w:proofErr w:type="spellEnd"/>
      <w:r>
        <w:t xml:space="preserve"> </w:t>
      </w:r>
      <w:proofErr w:type="spellStart"/>
      <w:r>
        <w:t>between</w:t>
      </w:r>
      <w:proofErr w:type="spellEnd"/>
      <w:r>
        <w:t xml:space="preserve"> </w:t>
      </w:r>
      <w:proofErr w:type="spellStart"/>
      <w:r>
        <w:t>domestic</w:t>
      </w:r>
      <w:proofErr w:type="spellEnd"/>
      <w:r>
        <w:t xml:space="preserve"> </w:t>
      </w:r>
      <w:proofErr w:type="spellStart"/>
      <w:r>
        <w:t>violence</w:t>
      </w:r>
      <w:proofErr w:type="spellEnd"/>
      <w:r>
        <w:t xml:space="preserve"> and social </w:t>
      </w:r>
      <w:proofErr w:type="spellStart"/>
      <w:r>
        <w:t>factors</w:t>
      </w:r>
      <w:proofErr w:type="spellEnd"/>
      <w:r>
        <w:t xml:space="preserve"> </w:t>
      </w:r>
      <w:proofErr w:type="spellStart"/>
      <w:r>
        <w:t>such</w:t>
      </w:r>
      <w:proofErr w:type="spellEnd"/>
      <w:r>
        <w:t xml:space="preserve"> as total </w:t>
      </w:r>
      <w:proofErr w:type="spellStart"/>
      <w:r>
        <w:t>economic</w:t>
      </w:r>
      <w:proofErr w:type="spellEnd"/>
      <w:r>
        <w:t xml:space="preserve"> </w:t>
      </w:r>
      <w:proofErr w:type="spellStart"/>
      <w:r>
        <w:t>dependence</w:t>
      </w:r>
      <w:proofErr w:type="spellEnd"/>
      <w:r>
        <w:t xml:space="preserve"> </w:t>
      </w:r>
      <w:proofErr w:type="spellStart"/>
      <w:r>
        <w:t>on</w:t>
      </w:r>
      <w:proofErr w:type="spellEnd"/>
      <w:r>
        <w:t xml:space="preserve"> </w:t>
      </w:r>
      <w:proofErr w:type="spellStart"/>
      <w:r>
        <w:t>the</w:t>
      </w:r>
      <w:proofErr w:type="spellEnd"/>
      <w:r>
        <w:t xml:space="preserve"> </w:t>
      </w:r>
      <w:proofErr w:type="spellStart"/>
      <w:r>
        <w:t>partner</w:t>
      </w:r>
      <w:proofErr w:type="spellEnd"/>
      <w:r>
        <w:t xml:space="preserve"> (p=0.01), alcohol </w:t>
      </w:r>
      <w:proofErr w:type="spellStart"/>
      <w:r>
        <w:t>consumption</w:t>
      </w:r>
      <w:proofErr w:type="spellEnd"/>
      <w:r>
        <w:t xml:space="preserve"> </w:t>
      </w:r>
      <w:proofErr w:type="spellStart"/>
      <w:r>
        <w:t>by</w:t>
      </w:r>
      <w:proofErr w:type="spellEnd"/>
      <w:r>
        <w:t xml:space="preserve"> </w:t>
      </w:r>
      <w:proofErr w:type="spellStart"/>
      <w:r>
        <w:t>the</w:t>
      </w:r>
      <w:proofErr w:type="spellEnd"/>
      <w:r>
        <w:t xml:space="preserve"> </w:t>
      </w:r>
      <w:proofErr w:type="spellStart"/>
      <w:r>
        <w:t>partner</w:t>
      </w:r>
      <w:proofErr w:type="spellEnd"/>
      <w:r>
        <w:t xml:space="preserve"> (p=0.001), and </w:t>
      </w:r>
      <w:proofErr w:type="spellStart"/>
      <w:r>
        <w:t>lack</w:t>
      </w:r>
      <w:proofErr w:type="spellEnd"/>
      <w:r>
        <w:t xml:space="preserve"> </w:t>
      </w:r>
      <w:proofErr w:type="spellStart"/>
      <w:r>
        <w:t>of</w:t>
      </w:r>
      <w:proofErr w:type="spellEnd"/>
      <w:r>
        <w:t xml:space="preserve"> </w:t>
      </w:r>
      <w:proofErr w:type="spellStart"/>
      <w:r>
        <w:t>family</w:t>
      </w:r>
      <w:proofErr w:type="spellEnd"/>
      <w:r>
        <w:t xml:space="preserve"> </w:t>
      </w:r>
      <w:proofErr w:type="spellStart"/>
      <w:r>
        <w:t>support</w:t>
      </w:r>
      <w:proofErr w:type="spellEnd"/>
      <w:r>
        <w:t xml:space="preserve"> (p=0.05). In </w:t>
      </w:r>
      <w:proofErr w:type="spellStart"/>
      <w:r>
        <w:t>contrast</w:t>
      </w:r>
      <w:proofErr w:type="spellEnd"/>
      <w:r>
        <w:t xml:space="preserve">, no </w:t>
      </w:r>
      <w:proofErr w:type="spellStart"/>
      <w:r>
        <w:t>significant</w:t>
      </w:r>
      <w:proofErr w:type="spellEnd"/>
      <w:r>
        <w:t xml:space="preserve"> </w:t>
      </w:r>
      <w:proofErr w:type="spellStart"/>
      <w:r>
        <w:t>associations</w:t>
      </w:r>
      <w:proofErr w:type="spellEnd"/>
      <w:r>
        <w:t xml:space="preserve"> </w:t>
      </w:r>
      <w:proofErr w:type="spellStart"/>
      <w:r>
        <w:t>were</w:t>
      </w:r>
      <w:proofErr w:type="spellEnd"/>
      <w:r>
        <w:t xml:space="preserve"> </w:t>
      </w:r>
      <w:proofErr w:type="spellStart"/>
      <w:r>
        <w:t>found</w:t>
      </w:r>
      <w:proofErr w:type="spellEnd"/>
      <w:r>
        <w:t xml:space="preserve"> </w:t>
      </w:r>
      <w:proofErr w:type="spellStart"/>
      <w:r>
        <w:t>with</w:t>
      </w:r>
      <w:proofErr w:type="spellEnd"/>
      <w:r>
        <w:t xml:space="preserve"> </w:t>
      </w:r>
      <w:proofErr w:type="spellStart"/>
      <w:r>
        <w:t>demographic</w:t>
      </w:r>
      <w:proofErr w:type="spellEnd"/>
      <w:r>
        <w:t xml:space="preserve"> </w:t>
      </w:r>
      <w:proofErr w:type="spellStart"/>
      <w:r>
        <w:t>factors</w:t>
      </w:r>
      <w:proofErr w:type="spellEnd"/>
      <w:r>
        <w:t xml:space="preserve">, </w:t>
      </w:r>
      <w:proofErr w:type="spellStart"/>
      <w:r>
        <w:t>number</w:t>
      </w:r>
      <w:proofErr w:type="spellEnd"/>
      <w:r>
        <w:t xml:space="preserve"> </w:t>
      </w:r>
      <w:proofErr w:type="spellStart"/>
      <w:r>
        <w:t>of</w:t>
      </w:r>
      <w:proofErr w:type="spellEnd"/>
      <w:r>
        <w:t xml:space="preserve"> </w:t>
      </w:r>
      <w:proofErr w:type="spellStart"/>
      <w:r>
        <w:t>children</w:t>
      </w:r>
      <w:proofErr w:type="spellEnd"/>
      <w:r>
        <w:t xml:space="preserve">, </w:t>
      </w:r>
      <w:proofErr w:type="spellStart"/>
      <w:r>
        <w:t>or</w:t>
      </w:r>
      <w:proofErr w:type="spellEnd"/>
      <w:r>
        <w:t xml:space="preserve"> </w:t>
      </w:r>
      <w:proofErr w:type="spellStart"/>
      <w:r>
        <w:t>the</w:t>
      </w:r>
      <w:proofErr w:type="spellEnd"/>
      <w:r>
        <w:t xml:space="preserve"> </w:t>
      </w:r>
      <w:proofErr w:type="spellStart"/>
      <w:r>
        <w:t>presence</w:t>
      </w:r>
      <w:proofErr w:type="spellEnd"/>
      <w:r>
        <w:t xml:space="preserve"> </w:t>
      </w:r>
      <w:proofErr w:type="spellStart"/>
      <w:r>
        <w:t>of</w:t>
      </w:r>
      <w:proofErr w:type="spellEnd"/>
      <w:r>
        <w:t xml:space="preserve"> </w:t>
      </w:r>
      <w:proofErr w:type="spellStart"/>
      <w:r>
        <w:t>pre-existing</w:t>
      </w:r>
      <w:proofErr w:type="spellEnd"/>
      <w:r>
        <w:t xml:space="preserve"> </w:t>
      </w:r>
      <w:proofErr w:type="spellStart"/>
      <w:r>
        <w:t>illnesses</w:t>
      </w:r>
      <w:proofErr w:type="spellEnd"/>
      <w:r>
        <w:t xml:space="preserve"> (p &gt; 0.05).</w:t>
      </w:r>
      <w:r>
        <w:rPr>
          <w:rFonts w:ascii="Arial" w:hAnsi="Arial" w:cs="Arial"/>
        </w:rPr>
        <w:t xml:space="preserve"> </w:t>
      </w:r>
    </w:p>
    <w:p w14:paraId="551CD805" w14:textId="77777777" w:rsidR="00DF2F1F" w:rsidRDefault="00DF2F1F" w:rsidP="0058731D">
      <w:pPr>
        <w:pStyle w:val="A00"/>
        <w:ind w:firstLine="720"/>
      </w:pPr>
      <w:proofErr w:type="spellStart"/>
      <w:r w:rsidRPr="000136BE">
        <w:rPr>
          <w:b/>
          <w:bCs w:val="0"/>
        </w:rPr>
        <w:t>Conclusions</w:t>
      </w:r>
      <w:proofErr w:type="spellEnd"/>
      <w:r w:rsidRPr="000136BE">
        <w:rPr>
          <w:b/>
          <w:bCs w:val="0"/>
        </w:rPr>
        <w:t>:</w:t>
      </w:r>
      <w:r>
        <w:rPr>
          <w:rFonts w:ascii="Arial" w:hAnsi="Arial" w:cs="Arial"/>
          <w:b/>
        </w:rPr>
        <w:t xml:space="preserve"> </w:t>
      </w:r>
      <w:proofErr w:type="spellStart"/>
      <w:r>
        <w:t>Domestic</w:t>
      </w:r>
      <w:proofErr w:type="spellEnd"/>
      <w:r>
        <w:t xml:space="preserve"> </w:t>
      </w:r>
      <w:proofErr w:type="spellStart"/>
      <w:r>
        <w:t>violence</w:t>
      </w:r>
      <w:proofErr w:type="spellEnd"/>
      <w:r>
        <w:t xml:space="preserve"> </w:t>
      </w:r>
      <w:proofErr w:type="spellStart"/>
      <w:r>
        <w:t>during</w:t>
      </w:r>
      <w:proofErr w:type="spellEnd"/>
      <w:r>
        <w:t xml:space="preserve"> </w:t>
      </w:r>
      <w:proofErr w:type="spellStart"/>
      <w:r>
        <w:t>pregnancy</w:t>
      </w:r>
      <w:proofErr w:type="spellEnd"/>
      <w:r>
        <w:t xml:space="preserve"> </w:t>
      </w:r>
      <w:proofErr w:type="spellStart"/>
      <w:r>
        <w:t>is</w:t>
      </w:r>
      <w:proofErr w:type="spellEnd"/>
      <w:r>
        <w:t xml:space="preserve"> </w:t>
      </w:r>
      <w:proofErr w:type="spellStart"/>
      <w:r>
        <w:t>significantly</w:t>
      </w:r>
      <w:proofErr w:type="spellEnd"/>
      <w:r>
        <w:t xml:space="preserve"> </w:t>
      </w:r>
      <w:proofErr w:type="spellStart"/>
      <w:r>
        <w:t>associated</w:t>
      </w:r>
      <w:proofErr w:type="spellEnd"/>
      <w:r>
        <w:t xml:space="preserve"> </w:t>
      </w:r>
      <w:proofErr w:type="spellStart"/>
      <w:r>
        <w:t>with</w:t>
      </w:r>
      <w:proofErr w:type="spellEnd"/>
      <w:r>
        <w:t xml:space="preserve"> social </w:t>
      </w:r>
      <w:proofErr w:type="spellStart"/>
      <w:r>
        <w:t>factors</w:t>
      </w:r>
      <w:proofErr w:type="spellEnd"/>
      <w:r>
        <w:t xml:space="preserve">, </w:t>
      </w:r>
      <w:proofErr w:type="spellStart"/>
      <w:r>
        <w:t>particularly</w:t>
      </w:r>
      <w:proofErr w:type="spellEnd"/>
      <w:r>
        <w:t xml:space="preserve"> </w:t>
      </w:r>
      <w:proofErr w:type="spellStart"/>
      <w:r>
        <w:t>economic</w:t>
      </w:r>
      <w:proofErr w:type="spellEnd"/>
      <w:r>
        <w:t xml:space="preserve"> </w:t>
      </w:r>
      <w:proofErr w:type="spellStart"/>
      <w:r>
        <w:t>dependence</w:t>
      </w:r>
      <w:proofErr w:type="spellEnd"/>
      <w:r>
        <w:t xml:space="preserve">, </w:t>
      </w:r>
      <w:proofErr w:type="spellStart"/>
      <w:r>
        <w:t>substance</w:t>
      </w:r>
      <w:proofErr w:type="spellEnd"/>
      <w:r>
        <w:t xml:space="preserve"> use </w:t>
      </w:r>
      <w:proofErr w:type="spellStart"/>
      <w:r>
        <w:t>by</w:t>
      </w:r>
      <w:proofErr w:type="spellEnd"/>
      <w:r>
        <w:t xml:space="preserve"> </w:t>
      </w:r>
      <w:proofErr w:type="spellStart"/>
      <w:r>
        <w:t>the</w:t>
      </w:r>
      <w:proofErr w:type="spellEnd"/>
      <w:r>
        <w:t xml:space="preserve"> </w:t>
      </w:r>
      <w:proofErr w:type="spellStart"/>
      <w:r>
        <w:t>partner</w:t>
      </w:r>
      <w:proofErr w:type="spellEnd"/>
      <w:r>
        <w:t xml:space="preserve">, and </w:t>
      </w:r>
      <w:proofErr w:type="spellStart"/>
      <w:r>
        <w:t>lack</w:t>
      </w:r>
      <w:proofErr w:type="spellEnd"/>
      <w:r>
        <w:t xml:space="preserve"> </w:t>
      </w:r>
      <w:proofErr w:type="spellStart"/>
      <w:r>
        <w:t>of</w:t>
      </w:r>
      <w:proofErr w:type="spellEnd"/>
      <w:r>
        <w:t xml:space="preserve"> </w:t>
      </w:r>
      <w:proofErr w:type="spellStart"/>
      <w:r>
        <w:t>support</w:t>
      </w:r>
      <w:proofErr w:type="spellEnd"/>
      <w:r>
        <w:t xml:space="preserve"> </w:t>
      </w:r>
      <w:proofErr w:type="spellStart"/>
      <w:r>
        <w:t>networks</w:t>
      </w:r>
      <w:proofErr w:type="spellEnd"/>
      <w:r>
        <w:t xml:space="preserve">. No </w:t>
      </w:r>
      <w:proofErr w:type="spellStart"/>
      <w:r>
        <w:t>association</w:t>
      </w:r>
      <w:proofErr w:type="spellEnd"/>
      <w:r>
        <w:t xml:space="preserve"> </w:t>
      </w:r>
      <w:proofErr w:type="spellStart"/>
      <w:r>
        <w:t>was</w:t>
      </w:r>
      <w:proofErr w:type="spellEnd"/>
      <w:r>
        <w:t xml:space="preserve"> </w:t>
      </w:r>
      <w:proofErr w:type="spellStart"/>
      <w:r>
        <w:t>found</w:t>
      </w:r>
      <w:proofErr w:type="spellEnd"/>
      <w:r>
        <w:t xml:space="preserve"> </w:t>
      </w:r>
      <w:proofErr w:type="spellStart"/>
      <w:r>
        <w:t>with</w:t>
      </w:r>
      <w:proofErr w:type="spellEnd"/>
      <w:r>
        <w:t xml:space="preserve"> </w:t>
      </w:r>
      <w:proofErr w:type="spellStart"/>
      <w:r>
        <w:t>demographic</w:t>
      </w:r>
      <w:proofErr w:type="spellEnd"/>
      <w:r>
        <w:t xml:space="preserve"> </w:t>
      </w:r>
      <w:proofErr w:type="spellStart"/>
      <w:r>
        <w:t>or</w:t>
      </w:r>
      <w:proofErr w:type="spellEnd"/>
      <w:r>
        <w:t xml:space="preserve"> </w:t>
      </w:r>
      <w:proofErr w:type="spellStart"/>
      <w:r>
        <w:t>clinical</w:t>
      </w:r>
      <w:proofErr w:type="spellEnd"/>
      <w:r>
        <w:t xml:space="preserve"> variables, </w:t>
      </w:r>
      <w:proofErr w:type="spellStart"/>
      <w:r>
        <w:t>highlighting</w:t>
      </w:r>
      <w:proofErr w:type="spellEnd"/>
      <w:r>
        <w:t xml:space="preserve"> </w:t>
      </w:r>
      <w:proofErr w:type="spellStart"/>
      <w:r>
        <w:t>the</w:t>
      </w:r>
      <w:proofErr w:type="spellEnd"/>
      <w:r>
        <w:t xml:space="preserve"> </w:t>
      </w:r>
      <w:proofErr w:type="spellStart"/>
      <w:r>
        <w:t>need</w:t>
      </w:r>
      <w:proofErr w:type="spellEnd"/>
      <w:r>
        <w:t xml:space="preserve"> </w:t>
      </w:r>
      <w:proofErr w:type="spellStart"/>
      <w:r>
        <w:t>to</w:t>
      </w:r>
      <w:proofErr w:type="spellEnd"/>
      <w:r>
        <w:t xml:space="preserve"> </w:t>
      </w:r>
      <w:proofErr w:type="spellStart"/>
      <w:r>
        <w:t>intervene</w:t>
      </w:r>
      <w:proofErr w:type="spellEnd"/>
      <w:r>
        <w:t xml:space="preserve"> in </w:t>
      </w:r>
      <w:proofErr w:type="spellStart"/>
      <w:r>
        <w:t>the</w:t>
      </w:r>
      <w:proofErr w:type="spellEnd"/>
      <w:r>
        <w:t xml:space="preserve"> social </w:t>
      </w:r>
      <w:proofErr w:type="spellStart"/>
      <w:r>
        <w:t>environment</w:t>
      </w:r>
      <w:proofErr w:type="spellEnd"/>
      <w:r>
        <w:t xml:space="preserve"> </w:t>
      </w:r>
      <w:proofErr w:type="spellStart"/>
      <w:r>
        <w:t>of</w:t>
      </w:r>
      <w:proofErr w:type="spellEnd"/>
      <w:r>
        <w:t xml:space="preserve"> </w:t>
      </w:r>
      <w:proofErr w:type="spellStart"/>
      <w:r>
        <w:t>pregnant</w:t>
      </w:r>
      <w:proofErr w:type="spellEnd"/>
      <w:r>
        <w:t xml:space="preserve"> </w:t>
      </w:r>
      <w:proofErr w:type="spellStart"/>
      <w:r>
        <w:t>women</w:t>
      </w:r>
      <w:proofErr w:type="spellEnd"/>
      <w:r>
        <w:t xml:space="preserve"> </w:t>
      </w:r>
      <w:proofErr w:type="spellStart"/>
      <w:r>
        <w:t>to</w:t>
      </w:r>
      <w:proofErr w:type="spellEnd"/>
      <w:r>
        <w:t xml:space="preserve"> </w:t>
      </w:r>
      <w:proofErr w:type="spellStart"/>
      <w:r>
        <w:t>prevent</w:t>
      </w:r>
      <w:proofErr w:type="spellEnd"/>
      <w:r>
        <w:t xml:space="preserve"> </w:t>
      </w:r>
      <w:proofErr w:type="spellStart"/>
      <w:r>
        <w:t>violence</w:t>
      </w:r>
      <w:proofErr w:type="spellEnd"/>
      <w:r>
        <w:t>.</w:t>
      </w:r>
      <w:r>
        <w:rPr>
          <w:rFonts w:ascii="Arial" w:hAnsi="Arial" w:cs="Arial"/>
        </w:rPr>
        <w:t xml:space="preserve"> </w:t>
      </w:r>
    </w:p>
    <w:p w14:paraId="0FD8FAD9" w14:textId="0CEA6164" w:rsidR="000136BE" w:rsidRDefault="00DF2F1F" w:rsidP="0058731D">
      <w:pPr>
        <w:pStyle w:val="A00"/>
        <w:ind w:firstLine="720"/>
        <w:rPr>
          <w:bCs w:val="0"/>
        </w:rPr>
      </w:pPr>
      <w:proofErr w:type="spellStart"/>
      <w:r w:rsidRPr="000136BE">
        <w:rPr>
          <w:b/>
          <w:bCs w:val="0"/>
        </w:rPr>
        <w:t>Keywords</w:t>
      </w:r>
      <w:proofErr w:type="spellEnd"/>
      <w:r w:rsidRPr="000136BE">
        <w:rPr>
          <w:b/>
          <w:bCs w:val="0"/>
        </w:rPr>
        <w:t>:</w:t>
      </w:r>
      <w:r>
        <w:rPr>
          <w:rFonts w:ascii="Arial" w:hAnsi="Arial" w:cs="Arial"/>
        </w:rPr>
        <w:t xml:space="preserve"> </w:t>
      </w:r>
      <w:proofErr w:type="spellStart"/>
      <w:r>
        <w:t>Domestic</w:t>
      </w:r>
      <w:proofErr w:type="spellEnd"/>
      <w:r>
        <w:t xml:space="preserve"> </w:t>
      </w:r>
      <w:proofErr w:type="spellStart"/>
      <w:r>
        <w:t>violence</w:t>
      </w:r>
      <w:proofErr w:type="spellEnd"/>
      <w:r>
        <w:t xml:space="preserve">, </w:t>
      </w:r>
      <w:proofErr w:type="spellStart"/>
      <w:r>
        <w:t>pregnancy</w:t>
      </w:r>
      <w:proofErr w:type="spellEnd"/>
      <w:r>
        <w:t xml:space="preserve">, </w:t>
      </w:r>
      <w:proofErr w:type="spellStart"/>
      <w:r>
        <w:t>associated</w:t>
      </w:r>
      <w:proofErr w:type="spellEnd"/>
      <w:r>
        <w:t xml:space="preserve"> </w:t>
      </w:r>
      <w:proofErr w:type="spellStart"/>
      <w:r>
        <w:t>factors</w:t>
      </w:r>
      <w:proofErr w:type="spellEnd"/>
      <w:r>
        <w:t xml:space="preserve">, maternal </w:t>
      </w:r>
      <w:proofErr w:type="spellStart"/>
      <w:r>
        <w:t>health</w:t>
      </w:r>
      <w:proofErr w:type="spellEnd"/>
      <w:r>
        <w:t xml:space="preserve">, </w:t>
      </w:r>
      <w:proofErr w:type="spellStart"/>
      <w:r>
        <w:t>pregnant</w:t>
      </w:r>
      <w:proofErr w:type="spellEnd"/>
      <w:r>
        <w:t xml:space="preserve"> </w:t>
      </w:r>
      <w:proofErr w:type="spellStart"/>
      <w:r>
        <w:t>women</w:t>
      </w:r>
      <w:proofErr w:type="spellEnd"/>
      <w:r>
        <w:t xml:space="preserve">, </w:t>
      </w:r>
      <w:proofErr w:type="spellStart"/>
      <w:r>
        <w:t>economic</w:t>
      </w:r>
      <w:proofErr w:type="spellEnd"/>
      <w:r>
        <w:t xml:space="preserve"> </w:t>
      </w:r>
      <w:proofErr w:type="spellStart"/>
      <w:r>
        <w:t>dependence</w:t>
      </w:r>
      <w:proofErr w:type="spellEnd"/>
      <w:r>
        <w:t>.</w:t>
      </w:r>
      <w:r w:rsidR="000136BE">
        <w:br w:type="page"/>
      </w:r>
    </w:p>
    <w:p w14:paraId="30D60C1F" w14:textId="77777777" w:rsidR="00DF2F1F" w:rsidRDefault="00DF2F1F" w:rsidP="000136BE">
      <w:pPr>
        <w:pStyle w:val="TIT"/>
      </w:pPr>
      <w:bookmarkStart w:id="4" w:name="_Toc210243089"/>
      <w:r>
        <w:lastRenderedPageBreak/>
        <w:t>INTRODUCCION</w:t>
      </w:r>
      <w:bookmarkEnd w:id="4"/>
      <w:r>
        <w:t xml:space="preserve"> </w:t>
      </w:r>
    </w:p>
    <w:p w14:paraId="32865A1C" w14:textId="77777777" w:rsidR="00DF2F1F" w:rsidRDefault="00DF2F1F" w:rsidP="0058731D">
      <w:pPr>
        <w:pStyle w:val="A00"/>
        <w:ind w:firstLine="720"/>
      </w:pPr>
      <w:r>
        <w:t xml:space="preserve">La violencia intrafamiliar durante la gestación constituye un problema de salud pública de gran magnitud y complejidad, que afecta tanto el bienestar físico como psicológico de las mujeres embarazadas y compromete el desarrollo del embarazo y la salud del neonato. La Organización Mundial de la Salud estima que una de cada tres mujeres en el mundo ha experimentado violencia física o sexual por parte de su pareja o expareja en algún momento de su vida, siendo la etapa del embarazo un período particularmente vulnerable (1). En contextos como América Latina, y específicamente en el Perú, esta problemática presenta prevalencias preocupantes y consecuencias profundas a nivel sanitario y social (2,3). </w:t>
      </w:r>
    </w:p>
    <w:p w14:paraId="673BC20E" w14:textId="77777777" w:rsidR="00DF2F1F" w:rsidRDefault="00DF2F1F" w:rsidP="0058731D">
      <w:pPr>
        <w:pStyle w:val="A00"/>
        <w:ind w:firstLine="720"/>
      </w:pPr>
      <w:r>
        <w:t xml:space="preserve">El presente estudio se centra en identificar los factores asociados a la violencia intrafamiliar en gestantes atendidas en el Hospital Regional de Medicina Tropical "Julio César </w:t>
      </w:r>
      <w:proofErr w:type="spellStart"/>
      <w:r>
        <w:t>Demarini</w:t>
      </w:r>
      <w:proofErr w:type="spellEnd"/>
      <w:r>
        <w:t xml:space="preserve"> Caro", durante el año 2023. La identificación de dichos factores resulta esencial para diseñar intervenciones efectivas y políticas públicas orientadas a la prevención, detección y atención oportuna de esta forma de violencia. </w:t>
      </w:r>
    </w:p>
    <w:p w14:paraId="7A9083C6" w14:textId="77777777" w:rsidR="00DF2F1F" w:rsidRDefault="00DF2F1F" w:rsidP="0058731D">
      <w:pPr>
        <w:pStyle w:val="A00"/>
        <w:ind w:firstLine="720"/>
      </w:pPr>
      <w:r>
        <w:t xml:space="preserve">El problema de investigación se enfoca en comprender qué características personales, familiares y sociales se relacionan con la presencia de violencia intrafamiliar en gestantes de esta institución. A partir de ello, se plantea como objetivo general Determinar los factores asociados a la violencia intrafamiliar en gestantes del Hospital Regional de Medicina Tropical "Julio César </w:t>
      </w:r>
      <w:proofErr w:type="spellStart"/>
      <w:r>
        <w:t>Demarini</w:t>
      </w:r>
      <w:proofErr w:type="spellEnd"/>
      <w:r>
        <w:t xml:space="preserve"> Caro" 2023. Como objetivos específicos, Determinar la asociación entre los factores demográficos y la violencia intrafamiliar. Determinar la asociación entre los factores sociales y la violencia intrafamiliar. Determinar la asociación entre la cantidad de hijos y la violencia intrafamiliar. Determinar la asociación entre tener alguna enfermedad previa y la violencia intrafamiliar </w:t>
      </w:r>
    </w:p>
    <w:p w14:paraId="151C4A54" w14:textId="77777777" w:rsidR="00DF2F1F" w:rsidRDefault="00DF2F1F" w:rsidP="0058731D">
      <w:pPr>
        <w:pStyle w:val="A00"/>
        <w:ind w:firstLine="720"/>
      </w:pPr>
      <w:r>
        <w:lastRenderedPageBreak/>
        <w:t xml:space="preserve">La relevancia de este estudio radica en su contribución al conocimiento local sobre un problema prioritario, permitiendo evidenciar patrones y brechas que pueden orientar acciones preventivas y de atención integral. Si bien existen investigaciones previas sobre violencia en el embarazo en otras regiones del país Palomino Huamán JD. Factores asociados a violencia durante la gestación en mujeres atendidas en un hospital de Lima. (4,5), son escasos os estudios enfocados en poblaciones amazónicas, lo que hace necesario ampliar la evidencia desde una perspectiva regional y contextualizada. </w:t>
      </w:r>
    </w:p>
    <w:p w14:paraId="795C34AE" w14:textId="77777777" w:rsidR="00DF2F1F" w:rsidRDefault="00DF2F1F" w:rsidP="0058731D">
      <w:pPr>
        <w:pStyle w:val="A00"/>
        <w:ind w:firstLine="720"/>
      </w:pPr>
      <w:r>
        <w:t xml:space="preserve">La metodología empleada fue de enfoque cuantitativo, diseño no experimental, transversal y analítico. Se aplicó una encuesta estructurada a gestantes atendidas en consulta externa del hospital, y se realizó análisis estadístico para determinar asociaciones significativas entre variables. </w:t>
      </w:r>
    </w:p>
    <w:p w14:paraId="615DF1F1" w14:textId="77777777" w:rsidR="00DF2F1F" w:rsidRDefault="00DF2F1F" w:rsidP="0058731D">
      <w:pPr>
        <w:pStyle w:val="A00"/>
        <w:ind w:firstLine="720"/>
      </w:pPr>
      <w:r>
        <w:t xml:space="preserve">La presente investigación ha sido estructurada en dos partes principales, con el fin de facilitar su comprensión y desarrollo lógico. La primera parte, denominada Aspectos Teóricos, comprende los fundamentos conceptuales y metodológicos del estudio. En el Capítulo I, titulado Planteamiento del Problema, se aborda la identificación y delimitación del problema de investigación, así como la formulación de los objetivos, las preguntas de investigación, la justificación del estudio y sus limitaciones. El Capítulo II, correspondiente al Marco Teórico, presenta los antecedentes relacionados, los fundamentos teóricos y científicos que sustentan el estudio, la definición de los términos clave, la formulación de la hipótesis, y la Operacionalización de las variables e indicadores. Finalmente, el Capítulo III, bajo el título Metodología y Técnicas de Investigación, detalla el tipo y diseño de la investigación, la población y muestra, los métodos, técnicas e instrumentos empleados para la recolección de datos, el procedimiento para el procesamiento y análisis de los datos, así como los criterios éticos considerados en la realización del estudio. La segunda parte, correspondiente al Trabajo </w:t>
      </w:r>
      <w:r>
        <w:lastRenderedPageBreak/>
        <w:t xml:space="preserve">de Campo, comprende el análisis y discusión de los hallazgos obtenidos. En el Capítulo IV, titulado Resultados y Discusión, se expone el tratamiento estadístico de los datos, la presentación de los resultados a través de cuadros y gráficos, su respectiva interpretación y el análisis comparativo con estudios previos. La tesis culmina con la exposición de las Conclusiones, que sintetizan los hallazgos más relevantes, y las Recomendaciones, orientadas a contribuir a la mejora de la atención en salud. Se incluye además la Bibliografía utilizada y los Anexos pertinentes al trabajo realizado. Estamos convencidas de que los resultados de esta investigación ofrecerán un aporte significativo al sector salud, contribuyendo especialmente al bienestar de la madre gestante y del niño por nacer, en beneficio de la población local, regional y nacional. </w:t>
      </w:r>
    </w:p>
    <w:p w14:paraId="6C1798C5" w14:textId="15427190" w:rsidR="000136BE" w:rsidRDefault="00DF2F1F" w:rsidP="000136BE">
      <w:pPr>
        <w:pStyle w:val="A00"/>
        <w:jc w:val="right"/>
      </w:pPr>
      <w:r>
        <w:t xml:space="preserve">LAS AUTORAS </w:t>
      </w:r>
    </w:p>
    <w:p w14:paraId="310B607A" w14:textId="77777777" w:rsidR="000136BE" w:rsidRDefault="000136BE">
      <w:pPr>
        <w:spacing w:after="160" w:line="259" w:lineRule="auto"/>
        <w:rPr>
          <w:rFonts w:eastAsia="Arial"/>
          <w:bCs/>
          <w:lang w:val="es-PE" w:eastAsia="en-US"/>
        </w:rPr>
      </w:pPr>
      <w:r>
        <w:br w:type="page"/>
      </w:r>
    </w:p>
    <w:p w14:paraId="5BBD48A3" w14:textId="77777777" w:rsidR="00DF2F1F" w:rsidRDefault="00DF2F1F" w:rsidP="000136BE">
      <w:pPr>
        <w:pStyle w:val="TIT"/>
      </w:pPr>
      <w:bookmarkStart w:id="5" w:name="_Toc210243090"/>
      <w:r>
        <w:lastRenderedPageBreak/>
        <w:t>INDICE</w:t>
      </w:r>
      <w:bookmarkEnd w:id="5"/>
      <w:r>
        <w:t xml:space="preserve"> </w:t>
      </w:r>
    </w:p>
    <w:sdt>
      <w:sdtPr>
        <w:rPr>
          <w:rFonts w:ascii="Times New Roman" w:hAnsi="Times New Roman" w:cs="Times New Roman"/>
          <w:b w:val="0"/>
          <w:bCs w:val="0"/>
          <w:noProof w:val="0"/>
          <w:sz w:val="24"/>
          <w:szCs w:val="24"/>
        </w:rPr>
        <w:id w:val="-1018076225"/>
        <w:docPartObj>
          <w:docPartGallery w:val="Table of Contents"/>
        </w:docPartObj>
      </w:sdtPr>
      <w:sdtEndPr/>
      <w:sdtContent>
        <w:p w14:paraId="50D11606" w14:textId="31CA4542" w:rsidR="00EC4B49" w:rsidRPr="00EC4B49" w:rsidRDefault="00DF2F1F" w:rsidP="0058731D">
          <w:pPr>
            <w:pStyle w:val="TDC1"/>
            <w:spacing w:line="360" w:lineRule="auto"/>
            <w:rPr>
              <w:rFonts w:ascii="Times New Roman" w:eastAsiaTheme="minorEastAsia" w:hAnsi="Times New Roman" w:cs="Times New Roman"/>
              <w:b w:val="0"/>
              <w:bCs w:val="0"/>
              <w:sz w:val="24"/>
              <w:szCs w:val="24"/>
              <w:lang w:val="es-PE" w:eastAsia="es-PE"/>
            </w:rPr>
          </w:pPr>
          <w:r w:rsidRPr="00EC4B49">
            <w:rPr>
              <w:rFonts w:ascii="Times New Roman" w:hAnsi="Times New Roman" w:cs="Times New Roman"/>
              <w:b w:val="0"/>
              <w:bCs w:val="0"/>
              <w:sz w:val="24"/>
              <w:szCs w:val="24"/>
            </w:rPr>
            <w:fldChar w:fldCharType="begin"/>
          </w:r>
          <w:r w:rsidRPr="00EC4B49">
            <w:rPr>
              <w:rFonts w:ascii="Times New Roman" w:hAnsi="Times New Roman" w:cs="Times New Roman"/>
              <w:b w:val="0"/>
              <w:bCs w:val="0"/>
              <w:sz w:val="24"/>
              <w:szCs w:val="24"/>
            </w:rPr>
            <w:instrText xml:space="preserve"> TOC \o "1-3" \h \z \u </w:instrText>
          </w:r>
          <w:r w:rsidRPr="00EC4B49">
            <w:rPr>
              <w:rFonts w:ascii="Times New Roman" w:hAnsi="Times New Roman" w:cs="Times New Roman"/>
              <w:b w:val="0"/>
              <w:bCs w:val="0"/>
              <w:sz w:val="24"/>
              <w:szCs w:val="24"/>
            </w:rPr>
            <w:fldChar w:fldCharType="separate"/>
          </w:r>
          <w:hyperlink w:anchor="_Toc210243085" w:history="1">
            <w:r w:rsidR="00EC4B49" w:rsidRPr="00EC4B49">
              <w:rPr>
                <w:rStyle w:val="Hipervnculo"/>
                <w:rFonts w:ascii="Times New Roman" w:hAnsi="Times New Roman" w:cs="Times New Roman"/>
                <w:b w:val="0"/>
                <w:bCs w:val="0"/>
                <w:sz w:val="24"/>
                <w:szCs w:val="24"/>
              </w:rPr>
              <w:t>DEDICATORIA</w:t>
            </w:r>
          </w:hyperlink>
        </w:p>
        <w:p w14:paraId="0046D148" w14:textId="37CFCBAB"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086" w:history="1">
            <w:r w:rsidR="00EC4B49" w:rsidRPr="00EC4B49">
              <w:rPr>
                <w:rStyle w:val="Hipervnculo"/>
                <w:rFonts w:ascii="Times New Roman" w:hAnsi="Times New Roman" w:cs="Times New Roman"/>
                <w:b w:val="0"/>
                <w:bCs w:val="0"/>
                <w:sz w:val="24"/>
                <w:szCs w:val="24"/>
              </w:rPr>
              <w:t>AGRADECIMIENTO</w:t>
            </w:r>
          </w:hyperlink>
        </w:p>
        <w:p w14:paraId="37D75641" w14:textId="39C53F08"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087" w:history="1">
            <w:r w:rsidR="00EC4B49" w:rsidRPr="00EC4B49">
              <w:rPr>
                <w:rStyle w:val="Hipervnculo"/>
                <w:rFonts w:ascii="Times New Roman" w:hAnsi="Times New Roman" w:cs="Times New Roman"/>
                <w:b w:val="0"/>
                <w:bCs w:val="0"/>
                <w:sz w:val="24"/>
                <w:szCs w:val="24"/>
              </w:rPr>
              <w:t>RESUMEN</w:t>
            </w:r>
          </w:hyperlink>
        </w:p>
        <w:p w14:paraId="5B14BDB3" w14:textId="5F0FDC90"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088" w:history="1">
            <w:r w:rsidR="00EC4B49" w:rsidRPr="00EC4B49">
              <w:rPr>
                <w:rStyle w:val="Hipervnculo"/>
                <w:rFonts w:ascii="Times New Roman" w:hAnsi="Times New Roman" w:cs="Times New Roman"/>
                <w:b w:val="0"/>
                <w:bCs w:val="0"/>
                <w:sz w:val="24"/>
                <w:szCs w:val="24"/>
              </w:rPr>
              <w:t>ABSTRAC</w:t>
            </w:r>
          </w:hyperlink>
          <w:r w:rsidR="0058731D" w:rsidRPr="0058731D">
            <w:rPr>
              <w:rStyle w:val="Hipervnculo"/>
              <w:rFonts w:ascii="Times New Roman" w:hAnsi="Times New Roman" w:cs="Times New Roman"/>
              <w:b w:val="0"/>
              <w:bCs w:val="0"/>
              <w:color w:val="000000" w:themeColor="text1"/>
              <w:sz w:val="24"/>
              <w:szCs w:val="24"/>
              <w:u w:val="none"/>
            </w:rPr>
            <w:t>T</w:t>
          </w:r>
        </w:p>
        <w:p w14:paraId="45BE6C32" w14:textId="7E8D652A"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089" w:history="1">
            <w:r w:rsidR="00EC4B49" w:rsidRPr="00EC4B49">
              <w:rPr>
                <w:rStyle w:val="Hipervnculo"/>
                <w:rFonts w:ascii="Times New Roman" w:hAnsi="Times New Roman" w:cs="Times New Roman"/>
                <w:b w:val="0"/>
                <w:bCs w:val="0"/>
                <w:sz w:val="24"/>
                <w:szCs w:val="24"/>
              </w:rPr>
              <w:t>INTRODUCCION</w:t>
            </w:r>
          </w:hyperlink>
        </w:p>
        <w:p w14:paraId="354990C8" w14:textId="116EE8D5"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090" w:history="1">
            <w:r w:rsidR="00EC4B49" w:rsidRPr="00EC4B49">
              <w:rPr>
                <w:rStyle w:val="Hipervnculo"/>
                <w:rFonts w:ascii="Times New Roman" w:hAnsi="Times New Roman" w:cs="Times New Roman"/>
                <w:b w:val="0"/>
                <w:bCs w:val="0"/>
                <w:sz w:val="24"/>
                <w:szCs w:val="24"/>
              </w:rPr>
              <w:t>INDICE</w:t>
            </w:r>
          </w:hyperlink>
        </w:p>
        <w:p w14:paraId="62442198" w14:textId="66E6EE7F"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091" w:history="1">
            <w:r w:rsidR="00EC4B49" w:rsidRPr="00EC4B49">
              <w:rPr>
                <w:rStyle w:val="Hipervnculo"/>
                <w:rFonts w:ascii="Times New Roman" w:hAnsi="Times New Roman" w:cs="Times New Roman"/>
                <w:b w:val="0"/>
                <w:bCs w:val="0"/>
                <w:sz w:val="24"/>
                <w:szCs w:val="24"/>
              </w:rPr>
              <w:t>INDICE DE TABLAS</w:t>
            </w:r>
          </w:hyperlink>
        </w:p>
        <w:p w14:paraId="6AC9B55C" w14:textId="4458640A" w:rsidR="00EC4B49" w:rsidRPr="00EC4B49" w:rsidRDefault="00C740FA" w:rsidP="0058731D">
          <w:pPr>
            <w:pStyle w:val="TDC1"/>
            <w:spacing w:line="360" w:lineRule="auto"/>
            <w:jc w:val="center"/>
            <w:rPr>
              <w:rStyle w:val="Hipervnculo"/>
            </w:rPr>
          </w:pPr>
          <w:hyperlink w:anchor="_Toc210243092" w:history="1">
            <w:r w:rsidR="00EC4B49" w:rsidRPr="00EC4B49">
              <w:rPr>
                <w:rStyle w:val="Hipervnculo"/>
                <w:rFonts w:ascii="Times New Roman" w:hAnsi="Times New Roman" w:cs="Times New Roman"/>
                <w:sz w:val="24"/>
                <w:szCs w:val="24"/>
              </w:rPr>
              <w:t>CAPITULO I</w:t>
            </w:r>
          </w:hyperlink>
        </w:p>
        <w:p w14:paraId="573F6EE6" w14:textId="0E02AEAD" w:rsidR="00EC4B49" w:rsidRPr="00EC4B49" w:rsidRDefault="00C740FA" w:rsidP="0058731D">
          <w:pPr>
            <w:pStyle w:val="TDC1"/>
            <w:spacing w:line="360" w:lineRule="auto"/>
            <w:jc w:val="center"/>
            <w:rPr>
              <w:rStyle w:val="Hipervnculo"/>
            </w:rPr>
          </w:pPr>
          <w:hyperlink w:anchor="_Toc210243093" w:history="1">
            <w:r w:rsidR="00EC4B49" w:rsidRPr="00EC4B49">
              <w:rPr>
                <w:rStyle w:val="Hipervnculo"/>
                <w:rFonts w:ascii="Times New Roman" w:hAnsi="Times New Roman" w:cs="Times New Roman"/>
                <w:sz w:val="24"/>
                <w:szCs w:val="24"/>
              </w:rPr>
              <w:t>PROBLEMA DE INVESTIGACION</w:t>
            </w:r>
          </w:hyperlink>
        </w:p>
        <w:p w14:paraId="378E5DB9" w14:textId="420F9A5F" w:rsidR="00EC4B49" w:rsidRPr="00EC4B49" w:rsidRDefault="00C740FA" w:rsidP="0058731D">
          <w:pPr>
            <w:pStyle w:val="TDC2"/>
            <w:spacing w:line="360" w:lineRule="auto"/>
            <w:rPr>
              <w:rFonts w:eastAsiaTheme="minorEastAsia"/>
              <w:noProof/>
              <w:lang w:val="es-PE" w:eastAsia="es-PE"/>
            </w:rPr>
          </w:pPr>
          <w:hyperlink w:anchor="_Toc210243094" w:history="1">
            <w:r w:rsidR="00EC4B49" w:rsidRPr="00EC4B49">
              <w:rPr>
                <w:rStyle w:val="Hipervnculo"/>
                <w:noProof/>
              </w:rPr>
              <w:t>1.1.</w:t>
            </w:r>
            <w:r w:rsidR="00EC4B49" w:rsidRPr="00EC4B49">
              <w:rPr>
                <w:rFonts w:eastAsiaTheme="minorEastAsia"/>
                <w:noProof/>
                <w:lang w:val="es-PE" w:eastAsia="es-PE"/>
              </w:rPr>
              <w:tab/>
            </w:r>
            <w:r w:rsidR="00EC4B49" w:rsidRPr="00EC4B49">
              <w:rPr>
                <w:rStyle w:val="Hipervnculo"/>
                <w:noProof/>
              </w:rPr>
              <w:t>Identificación y determinación del problema</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_Toc210243094 \h </w:instrText>
            </w:r>
            <w:r w:rsidR="00EC4B49" w:rsidRPr="00EC4B49">
              <w:rPr>
                <w:noProof/>
                <w:webHidden/>
              </w:rPr>
            </w:r>
            <w:r w:rsidR="00EC4B49" w:rsidRPr="00EC4B49">
              <w:rPr>
                <w:noProof/>
                <w:webHidden/>
              </w:rPr>
              <w:fldChar w:fldCharType="separate"/>
            </w:r>
            <w:r w:rsidR="00716ECD">
              <w:rPr>
                <w:noProof/>
                <w:webHidden/>
              </w:rPr>
              <w:t>1</w:t>
            </w:r>
            <w:r w:rsidR="00EC4B49" w:rsidRPr="00EC4B49">
              <w:rPr>
                <w:noProof/>
                <w:webHidden/>
              </w:rPr>
              <w:fldChar w:fldCharType="end"/>
            </w:r>
          </w:hyperlink>
        </w:p>
        <w:p w14:paraId="6BAE58D2" w14:textId="2170F43E" w:rsidR="00EC4B49" w:rsidRPr="00EC4B49" w:rsidRDefault="00C740FA" w:rsidP="0058731D">
          <w:pPr>
            <w:pStyle w:val="TDC2"/>
            <w:spacing w:line="360" w:lineRule="auto"/>
            <w:rPr>
              <w:rFonts w:eastAsiaTheme="minorEastAsia"/>
              <w:noProof/>
              <w:lang w:val="es-PE" w:eastAsia="es-PE"/>
            </w:rPr>
          </w:pPr>
          <w:hyperlink w:anchor="_Toc210243095" w:history="1">
            <w:r w:rsidR="00EC4B49" w:rsidRPr="00EC4B49">
              <w:rPr>
                <w:rStyle w:val="Hipervnculo"/>
                <w:noProof/>
              </w:rPr>
              <w:t>1.2.</w:t>
            </w:r>
            <w:r w:rsidR="00EC4B49" w:rsidRPr="00EC4B49">
              <w:rPr>
                <w:rFonts w:eastAsiaTheme="minorEastAsia"/>
                <w:noProof/>
                <w:lang w:val="es-PE" w:eastAsia="es-PE"/>
              </w:rPr>
              <w:tab/>
            </w:r>
            <w:r w:rsidR="00EC4B49" w:rsidRPr="00EC4B49">
              <w:rPr>
                <w:rStyle w:val="Hipervnculo"/>
                <w:noProof/>
              </w:rPr>
              <w:t>Delimitación de la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_Toc210243095 \h </w:instrText>
            </w:r>
            <w:r w:rsidR="00EC4B49" w:rsidRPr="00EC4B49">
              <w:rPr>
                <w:noProof/>
                <w:webHidden/>
              </w:rPr>
            </w:r>
            <w:r w:rsidR="00EC4B49" w:rsidRPr="00EC4B49">
              <w:rPr>
                <w:noProof/>
                <w:webHidden/>
              </w:rPr>
              <w:fldChar w:fldCharType="separate"/>
            </w:r>
            <w:r w:rsidR="00716ECD">
              <w:rPr>
                <w:noProof/>
                <w:webHidden/>
              </w:rPr>
              <w:t>2</w:t>
            </w:r>
            <w:r w:rsidR="00EC4B49" w:rsidRPr="00EC4B49">
              <w:rPr>
                <w:noProof/>
                <w:webHidden/>
              </w:rPr>
              <w:fldChar w:fldCharType="end"/>
            </w:r>
          </w:hyperlink>
        </w:p>
        <w:p w14:paraId="1A926F98" w14:textId="698B94E9" w:rsidR="00EC4B49" w:rsidRPr="00EC4B49" w:rsidRDefault="00C740FA" w:rsidP="0058731D">
          <w:pPr>
            <w:pStyle w:val="TDC2"/>
            <w:spacing w:line="360" w:lineRule="auto"/>
            <w:rPr>
              <w:rFonts w:eastAsiaTheme="minorEastAsia"/>
              <w:noProof/>
              <w:lang w:val="es-PE" w:eastAsia="es-PE"/>
            </w:rPr>
          </w:pPr>
          <w:hyperlink w:anchor="_Toc210243096" w:history="1">
            <w:r w:rsidR="00EC4B49" w:rsidRPr="00EC4B49">
              <w:rPr>
                <w:rStyle w:val="Hipervnculo"/>
                <w:noProof/>
              </w:rPr>
              <w:t>1.3.</w:t>
            </w:r>
            <w:r w:rsidR="00EC4B49" w:rsidRPr="00EC4B49">
              <w:rPr>
                <w:rFonts w:eastAsiaTheme="minorEastAsia"/>
                <w:noProof/>
                <w:lang w:val="es-PE" w:eastAsia="es-PE"/>
              </w:rPr>
              <w:tab/>
            </w:r>
            <w:r w:rsidR="00EC4B49" w:rsidRPr="00EC4B49">
              <w:rPr>
                <w:rStyle w:val="Hipervnculo"/>
                <w:noProof/>
              </w:rPr>
              <w:t>Formulación del problema</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_Toc210243096 \h </w:instrText>
            </w:r>
            <w:r w:rsidR="00EC4B49" w:rsidRPr="00EC4B49">
              <w:rPr>
                <w:noProof/>
                <w:webHidden/>
              </w:rPr>
            </w:r>
            <w:r w:rsidR="00EC4B49" w:rsidRPr="00EC4B49">
              <w:rPr>
                <w:noProof/>
                <w:webHidden/>
              </w:rPr>
              <w:fldChar w:fldCharType="separate"/>
            </w:r>
            <w:r w:rsidR="00716ECD">
              <w:rPr>
                <w:noProof/>
                <w:webHidden/>
              </w:rPr>
              <w:t>4</w:t>
            </w:r>
            <w:r w:rsidR="00EC4B49" w:rsidRPr="00EC4B49">
              <w:rPr>
                <w:noProof/>
                <w:webHidden/>
              </w:rPr>
              <w:fldChar w:fldCharType="end"/>
            </w:r>
          </w:hyperlink>
        </w:p>
        <w:p w14:paraId="7ECFE512" w14:textId="69E58949" w:rsidR="00EC4B49" w:rsidRPr="00EC4B49" w:rsidRDefault="00C740FA" w:rsidP="0058731D">
          <w:pPr>
            <w:pStyle w:val="TDC3"/>
            <w:spacing w:line="360" w:lineRule="auto"/>
            <w:rPr>
              <w:rFonts w:eastAsiaTheme="minorEastAsia"/>
              <w:noProof/>
              <w:lang w:val="es-PE" w:eastAsia="es-PE"/>
            </w:rPr>
          </w:pPr>
          <w:hyperlink w:anchor="_Toc210243097" w:history="1">
            <w:r w:rsidR="00EC4B49" w:rsidRPr="00EC4B49">
              <w:rPr>
                <w:rStyle w:val="Hipervnculo"/>
                <w:noProof/>
              </w:rPr>
              <w:t>1.3.1.</w:t>
            </w:r>
            <w:r w:rsidR="00EC4B49" w:rsidRPr="00EC4B49">
              <w:rPr>
                <w:rFonts w:eastAsiaTheme="minorEastAsia"/>
                <w:noProof/>
                <w:lang w:val="es-PE" w:eastAsia="es-PE"/>
              </w:rPr>
              <w:tab/>
            </w:r>
            <w:r w:rsidR="00EC4B49" w:rsidRPr="00EC4B49">
              <w:rPr>
                <w:rStyle w:val="Hipervnculo"/>
                <w:noProof/>
              </w:rPr>
              <w:t>Problema general</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_Toc210243097 \h </w:instrText>
            </w:r>
            <w:r w:rsidR="00EC4B49" w:rsidRPr="00EC4B49">
              <w:rPr>
                <w:noProof/>
                <w:webHidden/>
              </w:rPr>
            </w:r>
            <w:r w:rsidR="00EC4B49" w:rsidRPr="00EC4B49">
              <w:rPr>
                <w:noProof/>
                <w:webHidden/>
              </w:rPr>
              <w:fldChar w:fldCharType="separate"/>
            </w:r>
            <w:r w:rsidR="00716ECD">
              <w:rPr>
                <w:noProof/>
                <w:webHidden/>
              </w:rPr>
              <w:t>4</w:t>
            </w:r>
            <w:r w:rsidR="00EC4B49" w:rsidRPr="00EC4B49">
              <w:rPr>
                <w:noProof/>
                <w:webHidden/>
              </w:rPr>
              <w:fldChar w:fldCharType="end"/>
            </w:r>
          </w:hyperlink>
        </w:p>
        <w:p w14:paraId="0893CEFD" w14:textId="4FD5EE8A" w:rsidR="00EC4B49" w:rsidRPr="00EC4B49" w:rsidRDefault="00C740FA" w:rsidP="0058731D">
          <w:pPr>
            <w:pStyle w:val="TDC3"/>
            <w:spacing w:line="360" w:lineRule="auto"/>
            <w:rPr>
              <w:rFonts w:eastAsiaTheme="minorEastAsia"/>
              <w:noProof/>
              <w:lang w:val="es-PE" w:eastAsia="es-PE"/>
            </w:rPr>
          </w:pPr>
          <w:hyperlink w:anchor="_Toc210243098" w:history="1">
            <w:r w:rsidR="00EC4B49" w:rsidRPr="00EC4B49">
              <w:rPr>
                <w:rStyle w:val="Hipervnculo"/>
                <w:noProof/>
              </w:rPr>
              <w:t>1.3.2.</w:t>
            </w:r>
            <w:r w:rsidR="00EC4B49" w:rsidRPr="00EC4B49">
              <w:rPr>
                <w:rFonts w:eastAsiaTheme="minorEastAsia"/>
                <w:noProof/>
                <w:lang w:val="es-PE" w:eastAsia="es-PE"/>
              </w:rPr>
              <w:tab/>
            </w:r>
            <w:r w:rsidR="00EC4B49" w:rsidRPr="00EC4B49">
              <w:rPr>
                <w:rStyle w:val="Hipervnculo"/>
                <w:noProof/>
              </w:rPr>
              <w:t>Problemas específicos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_Toc210243098 \h </w:instrText>
            </w:r>
            <w:r w:rsidR="00EC4B49" w:rsidRPr="00EC4B49">
              <w:rPr>
                <w:noProof/>
                <w:webHidden/>
              </w:rPr>
            </w:r>
            <w:r w:rsidR="00EC4B49" w:rsidRPr="00EC4B49">
              <w:rPr>
                <w:noProof/>
                <w:webHidden/>
              </w:rPr>
              <w:fldChar w:fldCharType="separate"/>
            </w:r>
            <w:r w:rsidR="00716ECD">
              <w:rPr>
                <w:noProof/>
                <w:webHidden/>
              </w:rPr>
              <w:t>4</w:t>
            </w:r>
            <w:r w:rsidR="00EC4B49" w:rsidRPr="00EC4B49">
              <w:rPr>
                <w:noProof/>
                <w:webHidden/>
              </w:rPr>
              <w:fldChar w:fldCharType="end"/>
            </w:r>
          </w:hyperlink>
        </w:p>
        <w:p w14:paraId="297885AC" w14:textId="20D059E0" w:rsidR="00EC4B49" w:rsidRPr="00EC4B49" w:rsidRDefault="00C740FA" w:rsidP="0058731D">
          <w:pPr>
            <w:pStyle w:val="TDC2"/>
            <w:spacing w:line="360" w:lineRule="auto"/>
            <w:rPr>
              <w:rFonts w:eastAsiaTheme="minorEastAsia"/>
              <w:noProof/>
              <w:lang w:val="es-PE" w:eastAsia="es-PE"/>
            </w:rPr>
          </w:pPr>
          <w:hyperlink w:anchor="_Toc210243099" w:history="1">
            <w:r w:rsidR="00EC4B49" w:rsidRPr="00EC4B49">
              <w:rPr>
                <w:rStyle w:val="Hipervnculo"/>
                <w:noProof/>
              </w:rPr>
              <w:t>1.4.</w:t>
            </w:r>
            <w:r w:rsidR="00EC4B49" w:rsidRPr="00EC4B49">
              <w:rPr>
                <w:rFonts w:eastAsiaTheme="minorEastAsia"/>
                <w:noProof/>
                <w:lang w:val="es-PE" w:eastAsia="es-PE"/>
              </w:rPr>
              <w:tab/>
            </w:r>
            <w:r w:rsidR="00EC4B49" w:rsidRPr="00EC4B49">
              <w:rPr>
                <w:rStyle w:val="Hipervnculo"/>
                <w:noProof/>
              </w:rPr>
              <w:t>Formulación de objetivos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_Toc210243099 \h </w:instrText>
            </w:r>
            <w:r w:rsidR="00EC4B49" w:rsidRPr="00EC4B49">
              <w:rPr>
                <w:noProof/>
                <w:webHidden/>
              </w:rPr>
            </w:r>
            <w:r w:rsidR="00EC4B49" w:rsidRPr="00EC4B49">
              <w:rPr>
                <w:noProof/>
                <w:webHidden/>
              </w:rPr>
              <w:fldChar w:fldCharType="separate"/>
            </w:r>
            <w:r w:rsidR="00716ECD">
              <w:rPr>
                <w:noProof/>
                <w:webHidden/>
              </w:rPr>
              <w:t>5</w:t>
            </w:r>
            <w:r w:rsidR="00EC4B49" w:rsidRPr="00EC4B49">
              <w:rPr>
                <w:noProof/>
                <w:webHidden/>
              </w:rPr>
              <w:fldChar w:fldCharType="end"/>
            </w:r>
          </w:hyperlink>
        </w:p>
        <w:p w14:paraId="0FACCF16" w14:textId="56B80259" w:rsidR="00EC4B49" w:rsidRPr="00EC4B49" w:rsidRDefault="00C740FA" w:rsidP="0058731D">
          <w:pPr>
            <w:pStyle w:val="TDC3"/>
            <w:spacing w:line="360" w:lineRule="auto"/>
            <w:rPr>
              <w:rFonts w:eastAsiaTheme="minorEastAsia"/>
              <w:noProof/>
              <w:lang w:val="es-PE" w:eastAsia="es-PE"/>
            </w:rPr>
          </w:pPr>
          <w:hyperlink w:anchor="_Toc210243100" w:history="1">
            <w:r w:rsidR="00EC4B49" w:rsidRPr="00EC4B49">
              <w:rPr>
                <w:rStyle w:val="Hipervnculo"/>
                <w:noProof/>
              </w:rPr>
              <w:t>1.4.1.</w:t>
            </w:r>
            <w:r w:rsidR="00EC4B49" w:rsidRPr="00EC4B49">
              <w:rPr>
                <w:rFonts w:eastAsiaTheme="minorEastAsia"/>
                <w:noProof/>
                <w:lang w:val="es-PE" w:eastAsia="es-PE"/>
              </w:rPr>
              <w:tab/>
            </w:r>
            <w:r w:rsidR="00EC4B49" w:rsidRPr="00EC4B49">
              <w:rPr>
                <w:rStyle w:val="Hipervnculo"/>
                <w:noProof/>
              </w:rPr>
              <w:t>Objetivo general</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_Toc210243100 \h </w:instrText>
            </w:r>
            <w:r w:rsidR="00EC4B49" w:rsidRPr="00EC4B49">
              <w:rPr>
                <w:noProof/>
                <w:webHidden/>
              </w:rPr>
            </w:r>
            <w:r w:rsidR="00EC4B49" w:rsidRPr="00EC4B49">
              <w:rPr>
                <w:noProof/>
                <w:webHidden/>
              </w:rPr>
              <w:fldChar w:fldCharType="separate"/>
            </w:r>
            <w:r w:rsidR="00716ECD">
              <w:rPr>
                <w:noProof/>
                <w:webHidden/>
              </w:rPr>
              <w:t>5</w:t>
            </w:r>
            <w:r w:rsidR="00EC4B49" w:rsidRPr="00EC4B49">
              <w:rPr>
                <w:noProof/>
                <w:webHidden/>
              </w:rPr>
              <w:fldChar w:fldCharType="end"/>
            </w:r>
          </w:hyperlink>
        </w:p>
        <w:p w14:paraId="739129EC" w14:textId="453FE4EE" w:rsidR="00EC4B49" w:rsidRPr="00EC4B49" w:rsidRDefault="00C740FA" w:rsidP="0058731D">
          <w:pPr>
            <w:pStyle w:val="TDC3"/>
            <w:spacing w:line="360" w:lineRule="auto"/>
            <w:rPr>
              <w:rFonts w:eastAsiaTheme="minorEastAsia"/>
              <w:noProof/>
              <w:lang w:val="es-PE" w:eastAsia="es-PE"/>
            </w:rPr>
          </w:pPr>
          <w:hyperlink w:anchor="_Toc210243101" w:history="1">
            <w:r w:rsidR="00EC4B49" w:rsidRPr="00EC4B49">
              <w:rPr>
                <w:rStyle w:val="Hipervnculo"/>
                <w:noProof/>
              </w:rPr>
              <w:t>1.4.2.</w:t>
            </w:r>
            <w:r w:rsidR="00EC4B49" w:rsidRPr="00EC4B49">
              <w:rPr>
                <w:rFonts w:eastAsiaTheme="minorEastAsia"/>
                <w:noProof/>
                <w:lang w:val="es-PE" w:eastAsia="es-PE"/>
              </w:rPr>
              <w:tab/>
            </w:r>
            <w:r w:rsidR="00EC4B49" w:rsidRPr="00EC4B49">
              <w:rPr>
                <w:rStyle w:val="Hipervnculo"/>
                <w:noProof/>
              </w:rPr>
              <w:t>Objetivos específicos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_Toc210243101 \h </w:instrText>
            </w:r>
            <w:r w:rsidR="00EC4B49" w:rsidRPr="00EC4B49">
              <w:rPr>
                <w:noProof/>
                <w:webHidden/>
              </w:rPr>
            </w:r>
            <w:r w:rsidR="00EC4B49" w:rsidRPr="00EC4B49">
              <w:rPr>
                <w:noProof/>
                <w:webHidden/>
              </w:rPr>
              <w:fldChar w:fldCharType="separate"/>
            </w:r>
            <w:r w:rsidR="00716ECD">
              <w:rPr>
                <w:noProof/>
                <w:webHidden/>
              </w:rPr>
              <w:t>5</w:t>
            </w:r>
            <w:r w:rsidR="00EC4B49" w:rsidRPr="00EC4B49">
              <w:rPr>
                <w:noProof/>
                <w:webHidden/>
              </w:rPr>
              <w:fldChar w:fldCharType="end"/>
            </w:r>
          </w:hyperlink>
        </w:p>
        <w:p w14:paraId="23024603" w14:textId="582438BE" w:rsidR="00EC4B49" w:rsidRPr="00EC4B49" w:rsidRDefault="00C740FA" w:rsidP="0058731D">
          <w:pPr>
            <w:pStyle w:val="TDC2"/>
            <w:spacing w:line="360" w:lineRule="auto"/>
            <w:rPr>
              <w:rFonts w:eastAsiaTheme="minorEastAsia"/>
              <w:noProof/>
              <w:lang w:val="es-PE" w:eastAsia="es-PE"/>
            </w:rPr>
          </w:pPr>
          <w:hyperlink w:anchor="_Toc210243102" w:history="1">
            <w:r w:rsidR="00EC4B49" w:rsidRPr="00EC4B49">
              <w:rPr>
                <w:rStyle w:val="Hipervnculo"/>
                <w:noProof/>
              </w:rPr>
              <w:t>1.5.</w:t>
            </w:r>
            <w:r w:rsidR="00EC4B49" w:rsidRPr="00EC4B49">
              <w:rPr>
                <w:rFonts w:eastAsiaTheme="minorEastAsia"/>
                <w:noProof/>
                <w:lang w:val="es-PE" w:eastAsia="es-PE"/>
              </w:rPr>
              <w:tab/>
            </w:r>
            <w:r w:rsidR="00EC4B49" w:rsidRPr="00EC4B49">
              <w:rPr>
                <w:rStyle w:val="Hipervnculo"/>
                <w:noProof/>
              </w:rPr>
              <w:t>Justificación de la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_Toc210243102 \h </w:instrText>
            </w:r>
            <w:r w:rsidR="00EC4B49" w:rsidRPr="00EC4B49">
              <w:rPr>
                <w:noProof/>
                <w:webHidden/>
              </w:rPr>
            </w:r>
            <w:r w:rsidR="00EC4B49" w:rsidRPr="00EC4B49">
              <w:rPr>
                <w:noProof/>
                <w:webHidden/>
              </w:rPr>
              <w:fldChar w:fldCharType="separate"/>
            </w:r>
            <w:r w:rsidR="00716ECD">
              <w:rPr>
                <w:noProof/>
                <w:webHidden/>
              </w:rPr>
              <w:t>5</w:t>
            </w:r>
            <w:r w:rsidR="00EC4B49" w:rsidRPr="00EC4B49">
              <w:rPr>
                <w:noProof/>
                <w:webHidden/>
              </w:rPr>
              <w:fldChar w:fldCharType="end"/>
            </w:r>
          </w:hyperlink>
        </w:p>
        <w:p w14:paraId="29449D8F" w14:textId="58D94747" w:rsidR="00EC4B49" w:rsidRPr="00EC4B49" w:rsidRDefault="00C740FA" w:rsidP="0058731D">
          <w:pPr>
            <w:pStyle w:val="TDC2"/>
            <w:spacing w:line="360" w:lineRule="auto"/>
            <w:rPr>
              <w:rFonts w:eastAsiaTheme="minorEastAsia"/>
              <w:noProof/>
              <w:lang w:val="es-PE" w:eastAsia="es-PE"/>
            </w:rPr>
          </w:pPr>
          <w:hyperlink w:anchor="_Toc210243103" w:history="1">
            <w:r w:rsidR="00EC4B49" w:rsidRPr="00EC4B49">
              <w:rPr>
                <w:rStyle w:val="Hipervnculo"/>
                <w:noProof/>
              </w:rPr>
              <w:t>1.6.</w:t>
            </w:r>
            <w:r w:rsidR="00EC4B49" w:rsidRPr="00EC4B49">
              <w:rPr>
                <w:rFonts w:eastAsiaTheme="minorEastAsia"/>
                <w:noProof/>
                <w:lang w:val="es-PE" w:eastAsia="es-PE"/>
              </w:rPr>
              <w:tab/>
            </w:r>
            <w:r w:rsidR="00EC4B49" w:rsidRPr="00EC4B49">
              <w:rPr>
                <w:rStyle w:val="Hipervnculo"/>
                <w:noProof/>
              </w:rPr>
              <w:t>Limitaciones de la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_Toc210243103 \h </w:instrText>
            </w:r>
            <w:r w:rsidR="00EC4B49" w:rsidRPr="00EC4B49">
              <w:rPr>
                <w:noProof/>
                <w:webHidden/>
              </w:rPr>
            </w:r>
            <w:r w:rsidR="00EC4B49" w:rsidRPr="00EC4B49">
              <w:rPr>
                <w:noProof/>
                <w:webHidden/>
              </w:rPr>
              <w:fldChar w:fldCharType="separate"/>
            </w:r>
            <w:r w:rsidR="00716ECD">
              <w:rPr>
                <w:noProof/>
                <w:webHidden/>
              </w:rPr>
              <w:t>7</w:t>
            </w:r>
            <w:r w:rsidR="00EC4B49" w:rsidRPr="00EC4B49">
              <w:rPr>
                <w:noProof/>
                <w:webHidden/>
              </w:rPr>
              <w:fldChar w:fldCharType="end"/>
            </w:r>
          </w:hyperlink>
        </w:p>
        <w:p w14:paraId="485D40D4" w14:textId="5450BCBB" w:rsidR="00EC4B49" w:rsidRPr="00EC4B49" w:rsidRDefault="00C740FA" w:rsidP="0058731D">
          <w:pPr>
            <w:pStyle w:val="TDC1"/>
            <w:spacing w:line="360" w:lineRule="auto"/>
            <w:jc w:val="center"/>
            <w:rPr>
              <w:rStyle w:val="Hipervnculo"/>
            </w:rPr>
          </w:pPr>
          <w:hyperlink w:anchor="_Toc210243104" w:history="1">
            <w:r w:rsidR="00EC4B49" w:rsidRPr="00EC4B49">
              <w:rPr>
                <w:rStyle w:val="Hipervnculo"/>
                <w:rFonts w:ascii="Times New Roman" w:hAnsi="Times New Roman" w:cs="Times New Roman"/>
                <w:sz w:val="24"/>
                <w:szCs w:val="24"/>
              </w:rPr>
              <w:t>CAPÍTULO II</w:t>
            </w:r>
          </w:hyperlink>
        </w:p>
        <w:p w14:paraId="3C8CE29A" w14:textId="38652448" w:rsidR="00EC4B49" w:rsidRPr="00EC4B49" w:rsidRDefault="00C740FA" w:rsidP="0058731D">
          <w:pPr>
            <w:pStyle w:val="TDC1"/>
            <w:spacing w:line="360" w:lineRule="auto"/>
            <w:jc w:val="center"/>
            <w:rPr>
              <w:rStyle w:val="Hipervnculo"/>
            </w:rPr>
          </w:pPr>
          <w:hyperlink w:anchor="_Toc210243105" w:history="1">
            <w:r w:rsidR="00EC4B49" w:rsidRPr="00EC4B49">
              <w:rPr>
                <w:rStyle w:val="Hipervnculo"/>
                <w:rFonts w:ascii="Times New Roman" w:hAnsi="Times New Roman" w:cs="Times New Roman"/>
                <w:sz w:val="24"/>
                <w:szCs w:val="24"/>
              </w:rPr>
              <w:t>MARCO TEÓRICO</w:t>
            </w:r>
          </w:hyperlink>
        </w:p>
        <w:p w14:paraId="03DE02C5" w14:textId="1758A84C" w:rsidR="00EC4B49" w:rsidRPr="00EC4B49" w:rsidRDefault="00C740FA" w:rsidP="0058731D">
          <w:pPr>
            <w:pStyle w:val="TDC2"/>
            <w:spacing w:line="360" w:lineRule="auto"/>
            <w:rPr>
              <w:rFonts w:eastAsiaTheme="minorEastAsia"/>
              <w:noProof/>
              <w:lang w:val="es-PE" w:eastAsia="es-PE"/>
            </w:rPr>
          </w:pPr>
          <w:hyperlink w:anchor="_Toc210243106" w:history="1">
            <w:r w:rsidR="00EC4B49" w:rsidRPr="00EC4B49">
              <w:rPr>
                <w:rStyle w:val="Hipervnculo"/>
                <w:noProof/>
              </w:rPr>
              <w:t>2.1.</w:t>
            </w:r>
            <w:r w:rsidR="00EC4B49" w:rsidRPr="00EC4B49">
              <w:rPr>
                <w:rFonts w:eastAsiaTheme="minorEastAsia"/>
                <w:noProof/>
                <w:lang w:val="es-PE" w:eastAsia="es-PE"/>
              </w:rPr>
              <w:tab/>
            </w:r>
            <w:r w:rsidR="00EC4B49" w:rsidRPr="00EC4B49">
              <w:rPr>
                <w:rStyle w:val="Hipervnculo"/>
                <w:noProof/>
              </w:rPr>
              <w:t>Antecedentes de estudio</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_Toc210243106 \h </w:instrText>
            </w:r>
            <w:r w:rsidR="00EC4B49" w:rsidRPr="00EC4B49">
              <w:rPr>
                <w:noProof/>
                <w:webHidden/>
              </w:rPr>
            </w:r>
            <w:r w:rsidR="00EC4B49" w:rsidRPr="00EC4B49">
              <w:rPr>
                <w:noProof/>
                <w:webHidden/>
              </w:rPr>
              <w:fldChar w:fldCharType="separate"/>
            </w:r>
            <w:r w:rsidR="00716ECD">
              <w:rPr>
                <w:noProof/>
                <w:webHidden/>
              </w:rPr>
              <w:t>9</w:t>
            </w:r>
            <w:r w:rsidR="00EC4B49" w:rsidRPr="00EC4B49">
              <w:rPr>
                <w:noProof/>
                <w:webHidden/>
              </w:rPr>
              <w:fldChar w:fldCharType="end"/>
            </w:r>
          </w:hyperlink>
        </w:p>
        <w:p w14:paraId="771CE45A" w14:textId="279EF800" w:rsidR="00EC4B49" w:rsidRPr="00EC4B49" w:rsidRDefault="00C740FA" w:rsidP="0058731D">
          <w:pPr>
            <w:pStyle w:val="TDC2"/>
            <w:spacing w:line="360" w:lineRule="auto"/>
            <w:rPr>
              <w:rFonts w:eastAsiaTheme="minorEastAsia"/>
              <w:noProof/>
              <w:lang w:val="es-PE" w:eastAsia="es-PE"/>
            </w:rPr>
          </w:pPr>
          <w:hyperlink w:anchor="_Toc210243107" w:history="1">
            <w:r w:rsidR="00EC4B49" w:rsidRPr="00EC4B49">
              <w:rPr>
                <w:rStyle w:val="Hipervnculo"/>
                <w:noProof/>
              </w:rPr>
              <w:t>2.2.</w:t>
            </w:r>
            <w:r w:rsidR="00EC4B49" w:rsidRPr="00EC4B49">
              <w:rPr>
                <w:rFonts w:eastAsiaTheme="minorEastAsia"/>
                <w:noProof/>
                <w:lang w:val="es-PE" w:eastAsia="es-PE"/>
              </w:rPr>
              <w:tab/>
            </w:r>
            <w:r w:rsidR="00EC4B49" w:rsidRPr="00EC4B49">
              <w:rPr>
                <w:rStyle w:val="Hipervnculo"/>
                <w:noProof/>
              </w:rPr>
              <w:t>Bases teóricas – científicas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_Toc210243107 \h </w:instrText>
            </w:r>
            <w:r w:rsidR="00EC4B49" w:rsidRPr="00EC4B49">
              <w:rPr>
                <w:noProof/>
                <w:webHidden/>
              </w:rPr>
            </w:r>
            <w:r w:rsidR="00EC4B49" w:rsidRPr="00EC4B49">
              <w:rPr>
                <w:noProof/>
                <w:webHidden/>
              </w:rPr>
              <w:fldChar w:fldCharType="separate"/>
            </w:r>
            <w:r w:rsidR="00716ECD">
              <w:rPr>
                <w:noProof/>
                <w:webHidden/>
              </w:rPr>
              <w:t>12</w:t>
            </w:r>
            <w:r w:rsidR="00EC4B49" w:rsidRPr="00EC4B49">
              <w:rPr>
                <w:noProof/>
                <w:webHidden/>
              </w:rPr>
              <w:fldChar w:fldCharType="end"/>
            </w:r>
          </w:hyperlink>
        </w:p>
        <w:p w14:paraId="2A715804" w14:textId="56C3049D" w:rsidR="00EC4B49" w:rsidRPr="00EC4B49" w:rsidRDefault="00C740FA" w:rsidP="0058731D">
          <w:pPr>
            <w:pStyle w:val="TDC2"/>
            <w:spacing w:line="360" w:lineRule="auto"/>
            <w:rPr>
              <w:rFonts w:eastAsiaTheme="minorEastAsia"/>
              <w:noProof/>
              <w:lang w:val="es-PE" w:eastAsia="es-PE"/>
            </w:rPr>
          </w:pPr>
          <w:hyperlink w:anchor="_Toc210243108" w:history="1">
            <w:r w:rsidR="00EC4B49" w:rsidRPr="00EC4B49">
              <w:rPr>
                <w:rStyle w:val="Hipervnculo"/>
                <w:noProof/>
              </w:rPr>
              <w:t>2.3.</w:t>
            </w:r>
            <w:r w:rsidR="00EC4B49" w:rsidRPr="00EC4B49">
              <w:rPr>
                <w:rFonts w:eastAsiaTheme="minorEastAsia"/>
                <w:noProof/>
                <w:lang w:val="es-PE" w:eastAsia="es-PE"/>
              </w:rPr>
              <w:tab/>
            </w:r>
            <w:r w:rsidR="00EC4B49" w:rsidRPr="00EC4B49">
              <w:rPr>
                <w:rStyle w:val="Hipervnculo"/>
                <w:noProof/>
              </w:rPr>
              <w:t>Definición de términos básicos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_Toc210243108 \h </w:instrText>
            </w:r>
            <w:r w:rsidR="00EC4B49" w:rsidRPr="00EC4B49">
              <w:rPr>
                <w:noProof/>
                <w:webHidden/>
              </w:rPr>
            </w:r>
            <w:r w:rsidR="00EC4B49" w:rsidRPr="00EC4B49">
              <w:rPr>
                <w:noProof/>
                <w:webHidden/>
              </w:rPr>
              <w:fldChar w:fldCharType="separate"/>
            </w:r>
            <w:r w:rsidR="00716ECD">
              <w:rPr>
                <w:noProof/>
                <w:webHidden/>
              </w:rPr>
              <w:t>23</w:t>
            </w:r>
            <w:r w:rsidR="00EC4B49" w:rsidRPr="00EC4B49">
              <w:rPr>
                <w:noProof/>
                <w:webHidden/>
              </w:rPr>
              <w:fldChar w:fldCharType="end"/>
            </w:r>
          </w:hyperlink>
        </w:p>
        <w:p w14:paraId="594A6D17" w14:textId="757D671A" w:rsidR="00EC4B49" w:rsidRPr="00EC4B49" w:rsidRDefault="00C740FA" w:rsidP="0058731D">
          <w:pPr>
            <w:pStyle w:val="TDC2"/>
            <w:spacing w:line="360" w:lineRule="auto"/>
            <w:rPr>
              <w:rFonts w:eastAsiaTheme="minorEastAsia"/>
              <w:noProof/>
              <w:lang w:val="es-PE" w:eastAsia="es-PE"/>
            </w:rPr>
          </w:pPr>
          <w:hyperlink w:anchor="_Toc210243109" w:history="1">
            <w:r w:rsidR="00EC4B49" w:rsidRPr="00EC4B49">
              <w:rPr>
                <w:rStyle w:val="Hipervnculo"/>
                <w:noProof/>
              </w:rPr>
              <w:t>2.4.</w:t>
            </w:r>
            <w:r w:rsidR="00EC4B49" w:rsidRPr="00EC4B49">
              <w:rPr>
                <w:rFonts w:eastAsiaTheme="minorEastAsia"/>
                <w:noProof/>
                <w:lang w:val="es-PE" w:eastAsia="es-PE"/>
              </w:rPr>
              <w:tab/>
            </w:r>
            <w:r w:rsidR="00EC4B49" w:rsidRPr="00EC4B49">
              <w:rPr>
                <w:rStyle w:val="Hipervnculo"/>
                <w:noProof/>
              </w:rPr>
              <w:t>Formulación de hipótesis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_Toc210243109 \h </w:instrText>
            </w:r>
            <w:r w:rsidR="00EC4B49" w:rsidRPr="00EC4B49">
              <w:rPr>
                <w:noProof/>
                <w:webHidden/>
              </w:rPr>
            </w:r>
            <w:r w:rsidR="00EC4B49" w:rsidRPr="00EC4B49">
              <w:rPr>
                <w:noProof/>
                <w:webHidden/>
              </w:rPr>
              <w:fldChar w:fldCharType="separate"/>
            </w:r>
            <w:r w:rsidR="00716ECD">
              <w:rPr>
                <w:noProof/>
                <w:webHidden/>
              </w:rPr>
              <w:t>26</w:t>
            </w:r>
            <w:r w:rsidR="00EC4B49" w:rsidRPr="00EC4B49">
              <w:rPr>
                <w:noProof/>
                <w:webHidden/>
              </w:rPr>
              <w:fldChar w:fldCharType="end"/>
            </w:r>
          </w:hyperlink>
        </w:p>
        <w:p w14:paraId="1747EAD1" w14:textId="1CA5C610" w:rsidR="00EC4B49" w:rsidRPr="00EC4B49" w:rsidRDefault="00C740FA" w:rsidP="0058731D">
          <w:pPr>
            <w:pStyle w:val="TDC3"/>
            <w:spacing w:line="360" w:lineRule="auto"/>
            <w:rPr>
              <w:rFonts w:eastAsiaTheme="minorEastAsia"/>
              <w:noProof/>
              <w:lang w:val="es-PE" w:eastAsia="es-PE"/>
            </w:rPr>
          </w:pPr>
          <w:hyperlink w:anchor="_Toc210243110" w:history="1">
            <w:r w:rsidR="00EC4B49" w:rsidRPr="00EC4B49">
              <w:rPr>
                <w:rStyle w:val="Hipervnculo"/>
                <w:noProof/>
              </w:rPr>
              <w:t>2.4.1.</w:t>
            </w:r>
            <w:r w:rsidR="00EC4B49" w:rsidRPr="00EC4B49">
              <w:rPr>
                <w:rFonts w:eastAsiaTheme="minorEastAsia"/>
                <w:noProof/>
                <w:lang w:val="es-PE" w:eastAsia="es-PE"/>
              </w:rPr>
              <w:tab/>
            </w:r>
            <w:r w:rsidR="00EC4B49" w:rsidRPr="00EC4B49">
              <w:rPr>
                <w:rStyle w:val="Hipervnculo"/>
                <w:noProof/>
              </w:rPr>
              <w:t>Hipótesis general</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_Toc210243110 \h </w:instrText>
            </w:r>
            <w:r w:rsidR="00EC4B49" w:rsidRPr="00EC4B49">
              <w:rPr>
                <w:noProof/>
                <w:webHidden/>
              </w:rPr>
            </w:r>
            <w:r w:rsidR="00EC4B49" w:rsidRPr="00EC4B49">
              <w:rPr>
                <w:noProof/>
                <w:webHidden/>
              </w:rPr>
              <w:fldChar w:fldCharType="separate"/>
            </w:r>
            <w:r w:rsidR="00716ECD">
              <w:rPr>
                <w:noProof/>
                <w:webHidden/>
              </w:rPr>
              <w:t>26</w:t>
            </w:r>
            <w:r w:rsidR="00EC4B49" w:rsidRPr="00EC4B49">
              <w:rPr>
                <w:noProof/>
                <w:webHidden/>
              </w:rPr>
              <w:fldChar w:fldCharType="end"/>
            </w:r>
          </w:hyperlink>
        </w:p>
        <w:p w14:paraId="3D081723" w14:textId="48641645" w:rsidR="00EC4B49" w:rsidRPr="00EC4B49" w:rsidRDefault="00C740FA" w:rsidP="0058731D">
          <w:pPr>
            <w:pStyle w:val="TDC3"/>
            <w:spacing w:line="360" w:lineRule="auto"/>
            <w:rPr>
              <w:rFonts w:eastAsiaTheme="minorEastAsia"/>
              <w:noProof/>
              <w:lang w:val="es-PE" w:eastAsia="es-PE"/>
            </w:rPr>
          </w:pPr>
          <w:hyperlink w:anchor="_Toc210243111" w:history="1">
            <w:r w:rsidR="00EC4B49" w:rsidRPr="00EC4B49">
              <w:rPr>
                <w:rStyle w:val="Hipervnculo"/>
                <w:noProof/>
              </w:rPr>
              <w:t>2.4.2.</w:t>
            </w:r>
            <w:r w:rsidR="00EC4B49" w:rsidRPr="00EC4B49">
              <w:rPr>
                <w:rFonts w:eastAsiaTheme="minorEastAsia"/>
                <w:noProof/>
                <w:lang w:val="es-PE" w:eastAsia="es-PE"/>
              </w:rPr>
              <w:tab/>
            </w:r>
            <w:r w:rsidR="00EC4B49" w:rsidRPr="00EC4B49">
              <w:rPr>
                <w:rStyle w:val="Hipervnculo"/>
                <w:noProof/>
              </w:rPr>
              <w:t>Hipótesis específicas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_Toc210243111 \h </w:instrText>
            </w:r>
            <w:r w:rsidR="00EC4B49" w:rsidRPr="00EC4B49">
              <w:rPr>
                <w:noProof/>
                <w:webHidden/>
              </w:rPr>
            </w:r>
            <w:r w:rsidR="00EC4B49" w:rsidRPr="00EC4B49">
              <w:rPr>
                <w:noProof/>
                <w:webHidden/>
              </w:rPr>
              <w:fldChar w:fldCharType="separate"/>
            </w:r>
            <w:r w:rsidR="00716ECD">
              <w:rPr>
                <w:noProof/>
                <w:webHidden/>
              </w:rPr>
              <w:t>26</w:t>
            </w:r>
            <w:r w:rsidR="00EC4B49" w:rsidRPr="00EC4B49">
              <w:rPr>
                <w:noProof/>
                <w:webHidden/>
              </w:rPr>
              <w:fldChar w:fldCharType="end"/>
            </w:r>
          </w:hyperlink>
        </w:p>
        <w:p w14:paraId="7A6C70EE" w14:textId="09F69BCA" w:rsidR="00EC4B49" w:rsidRPr="00EC4B49" w:rsidRDefault="00C740FA" w:rsidP="0058731D">
          <w:pPr>
            <w:pStyle w:val="TDC2"/>
            <w:spacing w:line="360" w:lineRule="auto"/>
            <w:rPr>
              <w:rFonts w:eastAsiaTheme="minorEastAsia"/>
              <w:noProof/>
              <w:lang w:val="es-PE" w:eastAsia="es-PE"/>
            </w:rPr>
          </w:pPr>
          <w:hyperlink w:anchor="_Toc210243112" w:history="1">
            <w:r w:rsidR="00EC4B49" w:rsidRPr="00EC4B49">
              <w:rPr>
                <w:rStyle w:val="Hipervnculo"/>
                <w:noProof/>
              </w:rPr>
              <w:t>2.5.</w:t>
            </w:r>
            <w:r w:rsidR="00EC4B49" w:rsidRPr="00EC4B49">
              <w:rPr>
                <w:rFonts w:eastAsiaTheme="minorEastAsia"/>
                <w:noProof/>
                <w:lang w:val="es-PE" w:eastAsia="es-PE"/>
              </w:rPr>
              <w:tab/>
            </w:r>
            <w:r w:rsidR="00EC4B49" w:rsidRPr="00EC4B49">
              <w:rPr>
                <w:rStyle w:val="Hipervnculo"/>
                <w:noProof/>
              </w:rPr>
              <w:t xml:space="preserve">Identificación de </w:t>
            </w:r>
            <w:r w:rsidR="0058731D">
              <w:rPr>
                <w:rStyle w:val="Hipervnculo"/>
                <w:noProof/>
              </w:rPr>
              <w:t>v</w:t>
            </w:r>
            <w:r w:rsidR="00EC4B49" w:rsidRPr="00EC4B49">
              <w:rPr>
                <w:rStyle w:val="Hipervnculo"/>
                <w:noProof/>
              </w:rPr>
              <w:t>ariables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_Toc210243112 \h </w:instrText>
            </w:r>
            <w:r w:rsidR="00EC4B49" w:rsidRPr="00EC4B49">
              <w:rPr>
                <w:noProof/>
                <w:webHidden/>
              </w:rPr>
            </w:r>
            <w:r w:rsidR="00EC4B49" w:rsidRPr="00EC4B49">
              <w:rPr>
                <w:noProof/>
                <w:webHidden/>
              </w:rPr>
              <w:fldChar w:fldCharType="separate"/>
            </w:r>
            <w:r w:rsidR="00716ECD">
              <w:rPr>
                <w:noProof/>
                <w:webHidden/>
              </w:rPr>
              <w:t>28</w:t>
            </w:r>
            <w:r w:rsidR="00EC4B49" w:rsidRPr="00EC4B49">
              <w:rPr>
                <w:noProof/>
                <w:webHidden/>
              </w:rPr>
              <w:fldChar w:fldCharType="end"/>
            </w:r>
          </w:hyperlink>
        </w:p>
        <w:p w14:paraId="2D3544C9" w14:textId="65E18F7A" w:rsidR="00EC4B49" w:rsidRPr="00EC4B49" w:rsidRDefault="00C740FA" w:rsidP="0058731D">
          <w:pPr>
            <w:pStyle w:val="TDC2"/>
            <w:spacing w:line="360" w:lineRule="auto"/>
            <w:rPr>
              <w:rFonts w:eastAsiaTheme="minorEastAsia"/>
              <w:noProof/>
              <w:lang w:val="es-PE" w:eastAsia="es-PE"/>
            </w:rPr>
          </w:pPr>
          <w:hyperlink w:anchor="_Toc210243113" w:history="1">
            <w:r w:rsidR="00EC4B49" w:rsidRPr="00EC4B49">
              <w:rPr>
                <w:rStyle w:val="Hipervnculo"/>
                <w:noProof/>
              </w:rPr>
              <w:t>2.6.</w:t>
            </w:r>
            <w:r w:rsidR="00EC4B49" w:rsidRPr="00EC4B49">
              <w:rPr>
                <w:rFonts w:eastAsiaTheme="minorEastAsia"/>
                <w:noProof/>
                <w:lang w:val="es-PE" w:eastAsia="es-PE"/>
              </w:rPr>
              <w:tab/>
            </w:r>
            <w:r w:rsidR="00EC4B49" w:rsidRPr="00EC4B49">
              <w:rPr>
                <w:rStyle w:val="Hipervnculo"/>
                <w:noProof/>
              </w:rPr>
              <w:t>Definición operacional de variables e indicadores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_Toc210243113 \h </w:instrText>
            </w:r>
            <w:r w:rsidR="00EC4B49" w:rsidRPr="00EC4B49">
              <w:rPr>
                <w:noProof/>
                <w:webHidden/>
              </w:rPr>
            </w:r>
            <w:r w:rsidR="00EC4B49" w:rsidRPr="00EC4B49">
              <w:rPr>
                <w:noProof/>
                <w:webHidden/>
              </w:rPr>
              <w:fldChar w:fldCharType="separate"/>
            </w:r>
            <w:r w:rsidR="00716ECD">
              <w:rPr>
                <w:noProof/>
                <w:webHidden/>
              </w:rPr>
              <w:t>28</w:t>
            </w:r>
            <w:r w:rsidR="00EC4B49" w:rsidRPr="00EC4B49">
              <w:rPr>
                <w:noProof/>
                <w:webHidden/>
              </w:rPr>
              <w:fldChar w:fldCharType="end"/>
            </w:r>
          </w:hyperlink>
        </w:p>
        <w:p w14:paraId="6F9CA344" w14:textId="63B6DF39" w:rsidR="00EC4B49" w:rsidRPr="00EC4B49" w:rsidRDefault="00C740FA" w:rsidP="0058731D">
          <w:pPr>
            <w:pStyle w:val="TDC1"/>
            <w:spacing w:line="360" w:lineRule="auto"/>
            <w:jc w:val="center"/>
            <w:rPr>
              <w:rStyle w:val="Hipervnculo"/>
            </w:rPr>
          </w:pPr>
          <w:hyperlink w:anchor="_Toc210243114" w:history="1">
            <w:r w:rsidR="00EC4B49" w:rsidRPr="00EC4B49">
              <w:rPr>
                <w:rStyle w:val="Hipervnculo"/>
                <w:rFonts w:ascii="Times New Roman" w:hAnsi="Times New Roman" w:cs="Times New Roman"/>
                <w:sz w:val="24"/>
                <w:szCs w:val="24"/>
              </w:rPr>
              <w:t>CAPÍTULO III</w:t>
            </w:r>
          </w:hyperlink>
        </w:p>
        <w:p w14:paraId="67305625" w14:textId="799E7D0C" w:rsidR="00EC4B49" w:rsidRPr="00EC4B49" w:rsidRDefault="00C740FA" w:rsidP="0058731D">
          <w:pPr>
            <w:pStyle w:val="TDC1"/>
            <w:spacing w:line="360" w:lineRule="auto"/>
            <w:jc w:val="center"/>
            <w:rPr>
              <w:rStyle w:val="Hipervnculo"/>
            </w:rPr>
          </w:pPr>
          <w:hyperlink w:anchor="_Toc210243115" w:history="1">
            <w:r w:rsidR="00EC4B49" w:rsidRPr="00EC4B49">
              <w:rPr>
                <w:rStyle w:val="Hipervnculo"/>
                <w:rFonts w:ascii="Times New Roman" w:hAnsi="Times New Roman" w:cs="Times New Roman"/>
                <w:sz w:val="24"/>
                <w:szCs w:val="24"/>
              </w:rPr>
              <w:t>METODOLOGÍA Y TECNICAS DE INVESTIGACIÓN</w:t>
            </w:r>
          </w:hyperlink>
        </w:p>
        <w:p w14:paraId="4465BFC1" w14:textId="4B036D17" w:rsidR="00EC4B49" w:rsidRPr="00EC4B49" w:rsidRDefault="00C740FA" w:rsidP="0058731D">
          <w:pPr>
            <w:pStyle w:val="TDC2"/>
            <w:spacing w:line="360" w:lineRule="auto"/>
            <w:rPr>
              <w:rFonts w:eastAsiaTheme="minorEastAsia"/>
              <w:noProof/>
              <w:lang w:val="es-PE" w:eastAsia="es-PE"/>
            </w:rPr>
          </w:pPr>
          <w:hyperlink w:anchor="_Toc210243116" w:history="1">
            <w:r w:rsidR="00EC4B49" w:rsidRPr="00EC4B49">
              <w:rPr>
                <w:rStyle w:val="Hipervnculo"/>
                <w:noProof/>
              </w:rPr>
              <w:t>3.1.</w:t>
            </w:r>
            <w:r w:rsidR="00EC4B49" w:rsidRPr="00EC4B49">
              <w:rPr>
                <w:rFonts w:eastAsiaTheme="minorEastAsia"/>
                <w:noProof/>
                <w:lang w:val="es-PE" w:eastAsia="es-PE"/>
              </w:rPr>
              <w:tab/>
            </w:r>
            <w:r w:rsidR="00EC4B49" w:rsidRPr="00EC4B49">
              <w:rPr>
                <w:rStyle w:val="Hipervnculo"/>
                <w:noProof/>
              </w:rPr>
              <w:t>Tipo de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_Toc210243116 \h </w:instrText>
            </w:r>
            <w:r w:rsidR="00EC4B49" w:rsidRPr="00EC4B49">
              <w:rPr>
                <w:noProof/>
                <w:webHidden/>
              </w:rPr>
            </w:r>
            <w:r w:rsidR="00EC4B49" w:rsidRPr="00EC4B49">
              <w:rPr>
                <w:noProof/>
                <w:webHidden/>
              </w:rPr>
              <w:fldChar w:fldCharType="separate"/>
            </w:r>
            <w:r w:rsidR="00716ECD">
              <w:rPr>
                <w:noProof/>
                <w:webHidden/>
              </w:rPr>
              <w:t>29</w:t>
            </w:r>
            <w:r w:rsidR="00EC4B49" w:rsidRPr="00EC4B49">
              <w:rPr>
                <w:noProof/>
                <w:webHidden/>
              </w:rPr>
              <w:fldChar w:fldCharType="end"/>
            </w:r>
          </w:hyperlink>
        </w:p>
        <w:p w14:paraId="0E7A21B0" w14:textId="1D180DD4" w:rsidR="00EC4B49" w:rsidRPr="00EC4B49" w:rsidRDefault="00C740FA" w:rsidP="0058731D">
          <w:pPr>
            <w:pStyle w:val="TDC2"/>
            <w:spacing w:line="360" w:lineRule="auto"/>
            <w:rPr>
              <w:rFonts w:eastAsiaTheme="minorEastAsia"/>
              <w:noProof/>
              <w:lang w:val="es-PE" w:eastAsia="es-PE"/>
            </w:rPr>
          </w:pPr>
          <w:hyperlink w:anchor="_Toc210243117" w:history="1">
            <w:r w:rsidR="00EC4B49" w:rsidRPr="00EC4B49">
              <w:rPr>
                <w:rStyle w:val="Hipervnculo"/>
                <w:noProof/>
              </w:rPr>
              <w:t>3.2.</w:t>
            </w:r>
            <w:r w:rsidR="00EC4B49" w:rsidRPr="00EC4B49">
              <w:rPr>
                <w:rFonts w:eastAsiaTheme="minorEastAsia"/>
                <w:noProof/>
                <w:lang w:val="es-PE" w:eastAsia="es-PE"/>
              </w:rPr>
              <w:tab/>
            </w:r>
            <w:r w:rsidR="00EC4B49" w:rsidRPr="00EC4B49">
              <w:rPr>
                <w:rStyle w:val="Hipervnculo"/>
                <w:noProof/>
              </w:rPr>
              <w:t>Nivel de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_Toc210243117 \h </w:instrText>
            </w:r>
            <w:r w:rsidR="00EC4B49" w:rsidRPr="00EC4B49">
              <w:rPr>
                <w:noProof/>
                <w:webHidden/>
              </w:rPr>
            </w:r>
            <w:r w:rsidR="00EC4B49" w:rsidRPr="00EC4B49">
              <w:rPr>
                <w:noProof/>
                <w:webHidden/>
              </w:rPr>
              <w:fldChar w:fldCharType="separate"/>
            </w:r>
            <w:r w:rsidR="00716ECD">
              <w:rPr>
                <w:noProof/>
                <w:webHidden/>
              </w:rPr>
              <w:t>30</w:t>
            </w:r>
            <w:r w:rsidR="00EC4B49" w:rsidRPr="00EC4B49">
              <w:rPr>
                <w:noProof/>
                <w:webHidden/>
              </w:rPr>
              <w:fldChar w:fldCharType="end"/>
            </w:r>
          </w:hyperlink>
        </w:p>
        <w:p w14:paraId="7E6B16DB" w14:textId="61B4D362" w:rsidR="00EC4B49" w:rsidRPr="00EC4B49" w:rsidRDefault="00C740FA" w:rsidP="0058731D">
          <w:pPr>
            <w:pStyle w:val="TDC2"/>
            <w:spacing w:line="360" w:lineRule="auto"/>
            <w:rPr>
              <w:rFonts w:eastAsiaTheme="minorEastAsia"/>
              <w:noProof/>
              <w:lang w:val="es-PE" w:eastAsia="es-PE"/>
            </w:rPr>
          </w:pPr>
          <w:hyperlink w:anchor="_Toc210243118" w:history="1">
            <w:r w:rsidR="00EC4B49" w:rsidRPr="00EC4B49">
              <w:rPr>
                <w:rStyle w:val="Hipervnculo"/>
                <w:noProof/>
              </w:rPr>
              <w:t>3.3.</w:t>
            </w:r>
            <w:r w:rsidR="00EC4B49" w:rsidRPr="00EC4B49">
              <w:rPr>
                <w:rFonts w:eastAsiaTheme="minorEastAsia"/>
                <w:noProof/>
                <w:lang w:val="es-PE" w:eastAsia="es-PE"/>
              </w:rPr>
              <w:tab/>
            </w:r>
            <w:r w:rsidR="00EC4B49" w:rsidRPr="00EC4B49">
              <w:rPr>
                <w:rStyle w:val="Hipervnculo"/>
                <w:noProof/>
              </w:rPr>
              <w:t>Métodos de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_Toc210243118 \h </w:instrText>
            </w:r>
            <w:r w:rsidR="00EC4B49" w:rsidRPr="00EC4B49">
              <w:rPr>
                <w:noProof/>
                <w:webHidden/>
              </w:rPr>
            </w:r>
            <w:r w:rsidR="00EC4B49" w:rsidRPr="00EC4B49">
              <w:rPr>
                <w:noProof/>
                <w:webHidden/>
              </w:rPr>
              <w:fldChar w:fldCharType="separate"/>
            </w:r>
            <w:r w:rsidR="00716ECD">
              <w:rPr>
                <w:noProof/>
                <w:webHidden/>
              </w:rPr>
              <w:t>30</w:t>
            </w:r>
            <w:r w:rsidR="00EC4B49" w:rsidRPr="00EC4B49">
              <w:rPr>
                <w:noProof/>
                <w:webHidden/>
              </w:rPr>
              <w:fldChar w:fldCharType="end"/>
            </w:r>
          </w:hyperlink>
        </w:p>
        <w:p w14:paraId="6D58B90E" w14:textId="2F01478B" w:rsidR="00EC4B49" w:rsidRPr="00EC4B49" w:rsidRDefault="00C740FA" w:rsidP="0058731D">
          <w:pPr>
            <w:pStyle w:val="TDC2"/>
            <w:spacing w:line="360" w:lineRule="auto"/>
            <w:rPr>
              <w:rFonts w:eastAsiaTheme="minorEastAsia"/>
              <w:noProof/>
              <w:lang w:val="es-PE" w:eastAsia="es-PE"/>
            </w:rPr>
          </w:pPr>
          <w:hyperlink w:anchor="_Toc210243119" w:history="1">
            <w:r w:rsidR="00EC4B49" w:rsidRPr="00EC4B49">
              <w:rPr>
                <w:rStyle w:val="Hipervnculo"/>
                <w:noProof/>
              </w:rPr>
              <w:t>3.4.</w:t>
            </w:r>
            <w:r w:rsidR="00EC4B49" w:rsidRPr="00EC4B49">
              <w:rPr>
                <w:rFonts w:eastAsiaTheme="minorEastAsia"/>
                <w:noProof/>
                <w:lang w:val="es-PE" w:eastAsia="es-PE"/>
              </w:rPr>
              <w:tab/>
            </w:r>
            <w:r w:rsidR="00EC4B49" w:rsidRPr="00EC4B49">
              <w:rPr>
                <w:rStyle w:val="Hipervnculo"/>
                <w:noProof/>
              </w:rPr>
              <w:t>Diseño de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_Toc210243119 \h </w:instrText>
            </w:r>
            <w:r w:rsidR="00EC4B49" w:rsidRPr="00EC4B49">
              <w:rPr>
                <w:noProof/>
                <w:webHidden/>
              </w:rPr>
            </w:r>
            <w:r w:rsidR="00EC4B49" w:rsidRPr="00EC4B49">
              <w:rPr>
                <w:noProof/>
                <w:webHidden/>
              </w:rPr>
              <w:fldChar w:fldCharType="separate"/>
            </w:r>
            <w:r w:rsidR="00716ECD">
              <w:rPr>
                <w:noProof/>
                <w:webHidden/>
              </w:rPr>
              <w:t>30</w:t>
            </w:r>
            <w:r w:rsidR="00EC4B49" w:rsidRPr="00EC4B49">
              <w:rPr>
                <w:noProof/>
                <w:webHidden/>
              </w:rPr>
              <w:fldChar w:fldCharType="end"/>
            </w:r>
          </w:hyperlink>
        </w:p>
        <w:p w14:paraId="7FC044B2" w14:textId="44EC9413" w:rsidR="00EC4B49" w:rsidRPr="00EC4B49" w:rsidRDefault="00C740FA" w:rsidP="0058731D">
          <w:pPr>
            <w:pStyle w:val="TDC2"/>
            <w:spacing w:line="360" w:lineRule="auto"/>
            <w:rPr>
              <w:rFonts w:eastAsiaTheme="minorEastAsia"/>
              <w:noProof/>
              <w:lang w:val="es-PE" w:eastAsia="es-PE"/>
            </w:rPr>
          </w:pPr>
          <w:hyperlink w:anchor="_Toc210243120" w:history="1">
            <w:r w:rsidR="00EC4B49" w:rsidRPr="00EC4B49">
              <w:rPr>
                <w:rStyle w:val="Hipervnculo"/>
                <w:noProof/>
              </w:rPr>
              <w:t>3.5.</w:t>
            </w:r>
            <w:r w:rsidR="00EC4B49" w:rsidRPr="00EC4B49">
              <w:rPr>
                <w:rFonts w:eastAsiaTheme="minorEastAsia"/>
                <w:noProof/>
                <w:lang w:val="es-PE" w:eastAsia="es-PE"/>
              </w:rPr>
              <w:tab/>
            </w:r>
            <w:r w:rsidR="00EC4B49" w:rsidRPr="00EC4B49">
              <w:rPr>
                <w:rStyle w:val="Hipervnculo"/>
                <w:noProof/>
              </w:rPr>
              <w:t>Población y muestra</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_Toc210243120 \h </w:instrText>
            </w:r>
            <w:r w:rsidR="00EC4B49" w:rsidRPr="00EC4B49">
              <w:rPr>
                <w:noProof/>
                <w:webHidden/>
              </w:rPr>
            </w:r>
            <w:r w:rsidR="00EC4B49" w:rsidRPr="00EC4B49">
              <w:rPr>
                <w:noProof/>
                <w:webHidden/>
              </w:rPr>
              <w:fldChar w:fldCharType="separate"/>
            </w:r>
            <w:r w:rsidR="00716ECD">
              <w:rPr>
                <w:noProof/>
                <w:webHidden/>
              </w:rPr>
              <w:t>31</w:t>
            </w:r>
            <w:r w:rsidR="00EC4B49" w:rsidRPr="00EC4B49">
              <w:rPr>
                <w:noProof/>
                <w:webHidden/>
              </w:rPr>
              <w:fldChar w:fldCharType="end"/>
            </w:r>
          </w:hyperlink>
        </w:p>
        <w:p w14:paraId="0E184F30" w14:textId="7758A82D" w:rsidR="00EC4B49" w:rsidRPr="00EC4B49" w:rsidRDefault="00C740FA" w:rsidP="0058731D">
          <w:pPr>
            <w:pStyle w:val="TDC2"/>
            <w:spacing w:line="360" w:lineRule="auto"/>
            <w:rPr>
              <w:rFonts w:eastAsiaTheme="minorEastAsia"/>
              <w:noProof/>
              <w:lang w:val="es-PE" w:eastAsia="es-PE"/>
            </w:rPr>
          </w:pPr>
          <w:hyperlink w:anchor="_Toc210243121" w:history="1">
            <w:r w:rsidR="00EC4B49" w:rsidRPr="00EC4B49">
              <w:rPr>
                <w:rStyle w:val="Hipervnculo"/>
                <w:noProof/>
              </w:rPr>
              <w:t>3.6.</w:t>
            </w:r>
            <w:r w:rsidR="00EC4B49" w:rsidRPr="00EC4B49">
              <w:rPr>
                <w:rFonts w:eastAsiaTheme="minorEastAsia"/>
                <w:noProof/>
                <w:lang w:val="es-PE" w:eastAsia="es-PE"/>
              </w:rPr>
              <w:tab/>
            </w:r>
            <w:r w:rsidR="00EC4B49" w:rsidRPr="00EC4B49">
              <w:rPr>
                <w:rStyle w:val="Hipervnculo"/>
                <w:noProof/>
              </w:rPr>
              <w:t>Técnicas e instrumentos de recolección de datos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_Toc210243121 \h </w:instrText>
            </w:r>
            <w:r w:rsidR="00EC4B49" w:rsidRPr="00EC4B49">
              <w:rPr>
                <w:noProof/>
                <w:webHidden/>
              </w:rPr>
            </w:r>
            <w:r w:rsidR="00EC4B49" w:rsidRPr="00EC4B49">
              <w:rPr>
                <w:noProof/>
                <w:webHidden/>
              </w:rPr>
              <w:fldChar w:fldCharType="separate"/>
            </w:r>
            <w:r w:rsidR="00716ECD">
              <w:rPr>
                <w:noProof/>
                <w:webHidden/>
              </w:rPr>
              <w:t>33</w:t>
            </w:r>
            <w:r w:rsidR="00EC4B49" w:rsidRPr="00EC4B49">
              <w:rPr>
                <w:noProof/>
                <w:webHidden/>
              </w:rPr>
              <w:fldChar w:fldCharType="end"/>
            </w:r>
          </w:hyperlink>
        </w:p>
        <w:p w14:paraId="55A294EA" w14:textId="5D9C3E32" w:rsidR="00EC4B49" w:rsidRPr="00EC4B49" w:rsidRDefault="00C740FA" w:rsidP="0058731D">
          <w:pPr>
            <w:pStyle w:val="TDC2"/>
            <w:spacing w:line="360" w:lineRule="auto"/>
            <w:rPr>
              <w:rFonts w:eastAsiaTheme="minorEastAsia"/>
              <w:noProof/>
              <w:lang w:val="es-PE" w:eastAsia="es-PE"/>
            </w:rPr>
          </w:pPr>
          <w:hyperlink w:anchor="_Toc210243122" w:history="1">
            <w:r w:rsidR="00EC4B49" w:rsidRPr="00EC4B49">
              <w:rPr>
                <w:rStyle w:val="Hipervnculo"/>
                <w:noProof/>
              </w:rPr>
              <w:t>3.7.</w:t>
            </w:r>
            <w:r w:rsidR="00EC4B49" w:rsidRPr="00EC4B49">
              <w:rPr>
                <w:rFonts w:eastAsiaTheme="minorEastAsia"/>
                <w:noProof/>
                <w:lang w:val="es-PE" w:eastAsia="es-PE"/>
              </w:rPr>
              <w:tab/>
            </w:r>
            <w:r w:rsidR="00EC4B49" w:rsidRPr="00EC4B49">
              <w:rPr>
                <w:rStyle w:val="Hipervnculo"/>
                <w:noProof/>
              </w:rPr>
              <w:t>Selección, validación y confiabilidad de los instrumentos de investigación.</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_Toc210243122 \h </w:instrText>
            </w:r>
            <w:r w:rsidR="00EC4B49" w:rsidRPr="00EC4B49">
              <w:rPr>
                <w:noProof/>
                <w:webHidden/>
              </w:rPr>
            </w:r>
            <w:r w:rsidR="00EC4B49" w:rsidRPr="00EC4B49">
              <w:rPr>
                <w:noProof/>
                <w:webHidden/>
              </w:rPr>
              <w:fldChar w:fldCharType="separate"/>
            </w:r>
            <w:r w:rsidR="00716ECD">
              <w:rPr>
                <w:noProof/>
                <w:webHidden/>
              </w:rPr>
              <w:t>34</w:t>
            </w:r>
            <w:r w:rsidR="00EC4B49" w:rsidRPr="00EC4B49">
              <w:rPr>
                <w:noProof/>
                <w:webHidden/>
              </w:rPr>
              <w:fldChar w:fldCharType="end"/>
            </w:r>
          </w:hyperlink>
        </w:p>
        <w:p w14:paraId="5937C2DA" w14:textId="1485E06C" w:rsidR="00EC4B49" w:rsidRPr="00EC4B49" w:rsidRDefault="00C740FA" w:rsidP="0058731D">
          <w:pPr>
            <w:pStyle w:val="TDC2"/>
            <w:spacing w:line="360" w:lineRule="auto"/>
            <w:rPr>
              <w:rFonts w:eastAsiaTheme="minorEastAsia"/>
              <w:noProof/>
              <w:lang w:val="es-PE" w:eastAsia="es-PE"/>
            </w:rPr>
          </w:pPr>
          <w:hyperlink w:anchor="_Toc210243123" w:history="1">
            <w:r w:rsidR="00EC4B49" w:rsidRPr="00EC4B49">
              <w:rPr>
                <w:rStyle w:val="Hipervnculo"/>
                <w:noProof/>
              </w:rPr>
              <w:t>3.8.</w:t>
            </w:r>
            <w:r w:rsidR="00EC4B49" w:rsidRPr="00EC4B49">
              <w:rPr>
                <w:rFonts w:eastAsiaTheme="minorEastAsia"/>
                <w:noProof/>
                <w:lang w:val="es-PE" w:eastAsia="es-PE"/>
              </w:rPr>
              <w:tab/>
            </w:r>
            <w:r w:rsidR="00EC4B49" w:rsidRPr="00EC4B49">
              <w:rPr>
                <w:rStyle w:val="Hipervnculo"/>
                <w:noProof/>
              </w:rPr>
              <w:t>Técnicas de procesamiento y análisis de datos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_Toc210243123 \h </w:instrText>
            </w:r>
            <w:r w:rsidR="00EC4B49" w:rsidRPr="00EC4B49">
              <w:rPr>
                <w:noProof/>
                <w:webHidden/>
              </w:rPr>
            </w:r>
            <w:r w:rsidR="00EC4B49" w:rsidRPr="00EC4B49">
              <w:rPr>
                <w:noProof/>
                <w:webHidden/>
              </w:rPr>
              <w:fldChar w:fldCharType="separate"/>
            </w:r>
            <w:r w:rsidR="00716ECD">
              <w:rPr>
                <w:noProof/>
                <w:webHidden/>
              </w:rPr>
              <w:t>35</w:t>
            </w:r>
            <w:r w:rsidR="00EC4B49" w:rsidRPr="00EC4B49">
              <w:rPr>
                <w:noProof/>
                <w:webHidden/>
              </w:rPr>
              <w:fldChar w:fldCharType="end"/>
            </w:r>
          </w:hyperlink>
        </w:p>
        <w:p w14:paraId="4B3B09F9" w14:textId="53EB180D" w:rsidR="00EC4B49" w:rsidRPr="00EC4B49" w:rsidRDefault="00C740FA" w:rsidP="0058731D">
          <w:pPr>
            <w:pStyle w:val="TDC2"/>
            <w:spacing w:line="360" w:lineRule="auto"/>
            <w:rPr>
              <w:rFonts w:eastAsiaTheme="minorEastAsia"/>
              <w:noProof/>
              <w:lang w:val="es-PE" w:eastAsia="es-PE"/>
            </w:rPr>
          </w:pPr>
          <w:hyperlink w:anchor="_Toc210243124" w:history="1">
            <w:r w:rsidR="00EC4B49" w:rsidRPr="00EC4B49">
              <w:rPr>
                <w:rStyle w:val="Hipervnculo"/>
                <w:noProof/>
              </w:rPr>
              <w:t>3.9.</w:t>
            </w:r>
            <w:r w:rsidR="00EC4B49" w:rsidRPr="00EC4B49">
              <w:rPr>
                <w:rFonts w:eastAsiaTheme="minorEastAsia"/>
                <w:noProof/>
                <w:lang w:val="es-PE" w:eastAsia="es-PE"/>
              </w:rPr>
              <w:tab/>
            </w:r>
            <w:r w:rsidR="00EC4B49" w:rsidRPr="00EC4B49">
              <w:rPr>
                <w:rStyle w:val="Hipervnculo"/>
                <w:noProof/>
              </w:rPr>
              <w:t>Tratamiento estadístico</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_Toc210243124 \h </w:instrText>
            </w:r>
            <w:r w:rsidR="00EC4B49" w:rsidRPr="00EC4B49">
              <w:rPr>
                <w:noProof/>
                <w:webHidden/>
              </w:rPr>
            </w:r>
            <w:r w:rsidR="00EC4B49" w:rsidRPr="00EC4B49">
              <w:rPr>
                <w:noProof/>
                <w:webHidden/>
              </w:rPr>
              <w:fldChar w:fldCharType="separate"/>
            </w:r>
            <w:r w:rsidR="00716ECD">
              <w:rPr>
                <w:noProof/>
                <w:webHidden/>
              </w:rPr>
              <w:t>35</w:t>
            </w:r>
            <w:r w:rsidR="00EC4B49" w:rsidRPr="00EC4B49">
              <w:rPr>
                <w:noProof/>
                <w:webHidden/>
              </w:rPr>
              <w:fldChar w:fldCharType="end"/>
            </w:r>
          </w:hyperlink>
        </w:p>
        <w:p w14:paraId="32FA7B10" w14:textId="019EF161" w:rsidR="00EC4B49" w:rsidRPr="00EC4B49" w:rsidRDefault="00C740FA" w:rsidP="0058731D">
          <w:pPr>
            <w:pStyle w:val="TDC2"/>
            <w:spacing w:line="360" w:lineRule="auto"/>
            <w:rPr>
              <w:rFonts w:eastAsiaTheme="minorEastAsia"/>
              <w:noProof/>
              <w:lang w:val="es-PE" w:eastAsia="es-PE"/>
            </w:rPr>
          </w:pPr>
          <w:hyperlink w:anchor="_Toc210243125" w:history="1">
            <w:r w:rsidR="00EC4B49" w:rsidRPr="00EC4B49">
              <w:rPr>
                <w:rStyle w:val="Hipervnculo"/>
                <w:noProof/>
              </w:rPr>
              <w:t>3.10.</w:t>
            </w:r>
            <w:r w:rsidR="00EC4B49" w:rsidRPr="00EC4B49">
              <w:rPr>
                <w:rFonts w:eastAsiaTheme="minorEastAsia"/>
                <w:noProof/>
                <w:lang w:val="es-PE" w:eastAsia="es-PE"/>
              </w:rPr>
              <w:tab/>
            </w:r>
            <w:r w:rsidR="00EC4B49" w:rsidRPr="00EC4B49">
              <w:rPr>
                <w:rStyle w:val="Hipervnculo"/>
                <w:noProof/>
              </w:rPr>
              <w:t>Orientación ética filosófica y epistémica</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_Toc210243125 \h </w:instrText>
            </w:r>
            <w:r w:rsidR="00EC4B49" w:rsidRPr="00EC4B49">
              <w:rPr>
                <w:noProof/>
                <w:webHidden/>
              </w:rPr>
            </w:r>
            <w:r w:rsidR="00EC4B49" w:rsidRPr="00EC4B49">
              <w:rPr>
                <w:noProof/>
                <w:webHidden/>
              </w:rPr>
              <w:fldChar w:fldCharType="separate"/>
            </w:r>
            <w:r w:rsidR="00716ECD">
              <w:rPr>
                <w:noProof/>
                <w:webHidden/>
              </w:rPr>
              <w:t>36</w:t>
            </w:r>
            <w:r w:rsidR="00EC4B49" w:rsidRPr="00EC4B49">
              <w:rPr>
                <w:noProof/>
                <w:webHidden/>
              </w:rPr>
              <w:fldChar w:fldCharType="end"/>
            </w:r>
          </w:hyperlink>
        </w:p>
        <w:p w14:paraId="4E4FD3FA" w14:textId="180BD3FB" w:rsidR="00EC4B49" w:rsidRPr="00EC4B49" w:rsidRDefault="00C740FA" w:rsidP="0058731D">
          <w:pPr>
            <w:pStyle w:val="TDC1"/>
            <w:spacing w:line="360" w:lineRule="auto"/>
            <w:jc w:val="center"/>
            <w:rPr>
              <w:rStyle w:val="Hipervnculo"/>
            </w:rPr>
          </w:pPr>
          <w:hyperlink w:anchor="_Toc210243126" w:history="1">
            <w:r w:rsidR="00EC4B49" w:rsidRPr="00EC4B49">
              <w:rPr>
                <w:rStyle w:val="Hipervnculo"/>
                <w:rFonts w:ascii="Times New Roman" w:hAnsi="Times New Roman" w:cs="Times New Roman"/>
                <w:sz w:val="24"/>
                <w:szCs w:val="24"/>
              </w:rPr>
              <w:t>CAPITULO IV</w:t>
            </w:r>
          </w:hyperlink>
        </w:p>
        <w:p w14:paraId="6783FC61" w14:textId="18CFF2DE" w:rsidR="00EC4B49" w:rsidRPr="00EC4B49" w:rsidRDefault="00C740FA" w:rsidP="0058731D">
          <w:pPr>
            <w:pStyle w:val="TDC1"/>
            <w:spacing w:line="360" w:lineRule="auto"/>
            <w:jc w:val="center"/>
            <w:rPr>
              <w:rFonts w:ascii="Times New Roman" w:eastAsiaTheme="minorEastAsia" w:hAnsi="Times New Roman" w:cs="Times New Roman"/>
              <w:sz w:val="24"/>
              <w:szCs w:val="24"/>
              <w:lang w:val="es-PE" w:eastAsia="es-PE"/>
            </w:rPr>
          </w:pPr>
          <w:hyperlink w:anchor="_Toc210243127" w:history="1">
            <w:r w:rsidR="00EC4B49" w:rsidRPr="00EC4B49">
              <w:rPr>
                <w:rStyle w:val="Hipervnculo"/>
                <w:rFonts w:ascii="Times New Roman" w:hAnsi="Times New Roman" w:cs="Times New Roman"/>
                <w:sz w:val="24"/>
                <w:szCs w:val="24"/>
              </w:rPr>
              <w:t>RESULTADOS Y DISCUSION</w:t>
            </w:r>
          </w:hyperlink>
        </w:p>
        <w:p w14:paraId="4D75F7EB" w14:textId="6D28B214" w:rsidR="00EC4B49" w:rsidRPr="00EC4B49" w:rsidRDefault="00C740FA" w:rsidP="0058731D">
          <w:pPr>
            <w:pStyle w:val="TDC2"/>
            <w:spacing w:line="360" w:lineRule="auto"/>
            <w:rPr>
              <w:rFonts w:eastAsiaTheme="minorEastAsia"/>
              <w:noProof/>
              <w:lang w:val="es-PE" w:eastAsia="es-PE"/>
            </w:rPr>
          </w:pPr>
          <w:hyperlink w:anchor="_Toc210243128" w:history="1">
            <w:r w:rsidR="00EC4B49" w:rsidRPr="00EC4B49">
              <w:rPr>
                <w:rStyle w:val="Hipervnculo"/>
                <w:noProof/>
              </w:rPr>
              <w:t>4.1.</w:t>
            </w:r>
            <w:r w:rsidR="00EC4B49" w:rsidRPr="00EC4B49">
              <w:rPr>
                <w:rFonts w:eastAsiaTheme="minorEastAsia"/>
                <w:noProof/>
                <w:lang w:val="es-PE" w:eastAsia="es-PE"/>
              </w:rPr>
              <w:tab/>
            </w:r>
            <w:r w:rsidR="00EC4B49" w:rsidRPr="00EC4B49">
              <w:rPr>
                <w:rStyle w:val="Hipervnculo"/>
                <w:noProof/>
              </w:rPr>
              <w:t>Descripción del trabajo de campo.</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_Toc210243128 \h </w:instrText>
            </w:r>
            <w:r w:rsidR="00EC4B49" w:rsidRPr="00EC4B49">
              <w:rPr>
                <w:noProof/>
                <w:webHidden/>
              </w:rPr>
            </w:r>
            <w:r w:rsidR="00EC4B49" w:rsidRPr="00EC4B49">
              <w:rPr>
                <w:noProof/>
                <w:webHidden/>
              </w:rPr>
              <w:fldChar w:fldCharType="separate"/>
            </w:r>
            <w:r w:rsidR="00716ECD">
              <w:rPr>
                <w:noProof/>
                <w:webHidden/>
              </w:rPr>
              <w:t>38</w:t>
            </w:r>
            <w:r w:rsidR="00EC4B49" w:rsidRPr="00EC4B49">
              <w:rPr>
                <w:noProof/>
                <w:webHidden/>
              </w:rPr>
              <w:fldChar w:fldCharType="end"/>
            </w:r>
          </w:hyperlink>
        </w:p>
        <w:p w14:paraId="41B4D4AD" w14:textId="5EC44B4D" w:rsidR="00EC4B49" w:rsidRPr="00EC4B49" w:rsidRDefault="00C740FA" w:rsidP="0058731D">
          <w:pPr>
            <w:pStyle w:val="TDC2"/>
            <w:spacing w:line="360" w:lineRule="auto"/>
            <w:rPr>
              <w:rFonts w:eastAsiaTheme="minorEastAsia"/>
              <w:noProof/>
              <w:lang w:val="es-PE" w:eastAsia="es-PE"/>
            </w:rPr>
          </w:pPr>
          <w:hyperlink w:anchor="_Toc210243129" w:history="1">
            <w:r w:rsidR="00EC4B49" w:rsidRPr="00EC4B49">
              <w:rPr>
                <w:rStyle w:val="Hipervnculo"/>
                <w:noProof/>
              </w:rPr>
              <w:t>4.2.</w:t>
            </w:r>
            <w:r w:rsidR="00EC4B49" w:rsidRPr="00EC4B49">
              <w:rPr>
                <w:rFonts w:eastAsiaTheme="minorEastAsia"/>
                <w:noProof/>
                <w:lang w:val="es-PE" w:eastAsia="es-PE"/>
              </w:rPr>
              <w:tab/>
            </w:r>
            <w:r w:rsidR="00EC4B49" w:rsidRPr="00EC4B49">
              <w:rPr>
                <w:rStyle w:val="Hipervnculo"/>
                <w:noProof/>
              </w:rPr>
              <w:t>Presentación, análisis e interpretación de resultados.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_Toc210243129 \h </w:instrText>
            </w:r>
            <w:r w:rsidR="00EC4B49" w:rsidRPr="00EC4B49">
              <w:rPr>
                <w:noProof/>
                <w:webHidden/>
              </w:rPr>
            </w:r>
            <w:r w:rsidR="00EC4B49" w:rsidRPr="00EC4B49">
              <w:rPr>
                <w:noProof/>
                <w:webHidden/>
              </w:rPr>
              <w:fldChar w:fldCharType="separate"/>
            </w:r>
            <w:r w:rsidR="00716ECD">
              <w:rPr>
                <w:noProof/>
                <w:webHidden/>
              </w:rPr>
              <w:t>40</w:t>
            </w:r>
            <w:r w:rsidR="00EC4B49" w:rsidRPr="00EC4B49">
              <w:rPr>
                <w:noProof/>
                <w:webHidden/>
              </w:rPr>
              <w:fldChar w:fldCharType="end"/>
            </w:r>
          </w:hyperlink>
        </w:p>
        <w:p w14:paraId="514FD6AD" w14:textId="5CC459E0" w:rsidR="00EC4B49" w:rsidRPr="00EC4B49" w:rsidRDefault="00C740FA" w:rsidP="0058731D">
          <w:pPr>
            <w:pStyle w:val="TDC2"/>
            <w:spacing w:line="360" w:lineRule="auto"/>
            <w:rPr>
              <w:rFonts w:eastAsiaTheme="minorEastAsia"/>
              <w:noProof/>
              <w:lang w:val="es-PE" w:eastAsia="es-PE"/>
            </w:rPr>
          </w:pPr>
          <w:hyperlink w:anchor="_Toc210243130" w:history="1">
            <w:r w:rsidR="00EC4B49" w:rsidRPr="00EC4B49">
              <w:rPr>
                <w:rStyle w:val="Hipervnculo"/>
                <w:noProof/>
              </w:rPr>
              <w:t>4.3.</w:t>
            </w:r>
            <w:r w:rsidR="00EC4B49" w:rsidRPr="00EC4B49">
              <w:rPr>
                <w:rFonts w:eastAsiaTheme="minorEastAsia"/>
                <w:noProof/>
                <w:lang w:val="es-PE" w:eastAsia="es-PE"/>
              </w:rPr>
              <w:tab/>
            </w:r>
            <w:r w:rsidR="00EC4B49" w:rsidRPr="00EC4B49">
              <w:rPr>
                <w:rStyle w:val="Hipervnculo"/>
                <w:noProof/>
              </w:rPr>
              <w:t>Prueba de hipótesis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_Toc210243130 \h </w:instrText>
            </w:r>
            <w:r w:rsidR="00EC4B49" w:rsidRPr="00EC4B49">
              <w:rPr>
                <w:noProof/>
                <w:webHidden/>
              </w:rPr>
            </w:r>
            <w:r w:rsidR="00EC4B49" w:rsidRPr="00EC4B49">
              <w:rPr>
                <w:noProof/>
                <w:webHidden/>
              </w:rPr>
              <w:fldChar w:fldCharType="separate"/>
            </w:r>
            <w:r w:rsidR="00716ECD">
              <w:rPr>
                <w:noProof/>
                <w:webHidden/>
              </w:rPr>
              <w:t>51</w:t>
            </w:r>
            <w:r w:rsidR="00EC4B49" w:rsidRPr="00EC4B49">
              <w:rPr>
                <w:noProof/>
                <w:webHidden/>
              </w:rPr>
              <w:fldChar w:fldCharType="end"/>
            </w:r>
          </w:hyperlink>
        </w:p>
        <w:p w14:paraId="7EEB7EEA" w14:textId="152B07B2" w:rsidR="00EC4B49" w:rsidRPr="00EC4B49" w:rsidRDefault="00C740FA" w:rsidP="0058731D">
          <w:pPr>
            <w:pStyle w:val="TDC2"/>
            <w:spacing w:line="360" w:lineRule="auto"/>
            <w:rPr>
              <w:rFonts w:eastAsiaTheme="minorEastAsia"/>
              <w:noProof/>
              <w:lang w:val="es-PE" w:eastAsia="es-PE"/>
            </w:rPr>
          </w:pPr>
          <w:hyperlink w:anchor="_Toc210243131" w:history="1">
            <w:r w:rsidR="00EC4B49" w:rsidRPr="00EC4B49">
              <w:rPr>
                <w:rStyle w:val="Hipervnculo"/>
                <w:noProof/>
              </w:rPr>
              <w:t>4.4.</w:t>
            </w:r>
            <w:r w:rsidR="00EC4B49" w:rsidRPr="00EC4B49">
              <w:rPr>
                <w:rFonts w:eastAsiaTheme="minorEastAsia"/>
                <w:noProof/>
                <w:lang w:val="es-PE" w:eastAsia="es-PE"/>
              </w:rPr>
              <w:tab/>
            </w:r>
            <w:r w:rsidR="00EC4B49" w:rsidRPr="00EC4B49">
              <w:rPr>
                <w:rStyle w:val="Hipervnculo"/>
                <w:noProof/>
              </w:rPr>
              <w:t>Discusión de resultados.</w:t>
            </w:r>
            <w:r w:rsidR="00EC4B49" w:rsidRPr="00EC4B49">
              <w:rPr>
                <w:noProof/>
                <w:webHidden/>
              </w:rPr>
              <w:tab/>
            </w:r>
            <w:r w:rsidR="00EC4B49" w:rsidRPr="00EC4B49">
              <w:rPr>
                <w:noProof/>
                <w:webHidden/>
              </w:rPr>
              <w:fldChar w:fldCharType="begin"/>
            </w:r>
            <w:r w:rsidR="00EC4B49" w:rsidRPr="00EC4B49">
              <w:rPr>
                <w:noProof/>
                <w:webHidden/>
              </w:rPr>
              <w:instrText xml:space="preserve"> PAGEREF _Toc210243131 \h </w:instrText>
            </w:r>
            <w:r w:rsidR="00EC4B49" w:rsidRPr="00EC4B49">
              <w:rPr>
                <w:noProof/>
                <w:webHidden/>
              </w:rPr>
            </w:r>
            <w:r w:rsidR="00EC4B49" w:rsidRPr="00EC4B49">
              <w:rPr>
                <w:noProof/>
                <w:webHidden/>
              </w:rPr>
              <w:fldChar w:fldCharType="separate"/>
            </w:r>
            <w:r w:rsidR="00716ECD">
              <w:rPr>
                <w:noProof/>
                <w:webHidden/>
              </w:rPr>
              <w:t>57</w:t>
            </w:r>
            <w:r w:rsidR="00EC4B49" w:rsidRPr="00EC4B49">
              <w:rPr>
                <w:noProof/>
                <w:webHidden/>
              </w:rPr>
              <w:fldChar w:fldCharType="end"/>
            </w:r>
          </w:hyperlink>
        </w:p>
        <w:p w14:paraId="2B70CF92" w14:textId="7681B010"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132" w:history="1">
            <w:r w:rsidR="00EC4B49" w:rsidRPr="00EC4B49">
              <w:rPr>
                <w:rStyle w:val="Hipervnculo"/>
                <w:rFonts w:ascii="Times New Roman" w:hAnsi="Times New Roman" w:cs="Times New Roman"/>
                <w:b w:val="0"/>
                <w:bCs w:val="0"/>
                <w:sz w:val="24"/>
                <w:szCs w:val="24"/>
              </w:rPr>
              <w:t>CONCLUSIONES</w:t>
            </w:r>
          </w:hyperlink>
        </w:p>
        <w:p w14:paraId="21D7D18F" w14:textId="684C520B"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133" w:history="1">
            <w:r w:rsidR="00EC4B49" w:rsidRPr="00EC4B49">
              <w:rPr>
                <w:rStyle w:val="Hipervnculo"/>
                <w:rFonts w:ascii="Times New Roman" w:hAnsi="Times New Roman" w:cs="Times New Roman"/>
                <w:b w:val="0"/>
                <w:bCs w:val="0"/>
                <w:sz w:val="24"/>
                <w:szCs w:val="24"/>
              </w:rPr>
              <w:t>RECOMENDACIONES</w:t>
            </w:r>
          </w:hyperlink>
        </w:p>
        <w:p w14:paraId="6F8F134B" w14:textId="52F45021"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134" w:history="1">
            <w:r w:rsidR="00EC4B49" w:rsidRPr="00EC4B49">
              <w:rPr>
                <w:rStyle w:val="Hipervnculo"/>
                <w:rFonts w:ascii="Times New Roman" w:hAnsi="Times New Roman" w:cs="Times New Roman"/>
                <w:b w:val="0"/>
                <w:bCs w:val="0"/>
                <w:sz w:val="24"/>
                <w:szCs w:val="24"/>
              </w:rPr>
              <w:t>REFERENCIAS BIBLIOGRÁFICAS</w:t>
            </w:r>
          </w:hyperlink>
        </w:p>
        <w:p w14:paraId="5EE414DD" w14:textId="01B2DD8E" w:rsidR="00EC4B49" w:rsidRPr="00EC4B49" w:rsidRDefault="00C740FA" w:rsidP="0058731D">
          <w:pPr>
            <w:pStyle w:val="TDC1"/>
            <w:spacing w:line="360" w:lineRule="auto"/>
            <w:rPr>
              <w:rFonts w:ascii="Times New Roman" w:eastAsiaTheme="minorEastAsia" w:hAnsi="Times New Roman" w:cs="Times New Roman"/>
              <w:b w:val="0"/>
              <w:bCs w:val="0"/>
              <w:sz w:val="24"/>
              <w:szCs w:val="24"/>
              <w:lang w:val="es-PE" w:eastAsia="es-PE"/>
            </w:rPr>
          </w:pPr>
          <w:hyperlink w:anchor="_Toc210243135" w:history="1">
            <w:r w:rsidR="00EC4B49" w:rsidRPr="00EC4B49">
              <w:rPr>
                <w:rStyle w:val="Hipervnculo"/>
                <w:rFonts w:ascii="Times New Roman" w:hAnsi="Times New Roman" w:cs="Times New Roman"/>
                <w:b w:val="0"/>
                <w:bCs w:val="0"/>
                <w:sz w:val="24"/>
                <w:szCs w:val="24"/>
              </w:rPr>
              <w:t>ANEXOS</w:t>
            </w:r>
          </w:hyperlink>
        </w:p>
        <w:p w14:paraId="73F8CDB0" w14:textId="6F013C6C" w:rsidR="00DF2F1F" w:rsidRPr="00EC4B49" w:rsidRDefault="00DF2F1F" w:rsidP="0058731D">
          <w:pPr>
            <w:spacing w:line="360" w:lineRule="auto"/>
          </w:pPr>
          <w:r w:rsidRPr="00EC4B49">
            <w:fldChar w:fldCharType="end"/>
          </w:r>
        </w:p>
      </w:sdtContent>
    </w:sdt>
    <w:p w14:paraId="1BE5918A" w14:textId="77777777" w:rsidR="00BD55C0" w:rsidRDefault="00BD55C0">
      <w:pPr>
        <w:spacing w:after="160" w:line="259" w:lineRule="auto"/>
      </w:pPr>
      <w:r>
        <w:br w:type="page"/>
      </w:r>
    </w:p>
    <w:p w14:paraId="0EB00941" w14:textId="77777777" w:rsidR="00BD55C0" w:rsidRDefault="00BD55C0" w:rsidP="00BD55C0">
      <w:pPr>
        <w:pStyle w:val="TIT"/>
      </w:pPr>
      <w:bookmarkStart w:id="6" w:name="_Toc210243091"/>
      <w:r>
        <w:lastRenderedPageBreak/>
        <w:t>INDICE DE TABLAS</w:t>
      </w:r>
      <w:bookmarkEnd w:id="6"/>
    </w:p>
    <w:p w14:paraId="4DA64AA4" w14:textId="168150F5" w:rsidR="00EC4B49" w:rsidRDefault="00EC4B49"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r>
        <w:fldChar w:fldCharType="begin"/>
      </w:r>
      <w:r>
        <w:instrText xml:space="preserve"> TOC \h \z \c "Tabla" </w:instrText>
      </w:r>
      <w:r>
        <w:fldChar w:fldCharType="separate"/>
      </w:r>
      <w:hyperlink w:anchor="_Toc210243052" w:history="1">
        <w:r w:rsidRPr="000B19A3">
          <w:rPr>
            <w:rStyle w:val="Hipervnculo"/>
            <w:rFonts w:eastAsia="Calibri"/>
            <w:b/>
            <w:bCs/>
            <w:noProof/>
          </w:rPr>
          <w:t>Tabla 1</w:t>
        </w:r>
        <w:r w:rsidRPr="000B19A3">
          <w:rPr>
            <w:rStyle w:val="Hipervnculo"/>
            <w:rFonts w:eastAsia="Calibri"/>
            <w:noProof/>
          </w:rPr>
          <w:t xml:space="preserve"> Distribución porcentual se</w:t>
        </w:r>
        <w:r w:rsidRPr="000B19A3">
          <w:rPr>
            <w:rStyle w:val="Hipervnculo"/>
            <w:rFonts w:eastAsia="Calibri"/>
            <w:noProof/>
          </w:rPr>
          <w:t>g</w:t>
        </w:r>
        <w:r w:rsidRPr="000B19A3">
          <w:rPr>
            <w:rStyle w:val="Hipervnculo"/>
            <w:rFonts w:eastAsia="Calibri"/>
            <w:noProof/>
          </w:rPr>
          <w:t>ún grupo etario de las usuarias gestantes del Hospital Regional de Medicina Tropical "Julio César Demarini Caro" 2023.</w:t>
        </w:r>
        <w:r>
          <w:rPr>
            <w:noProof/>
            <w:webHidden/>
          </w:rPr>
          <w:tab/>
        </w:r>
        <w:r>
          <w:rPr>
            <w:noProof/>
            <w:webHidden/>
          </w:rPr>
          <w:fldChar w:fldCharType="begin"/>
        </w:r>
        <w:r>
          <w:rPr>
            <w:noProof/>
            <w:webHidden/>
          </w:rPr>
          <w:instrText xml:space="preserve"> PAGEREF _Toc210243052 \h </w:instrText>
        </w:r>
        <w:r>
          <w:rPr>
            <w:noProof/>
            <w:webHidden/>
          </w:rPr>
        </w:r>
        <w:r>
          <w:rPr>
            <w:noProof/>
            <w:webHidden/>
          </w:rPr>
          <w:fldChar w:fldCharType="separate"/>
        </w:r>
        <w:r w:rsidR="00716ECD">
          <w:rPr>
            <w:noProof/>
            <w:webHidden/>
          </w:rPr>
          <w:t>40</w:t>
        </w:r>
        <w:r>
          <w:rPr>
            <w:noProof/>
            <w:webHidden/>
          </w:rPr>
          <w:fldChar w:fldCharType="end"/>
        </w:r>
      </w:hyperlink>
    </w:p>
    <w:p w14:paraId="7F8A5961" w14:textId="26102ABA"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3" w:history="1">
        <w:r w:rsidR="00EC4B49" w:rsidRPr="000B19A3">
          <w:rPr>
            <w:rStyle w:val="Hipervnculo"/>
            <w:rFonts w:eastAsia="Calibri"/>
            <w:b/>
            <w:bCs/>
            <w:noProof/>
          </w:rPr>
          <w:t>Tabla 2</w:t>
        </w:r>
        <w:r w:rsidR="00EC4B49" w:rsidRPr="000B19A3">
          <w:rPr>
            <w:rStyle w:val="Hipervnculo"/>
            <w:rFonts w:eastAsia="Calibri"/>
            <w:noProof/>
          </w:rPr>
          <w:t xml:space="preserve"> Características sociodemográficas de las usuarias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_Toc210243053 \h </w:instrText>
        </w:r>
        <w:r w:rsidR="00EC4B49">
          <w:rPr>
            <w:noProof/>
            <w:webHidden/>
          </w:rPr>
        </w:r>
        <w:r w:rsidR="00EC4B49">
          <w:rPr>
            <w:noProof/>
            <w:webHidden/>
          </w:rPr>
          <w:fldChar w:fldCharType="separate"/>
        </w:r>
        <w:r w:rsidR="00716ECD">
          <w:rPr>
            <w:noProof/>
            <w:webHidden/>
          </w:rPr>
          <w:t>41</w:t>
        </w:r>
        <w:r w:rsidR="00EC4B49">
          <w:rPr>
            <w:noProof/>
            <w:webHidden/>
          </w:rPr>
          <w:fldChar w:fldCharType="end"/>
        </w:r>
      </w:hyperlink>
    </w:p>
    <w:p w14:paraId="7993DC57" w14:textId="2A1113D7"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4" w:history="1">
        <w:r w:rsidR="00EC4B49" w:rsidRPr="000B19A3">
          <w:rPr>
            <w:rStyle w:val="Hipervnculo"/>
            <w:rFonts w:eastAsia="Calibri"/>
            <w:b/>
            <w:bCs/>
            <w:noProof/>
          </w:rPr>
          <w:t>Tabla 3</w:t>
        </w:r>
        <w:r w:rsidR="00EC4B49" w:rsidRPr="000B19A3">
          <w:rPr>
            <w:rStyle w:val="Hipervnculo"/>
            <w:rFonts w:eastAsia="Calibri"/>
            <w:noProof/>
          </w:rPr>
          <w:t xml:space="preserve"> Factores sociales de las usuarias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_Toc210243054 \h </w:instrText>
        </w:r>
        <w:r w:rsidR="00EC4B49">
          <w:rPr>
            <w:noProof/>
            <w:webHidden/>
          </w:rPr>
        </w:r>
        <w:r w:rsidR="00EC4B49">
          <w:rPr>
            <w:noProof/>
            <w:webHidden/>
          </w:rPr>
          <w:fldChar w:fldCharType="separate"/>
        </w:r>
        <w:r w:rsidR="00716ECD">
          <w:rPr>
            <w:noProof/>
            <w:webHidden/>
          </w:rPr>
          <w:t>43</w:t>
        </w:r>
        <w:r w:rsidR="00EC4B49">
          <w:rPr>
            <w:noProof/>
            <w:webHidden/>
          </w:rPr>
          <w:fldChar w:fldCharType="end"/>
        </w:r>
      </w:hyperlink>
    </w:p>
    <w:p w14:paraId="3878EA6B" w14:textId="7566688E"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5" w:history="1">
        <w:r w:rsidR="00EC4B49" w:rsidRPr="000B19A3">
          <w:rPr>
            <w:rStyle w:val="Hipervnculo"/>
            <w:rFonts w:eastAsia="Calibri"/>
            <w:b/>
            <w:bCs/>
            <w:noProof/>
          </w:rPr>
          <w:t>Tabla 4</w:t>
        </w:r>
        <w:r w:rsidR="00EC4B49" w:rsidRPr="000B19A3">
          <w:rPr>
            <w:rStyle w:val="Hipervnculo"/>
            <w:rFonts w:eastAsia="Calibri"/>
            <w:noProof/>
          </w:rPr>
          <w:t xml:space="preserve"> Antecedentes Obstétricos y de salud de las usuarias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_Toc210243055 \h </w:instrText>
        </w:r>
        <w:r w:rsidR="00EC4B49">
          <w:rPr>
            <w:noProof/>
            <w:webHidden/>
          </w:rPr>
        </w:r>
        <w:r w:rsidR="00EC4B49">
          <w:rPr>
            <w:noProof/>
            <w:webHidden/>
          </w:rPr>
          <w:fldChar w:fldCharType="separate"/>
        </w:r>
        <w:r w:rsidR="00716ECD">
          <w:rPr>
            <w:noProof/>
            <w:webHidden/>
          </w:rPr>
          <w:t>45</w:t>
        </w:r>
        <w:r w:rsidR="00EC4B49">
          <w:rPr>
            <w:noProof/>
            <w:webHidden/>
          </w:rPr>
          <w:fldChar w:fldCharType="end"/>
        </w:r>
      </w:hyperlink>
    </w:p>
    <w:p w14:paraId="11C5EB9B" w14:textId="6D360BAE"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6" w:history="1">
        <w:r w:rsidR="00EC4B49" w:rsidRPr="000B19A3">
          <w:rPr>
            <w:rStyle w:val="Hipervnculo"/>
            <w:rFonts w:eastAsia="Calibri"/>
            <w:b/>
            <w:bCs/>
            <w:noProof/>
          </w:rPr>
          <w:t>Tabla 5</w:t>
        </w:r>
        <w:r w:rsidR="00EC4B49" w:rsidRPr="000B19A3">
          <w:rPr>
            <w:rStyle w:val="Hipervnculo"/>
            <w:rFonts w:eastAsia="Calibri"/>
            <w:noProof/>
          </w:rPr>
          <w:t xml:space="preserve"> Violencia intrafamiliar durante la gestación de las usuarias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_Toc210243056 \h </w:instrText>
        </w:r>
        <w:r w:rsidR="00EC4B49">
          <w:rPr>
            <w:noProof/>
            <w:webHidden/>
          </w:rPr>
        </w:r>
        <w:r w:rsidR="00EC4B49">
          <w:rPr>
            <w:noProof/>
            <w:webHidden/>
          </w:rPr>
          <w:fldChar w:fldCharType="separate"/>
        </w:r>
        <w:r w:rsidR="00716ECD">
          <w:rPr>
            <w:noProof/>
            <w:webHidden/>
          </w:rPr>
          <w:t>47</w:t>
        </w:r>
        <w:r w:rsidR="00EC4B49">
          <w:rPr>
            <w:noProof/>
            <w:webHidden/>
          </w:rPr>
          <w:fldChar w:fldCharType="end"/>
        </w:r>
      </w:hyperlink>
    </w:p>
    <w:p w14:paraId="70EC5FE3" w14:textId="1C94E1F3"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7" w:history="1">
        <w:r w:rsidR="00EC4B49" w:rsidRPr="000B19A3">
          <w:rPr>
            <w:rStyle w:val="Hipervnculo"/>
            <w:rFonts w:eastAsia="Calibri"/>
            <w:b/>
            <w:bCs/>
            <w:noProof/>
          </w:rPr>
          <w:t>Tabla 6</w:t>
        </w:r>
        <w:r w:rsidR="00EC4B49" w:rsidRPr="000B19A3">
          <w:rPr>
            <w:rStyle w:val="Hipervnculo"/>
            <w:rFonts w:eastAsia="Calibri"/>
            <w:noProof/>
          </w:rPr>
          <w:t xml:space="preserve"> Según el</w:t>
        </w:r>
        <w:r w:rsidR="00EC4B49" w:rsidRPr="000B19A3">
          <w:rPr>
            <w:rStyle w:val="Hipervnculo"/>
            <w:rFonts w:eastAsia="Calibri"/>
            <w:noProof/>
          </w:rPr>
          <w:t xml:space="preserve"> </w:t>
        </w:r>
        <w:r w:rsidR="00EC4B49" w:rsidRPr="000B19A3">
          <w:rPr>
            <w:rStyle w:val="Hipervnculo"/>
            <w:rFonts w:eastAsia="Calibri"/>
            <w:noProof/>
          </w:rPr>
          <w:t>tipo de violencia durante la gestación de las usuarias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_Toc210243057 \h </w:instrText>
        </w:r>
        <w:r w:rsidR="00EC4B49">
          <w:rPr>
            <w:noProof/>
            <w:webHidden/>
          </w:rPr>
        </w:r>
        <w:r w:rsidR="00EC4B49">
          <w:rPr>
            <w:noProof/>
            <w:webHidden/>
          </w:rPr>
          <w:fldChar w:fldCharType="separate"/>
        </w:r>
        <w:r w:rsidR="00716ECD">
          <w:rPr>
            <w:noProof/>
            <w:webHidden/>
          </w:rPr>
          <w:t>48</w:t>
        </w:r>
        <w:r w:rsidR="00EC4B49">
          <w:rPr>
            <w:noProof/>
            <w:webHidden/>
          </w:rPr>
          <w:fldChar w:fldCharType="end"/>
        </w:r>
      </w:hyperlink>
    </w:p>
    <w:p w14:paraId="37278BB7" w14:textId="0505599A"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8" w:history="1">
        <w:r w:rsidR="00EC4B49" w:rsidRPr="000B19A3">
          <w:rPr>
            <w:rStyle w:val="Hipervnculo"/>
            <w:rFonts w:eastAsia="Calibri"/>
            <w:b/>
            <w:bCs/>
            <w:noProof/>
          </w:rPr>
          <w:t>Tabla 7</w:t>
        </w:r>
        <w:r w:rsidR="00EC4B49" w:rsidRPr="000B19A3">
          <w:rPr>
            <w:rStyle w:val="Hipervnculo"/>
            <w:rFonts w:eastAsia="Calibri"/>
            <w:noProof/>
          </w:rPr>
          <w:t xml:space="preserve"> Respuesta frente a la violencia durante la gestación de las usuarias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_Toc210243058 \h </w:instrText>
        </w:r>
        <w:r w:rsidR="00EC4B49">
          <w:rPr>
            <w:noProof/>
            <w:webHidden/>
          </w:rPr>
        </w:r>
        <w:r w:rsidR="00EC4B49">
          <w:rPr>
            <w:noProof/>
            <w:webHidden/>
          </w:rPr>
          <w:fldChar w:fldCharType="separate"/>
        </w:r>
        <w:r w:rsidR="00716ECD">
          <w:rPr>
            <w:noProof/>
            <w:webHidden/>
          </w:rPr>
          <w:t>50</w:t>
        </w:r>
        <w:r w:rsidR="00EC4B49">
          <w:rPr>
            <w:noProof/>
            <w:webHidden/>
          </w:rPr>
          <w:fldChar w:fldCharType="end"/>
        </w:r>
      </w:hyperlink>
    </w:p>
    <w:p w14:paraId="0327B5E3" w14:textId="116E8E55"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59" w:history="1">
        <w:r w:rsidR="00EC4B49" w:rsidRPr="000B19A3">
          <w:rPr>
            <w:rStyle w:val="Hipervnculo"/>
            <w:rFonts w:eastAsia="Calibri"/>
            <w:b/>
            <w:bCs/>
            <w:noProof/>
          </w:rPr>
          <w:t>Tabla 8</w:t>
        </w:r>
        <w:r w:rsidR="00EC4B49" w:rsidRPr="000B19A3">
          <w:rPr>
            <w:rStyle w:val="Hipervnculo"/>
            <w:rFonts w:eastAsia="Calibri"/>
            <w:noProof/>
          </w:rPr>
          <w:t xml:space="preserve"> Asociación entre los factores sociodemográficos y la violencia intrafamiliar en una muestra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_Toc210243059 \h </w:instrText>
        </w:r>
        <w:r w:rsidR="00EC4B49">
          <w:rPr>
            <w:noProof/>
            <w:webHidden/>
          </w:rPr>
        </w:r>
        <w:r w:rsidR="00EC4B49">
          <w:rPr>
            <w:noProof/>
            <w:webHidden/>
          </w:rPr>
          <w:fldChar w:fldCharType="separate"/>
        </w:r>
        <w:r w:rsidR="00716ECD">
          <w:rPr>
            <w:noProof/>
            <w:webHidden/>
          </w:rPr>
          <w:t>51</w:t>
        </w:r>
        <w:r w:rsidR="00EC4B49">
          <w:rPr>
            <w:noProof/>
            <w:webHidden/>
          </w:rPr>
          <w:fldChar w:fldCharType="end"/>
        </w:r>
      </w:hyperlink>
    </w:p>
    <w:p w14:paraId="2579871B" w14:textId="7B95B77A"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60" w:history="1">
        <w:r w:rsidR="00EC4B49" w:rsidRPr="000B19A3">
          <w:rPr>
            <w:rStyle w:val="Hipervnculo"/>
            <w:rFonts w:eastAsia="Calibri"/>
            <w:b/>
            <w:bCs/>
            <w:noProof/>
          </w:rPr>
          <w:t>Tabla 9</w:t>
        </w:r>
        <w:r w:rsidR="00EC4B49" w:rsidRPr="000B19A3">
          <w:rPr>
            <w:rStyle w:val="Hipervnculo"/>
            <w:rFonts w:eastAsia="Calibri"/>
            <w:noProof/>
          </w:rPr>
          <w:t xml:space="preserve"> Asociación entre los factores sociales intrafamiliar en una muestra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_Toc210243060 \h </w:instrText>
        </w:r>
        <w:r w:rsidR="00EC4B49">
          <w:rPr>
            <w:noProof/>
            <w:webHidden/>
          </w:rPr>
        </w:r>
        <w:r w:rsidR="00EC4B49">
          <w:rPr>
            <w:noProof/>
            <w:webHidden/>
          </w:rPr>
          <w:fldChar w:fldCharType="separate"/>
        </w:r>
        <w:r w:rsidR="00716ECD">
          <w:rPr>
            <w:noProof/>
            <w:webHidden/>
          </w:rPr>
          <w:t>53</w:t>
        </w:r>
        <w:r w:rsidR="00EC4B49">
          <w:rPr>
            <w:noProof/>
            <w:webHidden/>
          </w:rPr>
          <w:fldChar w:fldCharType="end"/>
        </w:r>
      </w:hyperlink>
    </w:p>
    <w:p w14:paraId="4240CEC8" w14:textId="31C7B505"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61" w:history="1">
        <w:r w:rsidR="00EC4B49" w:rsidRPr="000B19A3">
          <w:rPr>
            <w:rStyle w:val="Hipervnculo"/>
            <w:rFonts w:eastAsia="Calibri"/>
            <w:b/>
            <w:bCs/>
            <w:noProof/>
          </w:rPr>
          <w:t>Tabla 10</w:t>
        </w:r>
        <w:r w:rsidR="00EC4B49" w:rsidRPr="000B19A3">
          <w:rPr>
            <w:rStyle w:val="Hipervnculo"/>
            <w:rFonts w:eastAsia="Calibri"/>
            <w:noProof/>
          </w:rPr>
          <w:t xml:space="preserve"> Asociación entre la cantidad de hijos intrafamiliar en una muestra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_Toc210243061 \h </w:instrText>
        </w:r>
        <w:r w:rsidR="00EC4B49">
          <w:rPr>
            <w:noProof/>
            <w:webHidden/>
          </w:rPr>
        </w:r>
        <w:r w:rsidR="00EC4B49">
          <w:rPr>
            <w:noProof/>
            <w:webHidden/>
          </w:rPr>
          <w:fldChar w:fldCharType="separate"/>
        </w:r>
        <w:r w:rsidR="00716ECD">
          <w:rPr>
            <w:noProof/>
            <w:webHidden/>
          </w:rPr>
          <w:t>55</w:t>
        </w:r>
        <w:r w:rsidR="00EC4B49">
          <w:rPr>
            <w:noProof/>
            <w:webHidden/>
          </w:rPr>
          <w:fldChar w:fldCharType="end"/>
        </w:r>
      </w:hyperlink>
    </w:p>
    <w:p w14:paraId="4B49B36F" w14:textId="0332681D" w:rsidR="00EC4B49" w:rsidRDefault="00C740FA" w:rsidP="00EC4B49">
      <w:pPr>
        <w:pStyle w:val="Tabladeilustraciones"/>
        <w:tabs>
          <w:tab w:val="right" w:leader="dot" w:pos="8447"/>
        </w:tabs>
        <w:spacing w:line="480" w:lineRule="auto"/>
        <w:jc w:val="both"/>
        <w:rPr>
          <w:rFonts w:asciiTheme="minorHAnsi" w:eastAsiaTheme="minorEastAsia" w:hAnsiTheme="minorHAnsi" w:cstheme="minorBidi"/>
          <w:noProof/>
          <w:sz w:val="22"/>
          <w:szCs w:val="22"/>
          <w:lang w:val="es-PE" w:eastAsia="es-PE"/>
        </w:rPr>
      </w:pPr>
      <w:hyperlink w:anchor="_Toc210243062" w:history="1">
        <w:r w:rsidR="00EC4B49" w:rsidRPr="000B19A3">
          <w:rPr>
            <w:rStyle w:val="Hipervnculo"/>
            <w:rFonts w:eastAsia="Calibri"/>
            <w:b/>
            <w:bCs/>
            <w:noProof/>
          </w:rPr>
          <w:t>Tabla 11</w:t>
        </w:r>
        <w:r w:rsidR="00EC4B49" w:rsidRPr="000B19A3">
          <w:rPr>
            <w:rStyle w:val="Hipervnculo"/>
            <w:rFonts w:eastAsia="Calibri"/>
            <w:noProof/>
          </w:rPr>
          <w:t xml:space="preserve"> Asociación entre la c</w:t>
        </w:r>
        <w:r w:rsidR="00EC4B49" w:rsidRPr="000B19A3">
          <w:rPr>
            <w:rStyle w:val="Hipervnculo"/>
            <w:rFonts w:eastAsia="Calibri"/>
            <w:noProof/>
          </w:rPr>
          <w:t>a</w:t>
        </w:r>
        <w:r w:rsidR="00EC4B49" w:rsidRPr="000B19A3">
          <w:rPr>
            <w:rStyle w:val="Hipervnculo"/>
            <w:rFonts w:eastAsia="Calibri"/>
            <w:noProof/>
          </w:rPr>
          <w:t>ntidad de hijos intrafamiliar en una muestra gestantes del Hospital Regional de Medicina Tropical "Julio César Demarini Caro" 2023.</w:t>
        </w:r>
        <w:r w:rsidR="00EC4B49">
          <w:rPr>
            <w:noProof/>
            <w:webHidden/>
          </w:rPr>
          <w:tab/>
        </w:r>
        <w:r w:rsidR="00EC4B49">
          <w:rPr>
            <w:noProof/>
            <w:webHidden/>
          </w:rPr>
          <w:fldChar w:fldCharType="begin"/>
        </w:r>
        <w:r w:rsidR="00EC4B49">
          <w:rPr>
            <w:noProof/>
            <w:webHidden/>
          </w:rPr>
          <w:instrText xml:space="preserve"> PAGEREF _Toc210243062 \h </w:instrText>
        </w:r>
        <w:r w:rsidR="00EC4B49">
          <w:rPr>
            <w:noProof/>
            <w:webHidden/>
          </w:rPr>
        </w:r>
        <w:r w:rsidR="00EC4B49">
          <w:rPr>
            <w:noProof/>
            <w:webHidden/>
          </w:rPr>
          <w:fldChar w:fldCharType="separate"/>
        </w:r>
        <w:r w:rsidR="00716ECD">
          <w:rPr>
            <w:noProof/>
            <w:webHidden/>
          </w:rPr>
          <w:t>56</w:t>
        </w:r>
        <w:r w:rsidR="00EC4B49">
          <w:rPr>
            <w:noProof/>
            <w:webHidden/>
          </w:rPr>
          <w:fldChar w:fldCharType="end"/>
        </w:r>
      </w:hyperlink>
    </w:p>
    <w:p w14:paraId="2AF7D745" w14:textId="65758EED" w:rsidR="00DF2F1F" w:rsidRDefault="00EC4B49" w:rsidP="00EC4B49">
      <w:pPr>
        <w:spacing w:line="480" w:lineRule="auto"/>
        <w:ind w:left="265" w:right="119" w:firstLine="241"/>
        <w:jc w:val="both"/>
      </w:pPr>
      <w:r>
        <w:fldChar w:fldCharType="end"/>
      </w:r>
      <w:r w:rsidR="00DF2F1F">
        <w:t xml:space="preserve"> </w:t>
      </w:r>
    </w:p>
    <w:p w14:paraId="3C8D198D" w14:textId="77777777" w:rsidR="00330352" w:rsidRDefault="00330352" w:rsidP="00DF2F1F">
      <w:pPr>
        <w:spacing w:line="259" w:lineRule="auto"/>
        <w:ind w:left="4251"/>
        <w:rPr>
          <w:rFonts w:ascii="Arial" w:eastAsia="Arial" w:hAnsi="Arial" w:cs="Arial"/>
          <w:b/>
          <w:sz w:val="28"/>
        </w:rPr>
        <w:sectPr w:rsidR="00330352" w:rsidSect="005B08FA">
          <w:footerReference w:type="default" r:id="rId16"/>
          <w:pgSz w:w="11904" w:h="16840" w:code="9"/>
          <w:pgMar w:top="1440" w:right="1440" w:bottom="1440" w:left="2007" w:header="720" w:footer="701" w:gutter="0"/>
          <w:pgNumType w:fmt="lowerRoman" w:start="1"/>
          <w:cols w:space="720"/>
          <w:docGrid w:linePitch="326"/>
        </w:sectPr>
      </w:pPr>
    </w:p>
    <w:p w14:paraId="010A2F23" w14:textId="255D0DD5" w:rsidR="00DF2F1F" w:rsidRDefault="00DF2F1F" w:rsidP="00330352">
      <w:pPr>
        <w:pStyle w:val="A00"/>
      </w:pPr>
    </w:p>
    <w:p w14:paraId="7DE87287" w14:textId="597E9030" w:rsidR="00330352" w:rsidRDefault="00330352" w:rsidP="00330352">
      <w:pPr>
        <w:pStyle w:val="A00"/>
      </w:pPr>
    </w:p>
    <w:p w14:paraId="676E780C" w14:textId="14A1C9DA" w:rsidR="00330352" w:rsidRDefault="00330352" w:rsidP="00330352">
      <w:pPr>
        <w:pStyle w:val="A00"/>
      </w:pPr>
    </w:p>
    <w:p w14:paraId="1DC9725C" w14:textId="7E2BF5B3" w:rsidR="00330352" w:rsidRDefault="00330352" w:rsidP="00330352">
      <w:pPr>
        <w:pStyle w:val="A00"/>
      </w:pPr>
    </w:p>
    <w:p w14:paraId="777DC671" w14:textId="39811D35" w:rsidR="00330352" w:rsidRDefault="00330352" w:rsidP="00330352">
      <w:pPr>
        <w:pStyle w:val="A00"/>
      </w:pPr>
    </w:p>
    <w:p w14:paraId="294A3E11" w14:textId="5C778474" w:rsidR="00330352" w:rsidRDefault="00330352" w:rsidP="00330352">
      <w:pPr>
        <w:pStyle w:val="A00"/>
      </w:pPr>
    </w:p>
    <w:p w14:paraId="702147CE" w14:textId="5CFBE3FB" w:rsidR="00330352" w:rsidRDefault="00330352" w:rsidP="00330352">
      <w:pPr>
        <w:pStyle w:val="A00"/>
      </w:pPr>
    </w:p>
    <w:p w14:paraId="4665FEF5" w14:textId="77777777" w:rsidR="00330352" w:rsidRDefault="00330352" w:rsidP="00330352">
      <w:pPr>
        <w:pStyle w:val="A00"/>
      </w:pPr>
    </w:p>
    <w:p w14:paraId="7EBF069C" w14:textId="77777777" w:rsidR="00DF2F1F" w:rsidRDefault="00DF2F1F" w:rsidP="00330352">
      <w:pPr>
        <w:pStyle w:val="TIT"/>
      </w:pPr>
      <w:bookmarkStart w:id="7" w:name="_Toc210243092"/>
      <w:r>
        <w:t>CAPITULO I</w:t>
      </w:r>
      <w:bookmarkEnd w:id="7"/>
      <w:r>
        <w:t xml:space="preserve"> </w:t>
      </w:r>
    </w:p>
    <w:p w14:paraId="016D9805" w14:textId="77777777" w:rsidR="00DF2F1F" w:rsidRDefault="00DF2F1F" w:rsidP="00330352">
      <w:pPr>
        <w:pStyle w:val="TIT"/>
      </w:pPr>
      <w:bookmarkStart w:id="8" w:name="_Toc210243093"/>
      <w:r>
        <w:t>PROBLEMA DE INVESTIGACION</w:t>
      </w:r>
      <w:bookmarkEnd w:id="8"/>
      <w:r>
        <w:t xml:space="preserve"> </w:t>
      </w:r>
    </w:p>
    <w:p w14:paraId="646DB4E2" w14:textId="2331CF4D" w:rsidR="00DF2F1F" w:rsidRPr="00330352" w:rsidRDefault="00DF2F1F" w:rsidP="00CF5445">
      <w:pPr>
        <w:pStyle w:val="11"/>
        <w:ind w:left="720" w:hanging="720"/>
      </w:pPr>
      <w:bookmarkStart w:id="9" w:name="_Toc210243094"/>
      <w:r w:rsidRPr="00330352">
        <w:t>Identificación y determinación del problema</w:t>
      </w:r>
      <w:bookmarkEnd w:id="9"/>
      <w:r w:rsidRPr="00330352">
        <w:t xml:space="preserve"> </w:t>
      </w:r>
    </w:p>
    <w:p w14:paraId="5FC11D5D" w14:textId="77777777" w:rsidR="00DF2F1F" w:rsidRDefault="00DF2F1F" w:rsidP="00CF5445">
      <w:pPr>
        <w:pStyle w:val="A10"/>
        <w:ind w:left="720" w:firstLine="720"/>
      </w:pPr>
      <w:r>
        <w:t xml:space="preserve">La violencia intrafamiliar es una problemática de alcance mundial que atenta contra los derechos fundamentales de millones de personas, siendo las mujeres gestantes particularmente vulnerables por los cambios físicos, emocionales y sociales que experimentan durante el embarazo. Según la Organización Mundial de la Salud (OMS), cerca del 30% de las mujeres en todo el mundo han sido víctimas de violencia por parte de su pareja, y entre el 4% y el 25% sufren esta violencia durante la gestación, con consecuencias graves para su salud y la del feto (6). </w:t>
      </w:r>
    </w:p>
    <w:p w14:paraId="0E90673C" w14:textId="77777777" w:rsidR="00DF2F1F" w:rsidRDefault="00DF2F1F" w:rsidP="00CF5445">
      <w:pPr>
        <w:pStyle w:val="A10"/>
        <w:ind w:left="720" w:firstLine="720"/>
      </w:pPr>
      <w:r>
        <w:t xml:space="preserve">En América Latina, la violencia hacia la mujer embarazada persiste como un problema estructural, influenciado por factores como el machismo, la desigualdad de género, la pobreza y el acceso limitado a servicios de protección. Estudios en la región han reportado prevalencias de violencia en gestantes entre el 15% y el 30%, siendo las formas más comunes la violencia psicológica, física y sexual (7). Las consecuencias de esta situación son múltiples, incluyendo </w:t>
      </w:r>
      <w:r>
        <w:lastRenderedPageBreak/>
        <w:t xml:space="preserve">complicaciones obstétricas, depresión, retraso en el control prenatal, parto prematuro y bajo peso al nacer (8). </w:t>
      </w:r>
    </w:p>
    <w:p w14:paraId="54D5123B" w14:textId="77777777" w:rsidR="00DF2F1F" w:rsidRDefault="00DF2F1F" w:rsidP="00CF5445">
      <w:pPr>
        <w:pStyle w:val="A10"/>
        <w:ind w:left="720" w:firstLine="720"/>
      </w:pPr>
      <w:r>
        <w:t xml:space="preserve">En el Perú, de acuerdo con la Encuesta Demográfica y de Salud Familiar (ENDES 2022), el 58.9% de mujeres de 15 a 49 años ha sido víctima de violencia por parte de su pareja en algún momento de su vida, y un porcentaje significativo de estas situaciones ocurre durante el embarazo (9). A pesar de la existencia de políticas públicas para su prevención, la violencia en gestantes sigue siendo un fenómeno en gran parte invisibilizado por el miedo, la dependencia económica y la normalización del maltrato en el entorno familiar. </w:t>
      </w:r>
    </w:p>
    <w:p w14:paraId="0D294C6F" w14:textId="77777777" w:rsidR="00DF2F1F" w:rsidRDefault="00DF2F1F" w:rsidP="00CF5445">
      <w:pPr>
        <w:pStyle w:val="A10"/>
        <w:ind w:left="720" w:firstLine="720"/>
      </w:pPr>
      <w:r>
        <w:t xml:space="preserve">En la ciudad de Tarma, región Junín, esta realidad se refleja en los reportes del Centro de Emergencia Mujer y de los servicios de salud, los cuales registran un número creciente de casos de violencia en mujeres embarazadas. Las causas más frecuentes identificadas incluyen el consumo de alcohol por parte de la pareja, celos excesivos, antecedentes familiares de violencia, bajo nivel educativo y condiciones de pobreza (10). Las consecuencias van desde efectos físicos hasta problemas emocionales graves, tanto en la madre como en el recién nacido. </w:t>
      </w:r>
    </w:p>
    <w:p w14:paraId="0466007D" w14:textId="77777777" w:rsidR="00DF2F1F" w:rsidRDefault="00DF2F1F" w:rsidP="00CF5445">
      <w:pPr>
        <w:pStyle w:val="A10"/>
        <w:ind w:left="720" w:firstLine="720"/>
      </w:pPr>
      <w:r>
        <w:t xml:space="preserve">Frente a este contexto, la presente investigación tiene como objetivo identificar los factores asociados a la violencia intrafamiliar en gestantes atendidas en el Hospital </w:t>
      </w:r>
    </w:p>
    <w:p w14:paraId="582D7DCC" w14:textId="77777777" w:rsidR="00DF2F1F" w:rsidRDefault="00DF2F1F" w:rsidP="00CF5445">
      <w:pPr>
        <w:pStyle w:val="A10"/>
        <w:ind w:left="720" w:firstLine="720"/>
      </w:pPr>
      <w:r>
        <w:t xml:space="preserve">Regional de Medicina Tropical “Julio César </w:t>
      </w:r>
      <w:proofErr w:type="spellStart"/>
      <w:r>
        <w:t>Demarini</w:t>
      </w:r>
      <w:proofErr w:type="spellEnd"/>
      <w:r>
        <w:t xml:space="preserve"> Caro” durante el año 2023. Se espera que los hallazgos contribuyan al fortalecimiento de estrategias de prevención, detección y atención, a nivel local, regional y nacional, protegiendo así el bienestar integral de la madre gestante. </w:t>
      </w:r>
    </w:p>
    <w:p w14:paraId="643FD266" w14:textId="48EA7432" w:rsidR="00DF2F1F" w:rsidRDefault="00DF2F1F" w:rsidP="00CF5445">
      <w:pPr>
        <w:pStyle w:val="11"/>
        <w:ind w:left="720" w:hanging="720"/>
      </w:pPr>
      <w:bookmarkStart w:id="10" w:name="_Toc210243095"/>
      <w:r>
        <w:t>Delimitación de la investigación</w:t>
      </w:r>
      <w:bookmarkEnd w:id="10"/>
      <w:r>
        <w:t xml:space="preserve"> </w:t>
      </w:r>
    </w:p>
    <w:p w14:paraId="7F778458" w14:textId="77777777" w:rsidR="00DF2F1F" w:rsidRDefault="00DF2F1F" w:rsidP="00CF5445">
      <w:pPr>
        <w:pStyle w:val="A10"/>
        <w:ind w:left="720" w:firstLine="720"/>
      </w:pPr>
      <w:r>
        <w:t xml:space="preserve">La presente investigación se delimito en los siguientes aspectos: </w:t>
      </w:r>
    </w:p>
    <w:p w14:paraId="271D1663" w14:textId="77777777" w:rsidR="00DF2F1F" w:rsidRDefault="00DF2F1F" w:rsidP="00CF5445">
      <w:pPr>
        <w:pStyle w:val="A10"/>
        <w:ind w:left="720" w:firstLine="720"/>
      </w:pPr>
      <w:r w:rsidRPr="00330352">
        <w:rPr>
          <w:b/>
          <w:bCs w:val="0"/>
        </w:rPr>
        <w:lastRenderedPageBreak/>
        <w:t>Delimitación espacial</w:t>
      </w:r>
      <w:r>
        <w:t xml:space="preserve">: El estudio se desarrolló en el Hospital Regional de Medicina Tropical "Julio César </w:t>
      </w:r>
      <w:proofErr w:type="spellStart"/>
      <w:r>
        <w:t>Demarini</w:t>
      </w:r>
      <w:proofErr w:type="spellEnd"/>
      <w:r>
        <w:t xml:space="preserve"> Caro", ubicado en la ciudad de La Merced, provincia de Chanchamayo, región Junín, Perú. Esta institución es un centro de referencia en atención médica especializada para poblaciones urbanas y rurales de la selva central, incluyendo gestantes provenientes de diversos distritos y comunidades nativas. </w:t>
      </w:r>
    </w:p>
    <w:p w14:paraId="21F09587" w14:textId="77777777" w:rsidR="00DF2F1F" w:rsidRDefault="00DF2F1F" w:rsidP="00CF5445">
      <w:pPr>
        <w:pStyle w:val="A10"/>
        <w:ind w:left="720" w:firstLine="720"/>
      </w:pPr>
      <w:r w:rsidRPr="00330352">
        <w:rPr>
          <w:b/>
          <w:bCs w:val="0"/>
        </w:rPr>
        <w:t>Delimitación temporal</w:t>
      </w:r>
      <w:r>
        <w:t xml:space="preserve">: La recolección de datos se realizó durante el periodo comprendido entre los meses de enero a diciembre del 2023, coincidiendo con la atención prenatal regular en consulta externa. </w:t>
      </w:r>
    </w:p>
    <w:p w14:paraId="25A53369" w14:textId="77777777" w:rsidR="00DF2F1F" w:rsidRDefault="00DF2F1F" w:rsidP="00CF5445">
      <w:pPr>
        <w:pStyle w:val="A10"/>
        <w:ind w:left="720" w:firstLine="720"/>
      </w:pPr>
      <w:r w:rsidRPr="00330352">
        <w:rPr>
          <w:b/>
          <w:bCs w:val="0"/>
        </w:rPr>
        <w:t>Delimitación poblacional</w:t>
      </w:r>
      <w:r>
        <w:t xml:space="preserve">: La población objeto de estudio estuvo conformada por gestantes que acudieron a los servicios de atención prenatal del hospital durante el periodo establecido. Se incluyeron mujeres embarazadas de diferentes edades, niveles educativos, estados civiles y condiciones socioeconómicas. </w:t>
      </w:r>
    </w:p>
    <w:p w14:paraId="4DB2150A" w14:textId="77777777" w:rsidR="00DF2F1F" w:rsidRDefault="00DF2F1F" w:rsidP="00CF5445">
      <w:pPr>
        <w:pStyle w:val="A10"/>
        <w:ind w:left="720" w:firstLine="720"/>
      </w:pPr>
      <w:r w:rsidRPr="00330352">
        <w:rPr>
          <w:b/>
          <w:bCs w:val="0"/>
        </w:rPr>
        <w:t>Delimitación temática</w:t>
      </w:r>
      <w:r>
        <w:t xml:space="preserve">: La investigación se enfocó específicamente en identificar los factores asociados a la violencia intrafamiliar en gestantes, considerando como tipos de violencia la física, psicológica y sexual ejercida por la pareja o miembros del entorno familiar. Se analizaron variables sociodemográficas, antecedentes personales y familiares, así como factores conductuales y relacionales. </w:t>
      </w:r>
    </w:p>
    <w:p w14:paraId="43DE0EED" w14:textId="77777777" w:rsidR="00DF2F1F" w:rsidRDefault="00DF2F1F" w:rsidP="00CF5445">
      <w:pPr>
        <w:pStyle w:val="A10"/>
        <w:ind w:left="720" w:firstLine="720"/>
      </w:pPr>
      <w:r w:rsidRPr="00330352">
        <w:rPr>
          <w:b/>
          <w:bCs w:val="0"/>
        </w:rPr>
        <w:t>Delimitación metodológica</w:t>
      </w:r>
      <w:r>
        <w:t xml:space="preserve">: El estudio adoptó un enfoque cuantitativo, con un diseño no experimental, transversal y analítico. Se aplicó un instrumento estructurado a una muestra determinada de gestantes, y los datos obtenidos fueron procesados estadísticamente para identificar asociaciones significativas entre variables. </w:t>
      </w:r>
    </w:p>
    <w:p w14:paraId="38EF8253" w14:textId="77777777" w:rsidR="00DF2F1F" w:rsidRDefault="00DF2F1F" w:rsidP="00CF5445">
      <w:pPr>
        <w:pStyle w:val="A10"/>
        <w:ind w:left="720" w:firstLine="720"/>
      </w:pPr>
      <w:r>
        <w:lastRenderedPageBreak/>
        <w:t xml:space="preserve">Esta delimitación permitió centrar la investigación en un contexto específico, garantizando la viabilidad del estudio y la pertinencia de los resultados, con el fin de aportar conocimiento útil para la prevención y atención de la violencia intrafamiliar en mujeres embarazadas en el ámbito local y regional. </w:t>
      </w:r>
    </w:p>
    <w:p w14:paraId="57677707" w14:textId="09E0788B" w:rsidR="00DF2F1F" w:rsidRDefault="00DF2F1F" w:rsidP="00CF5445">
      <w:pPr>
        <w:pStyle w:val="11"/>
        <w:ind w:left="720" w:hanging="720"/>
      </w:pPr>
      <w:bookmarkStart w:id="11" w:name="_Toc210243096"/>
      <w:r>
        <w:t>Formulación del problema</w:t>
      </w:r>
      <w:bookmarkEnd w:id="11"/>
      <w:r>
        <w:t xml:space="preserve"> </w:t>
      </w:r>
    </w:p>
    <w:p w14:paraId="374E2F52" w14:textId="5F7C66A3" w:rsidR="00DF2F1F" w:rsidRPr="00330352" w:rsidRDefault="00DF2F1F" w:rsidP="00CF5445">
      <w:pPr>
        <w:pStyle w:val="131"/>
        <w:ind w:left="1440" w:hanging="720"/>
      </w:pPr>
      <w:bookmarkStart w:id="12" w:name="_Toc210243097"/>
      <w:r w:rsidRPr="00330352">
        <w:t xml:space="preserve">Problema </w:t>
      </w:r>
      <w:r w:rsidR="00BD55C0" w:rsidRPr="00330352">
        <w:t>general</w:t>
      </w:r>
      <w:bookmarkEnd w:id="12"/>
      <w:r w:rsidRPr="00330352">
        <w:t xml:space="preserve"> </w:t>
      </w:r>
    </w:p>
    <w:p w14:paraId="62190C7B" w14:textId="77777777" w:rsidR="00DF2F1F" w:rsidRDefault="00DF2F1F" w:rsidP="00CF5445">
      <w:pPr>
        <w:pStyle w:val="A10"/>
        <w:ind w:left="720" w:firstLine="720"/>
      </w:pPr>
      <w:r>
        <w:t xml:space="preserve">¿Cuáles son los factores asociados a la violencia intrafamiliar en gestantes del Hospital Regional de Medicina Tropical "Julio César </w:t>
      </w:r>
      <w:proofErr w:type="spellStart"/>
      <w:r>
        <w:t>Demarini</w:t>
      </w:r>
      <w:proofErr w:type="spellEnd"/>
      <w:r>
        <w:t xml:space="preserve"> Caro" 2023? </w:t>
      </w:r>
    </w:p>
    <w:p w14:paraId="7600B83A" w14:textId="6DDBFD49" w:rsidR="00DF2F1F" w:rsidRDefault="00DF2F1F" w:rsidP="00CF5445">
      <w:pPr>
        <w:pStyle w:val="131"/>
        <w:ind w:left="1440" w:hanging="720"/>
      </w:pPr>
      <w:bookmarkStart w:id="13" w:name="_Toc210243098"/>
      <w:r>
        <w:t xml:space="preserve">Problemas </w:t>
      </w:r>
      <w:r w:rsidR="00BD55C0">
        <w:t>específicos</w:t>
      </w:r>
      <w:bookmarkEnd w:id="13"/>
      <w:r>
        <w:t xml:space="preserve"> </w:t>
      </w:r>
    </w:p>
    <w:p w14:paraId="1E1D7168" w14:textId="033C92E1" w:rsidR="00DF2F1F" w:rsidRPr="00330352" w:rsidRDefault="00DF2F1F" w:rsidP="00CF5445">
      <w:pPr>
        <w:pStyle w:val="A0"/>
        <w:ind w:left="1854"/>
      </w:pPr>
      <w:r w:rsidRPr="00330352">
        <w:t xml:space="preserve">¿Cuál es la asociación entre los factores demográficos y la violencia intrafamiliar en una muestra gestantes del Hospital Regional de Medicina Tropical "Julio César </w:t>
      </w:r>
      <w:proofErr w:type="spellStart"/>
      <w:r w:rsidRPr="00330352">
        <w:t>Demarini</w:t>
      </w:r>
      <w:proofErr w:type="spellEnd"/>
      <w:r w:rsidRPr="00330352">
        <w:t xml:space="preserve"> Caro" 2023? </w:t>
      </w:r>
    </w:p>
    <w:p w14:paraId="6A94676A" w14:textId="77777777" w:rsidR="00DF2F1F" w:rsidRPr="00330352" w:rsidRDefault="00DF2F1F" w:rsidP="00CF5445">
      <w:pPr>
        <w:pStyle w:val="A0"/>
        <w:ind w:left="1854"/>
      </w:pPr>
      <w:r w:rsidRPr="00330352">
        <w:t xml:space="preserve">¿Cuál es la asociación entre los factores sociales y la violencia intrafamiliar en una muestra gestantes del Hospital Regional de Medicina Tropical "Julio César </w:t>
      </w:r>
      <w:proofErr w:type="spellStart"/>
      <w:r w:rsidRPr="00330352">
        <w:t>Demarini</w:t>
      </w:r>
      <w:proofErr w:type="spellEnd"/>
      <w:r w:rsidRPr="00330352">
        <w:t xml:space="preserve"> Caro" 2023? </w:t>
      </w:r>
    </w:p>
    <w:p w14:paraId="5A503608" w14:textId="77777777" w:rsidR="00DF2F1F" w:rsidRPr="00330352" w:rsidRDefault="00DF2F1F" w:rsidP="00CF5445">
      <w:pPr>
        <w:pStyle w:val="A0"/>
        <w:ind w:left="1854"/>
      </w:pPr>
      <w:r w:rsidRPr="00330352">
        <w:t xml:space="preserve">¿Cuál es la asociación entre la cantidad de hijos y la violencia intrafamiliar en una muestra gestantes del Hospital Regional de Medicina Tropical "Julio César </w:t>
      </w:r>
      <w:proofErr w:type="spellStart"/>
      <w:r w:rsidRPr="00330352">
        <w:t>Demarini</w:t>
      </w:r>
      <w:proofErr w:type="spellEnd"/>
      <w:r w:rsidRPr="00330352">
        <w:t xml:space="preserve"> Caro" 2023? </w:t>
      </w:r>
    </w:p>
    <w:p w14:paraId="72203952" w14:textId="4E358F8F" w:rsidR="00DF2F1F" w:rsidRDefault="00DF2F1F" w:rsidP="00CF5445">
      <w:pPr>
        <w:pStyle w:val="A0"/>
        <w:ind w:left="1854"/>
      </w:pPr>
      <w:r w:rsidRPr="00330352">
        <w:t xml:space="preserve">¿Cuál es la asociación entre tener alguna enfermedad previa y la violencia intrafamiliar en una muestra gestantes del Hospital Regional de Medicina Tropical "Julio César </w:t>
      </w:r>
      <w:proofErr w:type="spellStart"/>
      <w:r w:rsidRPr="00330352">
        <w:t>Demarini</w:t>
      </w:r>
      <w:proofErr w:type="spellEnd"/>
      <w:r w:rsidRPr="00330352">
        <w:t xml:space="preserve"> Caro" 2023? </w:t>
      </w:r>
    </w:p>
    <w:p w14:paraId="77D140EE" w14:textId="1E20E22D" w:rsidR="00CF5445" w:rsidRDefault="00CF5445" w:rsidP="00CF5445">
      <w:pPr>
        <w:pStyle w:val="A0"/>
        <w:numPr>
          <w:ilvl w:val="0"/>
          <w:numId w:val="0"/>
        </w:numPr>
        <w:ind w:left="1843" w:hanging="414"/>
      </w:pPr>
    </w:p>
    <w:p w14:paraId="6E918FDF" w14:textId="77777777" w:rsidR="00CF5445" w:rsidRPr="00330352" w:rsidRDefault="00CF5445" w:rsidP="00CF5445">
      <w:pPr>
        <w:pStyle w:val="A0"/>
        <w:numPr>
          <w:ilvl w:val="0"/>
          <w:numId w:val="0"/>
        </w:numPr>
        <w:ind w:left="1843" w:hanging="414"/>
      </w:pPr>
    </w:p>
    <w:p w14:paraId="5943F014" w14:textId="5804309E" w:rsidR="00DF2F1F" w:rsidRDefault="00DF2F1F" w:rsidP="00CF5445">
      <w:pPr>
        <w:pStyle w:val="11"/>
        <w:ind w:left="720" w:hanging="720"/>
      </w:pPr>
      <w:bookmarkStart w:id="14" w:name="_Toc210243099"/>
      <w:r>
        <w:lastRenderedPageBreak/>
        <w:t xml:space="preserve">Formulación de </w:t>
      </w:r>
      <w:r w:rsidR="00BD55C0">
        <w:t>objetivos</w:t>
      </w:r>
      <w:bookmarkEnd w:id="14"/>
      <w:r w:rsidR="00BD55C0">
        <w:t xml:space="preserve"> </w:t>
      </w:r>
    </w:p>
    <w:p w14:paraId="1E5E21AF" w14:textId="18D5CEAC" w:rsidR="00DF2F1F" w:rsidRPr="00330352" w:rsidRDefault="00DF2F1F" w:rsidP="00CF5445">
      <w:pPr>
        <w:pStyle w:val="141"/>
        <w:ind w:left="1440" w:hanging="720"/>
      </w:pPr>
      <w:bookmarkStart w:id="15" w:name="_Toc210243100"/>
      <w:r w:rsidRPr="00330352">
        <w:t xml:space="preserve">Objetivo </w:t>
      </w:r>
      <w:r w:rsidR="00BD55C0" w:rsidRPr="00330352">
        <w:t>general</w:t>
      </w:r>
      <w:bookmarkEnd w:id="15"/>
      <w:r w:rsidRPr="00330352">
        <w:t xml:space="preserve"> </w:t>
      </w:r>
    </w:p>
    <w:p w14:paraId="36BF4E36" w14:textId="0D3462FE" w:rsidR="00DF2F1F" w:rsidRDefault="00DF2F1F" w:rsidP="00CF5445">
      <w:pPr>
        <w:pStyle w:val="A10"/>
        <w:ind w:left="720" w:firstLine="720"/>
      </w:pPr>
      <w:r>
        <w:t xml:space="preserve">Determinar los factores asociados a la violencia intrafamiliar en gestantes del Hospital Regional de Medicina Tropical "Julio César </w:t>
      </w:r>
      <w:proofErr w:type="spellStart"/>
      <w:r>
        <w:t>Demarini</w:t>
      </w:r>
      <w:proofErr w:type="spellEnd"/>
      <w:r>
        <w:t xml:space="preserve"> Caro" 2023 </w:t>
      </w:r>
    </w:p>
    <w:p w14:paraId="642843A2" w14:textId="716A626E" w:rsidR="00DF2F1F" w:rsidRDefault="00DF2F1F" w:rsidP="00CF5445">
      <w:pPr>
        <w:pStyle w:val="141"/>
        <w:ind w:left="1440" w:hanging="720"/>
      </w:pPr>
      <w:bookmarkStart w:id="16" w:name="_Toc210243101"/>
      <w:r>
        <w:t xml:space="preserve">Objetivos </w:t>
      </w:r>
      <w:r w:rsidR="00BD55C0">
        <w:t>específicos</w:t>
      </w:r>
      <w:bookmarkEnd w:id="16"/>
      <w:r>
        <w:t xml:space="preserve"> </w:t>
      </w:r>
    </w:p>
    <w:p w14:paraId="5779F050" w14:textId="77777777" w:rsidR="00DF2F1F" w:rsidRDefault="00DF2F1F" w:rsidP="00CF5445">
      <w:pPr>
        <w:pStyle w:val="A0"/>
        <w:ind w:left="1854" w:hanging="414"/>
      </w:pPr>
      <w:r>
        <w:t xml:space="preserve">Determinar la asociación entre los factores demográficos y la violencia intrafamiliar en una muestra gestantes del Hospital Regional de Medicina Tropical "Julio César </w:t>
      </w:r>
      <w:proofErr w:type="spellStart"/>
      <w:r>
        <w:t>Demarini</w:t>
      </w:r>
      <w:proofErr w:type="spellEnd"/>
      <w:r>
        <w:t xml:space="preserve"> Caro" 2023 </w:t>
      </w:r>
    </w:p>
    <w:p w14:paraId="7C050EB1" w14:textId="77777777" w:rsidR="00DF2F1F" w:rsidRDefault="00DF2F1F" w:rsidP="00CF5445">
      <w:pPr>
        <w:pStyle w:val="A0"/>
        <w:ind w:left="1854" w:hanging="414"/>
      </w:pPr>
      <w:r>
        <w:t xml:space="preserve">Determinar la asociación entre los factores sociales y la violencia intrafamiliar en una muestra gestantes del Hospital Regional de Medicina Tropical "Julio César </w:t>
      </w:r>
      <w:proofErr w:type="spellStart"/>
      <w:r>
        <w:t>Demarini</w:t>
      </w:r>
      <w:proofErr w:type="spellEnd"/>
      <w:r>
        <w:t xml:space="preserve"> Caro" 2023. </w:t>
      </w:r>
    </w:p>
    <w:p w14:paraId="69119023" w14:textId="77777777" w:rsidR="00DF2F1F" w:rsidRDefault="00DF2F1F" w:rsidP="00CF5445">
      <w:pPr>
        <w:pStyle w:val="A0"/>
        <w:ind w:left="1854" w:hanging="414"/>
      </w:pPr>
      <w:r>
        <w:t xml:space="preserve">Determinar la asociación entre la cantidad de hijos y la violencia intrafamiliar en una muestra gestantes del Hospital Regional de Medicina Tropical "Julio César </w:t>
      </w:r>
      <w:proofErr w:type="spellStart"/>
      <w:r>
        <w:t>Demarini</w:t>
      </w:r>
      <w:proofErr w:type="spellEnd"/>
      <w:r>
        <w:t xml:space="preserve"> Caro" 2023 </w:t>
      </w:r>
    </w:p>
    <w:p w14:paraId="61D38806" w14:textId="77777777" w:rsidR="00DF2F1F" w:rsidRDefault="00DF2F1F" w:rsidP="00CF5445">
      <w:pPr>
        <w:pStyle w:val="A0"/>
        <w:ind w:left="1854" w:hanging="414"/>
      </w:pPr>
      <w:r>
        <w:t xml:space="preserve">Determinar la asociación entre tener alguna enfermedad previa y la violencia intrafamiliar en una muestra gestantes del Hospital Regional de Medicina Tropical </w:t>
      </w:r>
    </w:p>
    <w:p w14:paraId="0B162AF2" w14:textId="77777777" w:rsidR="00DF2F1F" w:rsidRDefault="00DF2F1F" w:rsidP="00CF5445">
      <w:pPr>
        <w:pStyle w:val="A0"/>
        <w:ind w:left="1854" w:hanging="414"/>
      </w:pPr>
      <w:r>
        <w:t xml:space="preserve">"Julio César </w:t>
      </w:r>
      <w:proofErr w:type="spellStart"/>
      <w:r>
        <w:t>Demarini</w:t>
      </w:r>
      <w:proofErr w:type="spellEnd"/>
      <w:r>
        <w:t xml:space="preserve"> Caro" 2023 </w:t>
      </w:r>
    </w:p>
    <w:p w14:paraId="6C7A3471" w14:textId="194EFB6B" w:rsidR="00DF2F1F" w:rsidRDefault="00DF2F1F" w:rsidP="00CF5445">
      <w:pPr>
        <w:pStyle w:val="11"/>
        <w:ind w:left="720" w:hanging="720"/>
      </w:pPr>
      <w:bookmarkStart w:id="17" w:name="_Toc210243102"/>
      <w:r>
        <w:t>Justificación de la investigación</w:t>
      </w:r>
      <w:bookmarkEnd w:id="17"/>
      <w:r>
        <w:t xml:space="preserve"> </w:t>
      </w:r>
    </w:p>
    <w:p w14:paraId="273ACB8A" w14:textId="77777777" w:rsidR="00DF2F1F" w:rsidRDefault="00DF2F1F" w:rsidP="00CF5445">
      <w:pPr>
        <w:pStyle w:val="A10"/>
        <w:ind w:left="720" w:firstLine="720"/>
      </w:pPr>
      <w:r>
        <w:t xml:space="preserve">La presente investigación se justifica por diversas razones que responden a criterios fundamentales propuestos por Hernández Sampieri, como la conveniencia, </w:t>
      </w:r>
    </w:p>
    <w:p w14:paraId="159F239C" w14:textId="77777777" w:rsidR="00DF2F1F" w:rsidRDefault="00DF2F1F" w:rsidP="00CF5445">
      <w:pPr>
        <w:pStyle w:val="A10"/>
        <w:ind w:left="720" w:firstLine="720"/>
      </w:pPr>
      <w:r>
        <w:t xml:space="preserve">relevancia social, valor teórico, utilidad práctica y metodológica. </w:t>
      </w:r>
    </w:p>
    <w:p w14:paraId="1525CD2C" w14:textId="77777777" w:rsidR="00DF2F1F" w:rsidRDefault="00DF2F1F" w:rsidP="00CF5445">
      <w:pPr>
        <w:pStyle w:val="A10"/>
        <w:ind w:left="720" w:firstLine="720"/>
      </w:pPr>
      <w:r>
        <w:t xml:space="preserve">Conveniencia: El estudio sobre los factores asociados a la violencia intrafamiliar en gestantes resulta conveniente porque aborda una problemática </w:t>
      </w:r>
      <w:r>
        <w:lastRenderedPageBreak/>
        <w:t xml:space="preserve">sensible y vigente en la realidad peruana, especialmente en contextos vulnerables como los de la selva central. La violencia durante el embarazo tiene implicaciones físicas, psicológicas y sociales graves tanto para la gestante como para el feto, por lo que su comprensión puede generar beneficios significativos a nivel individual, familiar y comunitario. </w:t>
      </w:r>
    </w:p>
    <w:p w14:paraId="663CDEFC" w14:textId="77777777" w:rsidR="00DF2F1F" w:rsidRDefault="00DF2F1F" w:rsidP="00CF5445">
      <w:pPr>
        <w:pStyle w:val="A10"/>
        <w:ind w:left="720" w:firstLine="720"/>
      </w:pPr>
      <w:r>
        <w:t xml:space="preserve">Relevancia social: La violencia intrafamiliar afecta los derechos humanos y la calidad de vida de las mujeres embarazadas. En la región Junín, este problema se manifiesta con alta incidencia, pero aún persisten limitaciones en cuanto a su </w:t>
      </w:r>
      <w:proofErr w:type="spellStart"/>
      <w:r>
        <w:t>visibilización</w:t>
      </w:r>
      <w:proofErr w:type="spellEnd"/>
      <w:r>
        <w:t xml:space="preserve"> y abordaje desde la atención primaria en salud. Esta investigación busca aportar evidencia local que oriente estrategias de prevención y atención desde un enfoque de salud pública y derechos humanos, contribuyendo al bienestar materno y neonatal. </w:t>
      </w:r>
    </w:p>
    <w:p w14:paraId="484346C2" w14:textId="77777777" w:rsidR="00DF2F1F" w:rsidRDefault="00DF2F1F" w:rsidP="00CF5445">
      <w:pPr>
        <w:pStyle w:val="A10"/>
        <w:ind w:left="720" w:firstLine="720"/>
      </w:pPr>
      <w:r>
        <w:t xml:space="preserve">Implicaciones prácticas: Los resultados de este estudio permitirán identificar factores de riesgo clave para intervenir de manera oportuna, eficiente y focalizada. Asimismo, pueden ser utilizados por profesionales de salud, autoridades locales, y organismos de protección para el diseño de protocolos de atención diferenciada para gestantes en situación de violencia, fortaleciendo así la respuesta institucional ante esta problemática. </w:t>
      </w:r>
    </w:p>
    <w:p w14:paraId="57FE58D1" w14:textId="77777777" w:rsidR="00DF2F1F" w:rsidRDefault="00DF2F1F" w:rsidP="00CF5445">
      <w:pPr>
        <w:pStyle w:val="A10"/>
        <w:ind w:left="720" w:firstLine="720"/>
      </w:pPr>
      <w:r>
        <w:t xml:space="preserve">Valor teórico: La investigación contribuirá al cuerpo de conocimiento existente sobre la violencia en el embarazo, particularmente desde una perspectiva regional poco explorada. Al contextualizar los hallazgos en la realidad de la selva central peruana, se enriquece el enfoque multidisciplinario de análisis sobre la violencia intrafamiliar y se identifican vacíos de conocimiento que podrán ser abordados en futuras investigaciones. </w:t>
      </w:r>
    </w:p>
    <w:p w14:paraId="53A229AF" w14:textId="77777777" w:rsidR="00DF2F1F" w:rsidRDefault="00DF2F1F" w:rsidP="00CF5445">
      <w:pPr>
        <w:pStyle w:val="A10"/>
        <w:ind w:left="720" w:firstLine="720"/>
      </w:pPr>
      <w:r>
        <w:lastRenderedPageBreak/>
        <w:t xml:space="preserve">Utilidad metodológica: El estudio aplica un enfoque cuantitativo, transversal y analítico, cuyo diseño puede servir como modelo para futuras investigaciones similares en otras regiones del país, aportando a la sistematización de metodologías útiles en contextos clínicos y comunitarios. </w:t>
      </w:r>
    </w:p>
    <w:p w14:paraId="0F25FDA9" w14:textId="77777777" w:rsidR="00DF2F1F" w:rsidRDefault="00DF2F1F" w:rsidP="00CF5445">
      <w:pPr>
        <w:pStyle w:val="A10"/>
        <w:ind w:left="720" w:firstLine="720"/>
      </w:pPr>
      <w:r>
        <w:t xml:space="preserve">En suma, este estudio tiene un valor significativo tanto por su impacto social como por su contribución académica, y representa una herramienta clave para el fortalecimiento de las políticas públicas en salud materna. </w:t>
      </w:r>
    </w:p>
    <w:p w14:paraId="3F810321" w14:textId="11DD540E" w:rsidR="00DF2F1F" w:rsidRDefault="00DF2F1F" w:rsidP="00CF5445">
      <w:pPr>
        <w:pStyle w:val="11"/>
        <w:ind w:left="720" w:hanging="720"/>
      </w:pPr>
      <w:bookmarkStart w:id="18" w:name="_Toc210243103"/>
      <w:r>
        <w:t>Limitaciones de la investigación</w:t>
      </w:r>
      <w:bookmarkEnd w:id="18"/>
      <w:r>
        <w:t xml:space="preserve"> </w:t>
      </w:r>
    </w:p>
    <w:p w14:paraId="5361CE72" w14:textId="77777777" w:rsidR="00DF2F1F" w:rsidRDefault="00DF2F1F" w:rsidP="00CF5445">
      <w:pPr>
        <w:pStyle w:val="A10"/>
        <w:ind w:left="720" w:firstLine="720"/>
      </w:pPr>
      <w:r>
        <w:t xml:space="preserve">Como en toda investigación científica, el presente estudio presenta ciertas limitaciones que deben ser consideradas al interpretar sus resultados: </w:t>
      </w:r>
    </w:p>
    <w:p w14:paraId="6A39D3DD" w14:textId="77777777" w:rsidR="00DF2F1F" w:rsidRDefault="00DF2F1F" w:rsidP="00CF5445">
      <w:pPr>
        <w:pStyle w:val="A10"/>
        <w:ind w:left="720" w:firstLine="720"/>
      </w:pPr>
      <w:r w:rsidRPr="00F879C4">
        <w:rPr>
          <w:b/>
          <w:bCs w:val="0"/>
        </w:rPr>
        <w:t>Limitación temporal</w:t>
      </w:r>
      <w:r>
        <w:t xml:space="preserve">: La recolección de datos se realizó durante un periodo específico del año 2023, lo cual no permite observar variaciones estacionales ni longitudinales en la ocurrencia de violencia intrafamiliar en gestantes. Por tanto, los hallazgos reflejan únicamente una mirada del momento en que se aplicó el instrumento. </w:t>
      </w:r>
    </w:p>
    <w:p w14:paraId="4781A711" w14:textId="77777777" w:rsidR="00DF2F1F" w:rsidRDefault="00DF2F1F" w:rsidP="00CF5445">
      <w:pPr>
        <w:pStyle w:val="A10"/>
        <w:ind w:left="720" w:firstLine="720"/>
      </w:pPr>
      <w:r w:rsidRPr="00F879C4">
        <w:rPr>
          <w:b/>
          <w:bCs w:val="0"/>
        </w:rPr>
        <w:t>Limitación poblacional</w:t>
      </w:r>
      <w:r>
        <w:t xml:space="preserve">: El estudio se llevó a cabo exclusivamente en gestantes atendidas en el Hospital Regional de Medicina Tropical "Julio César </w:t>
      </w:r>
      <w:proofErr w:type="spellStart"/>
      <w:r>
        <w:t>Demarini</w:t>
      </w:r>
      <w:proofErr w:type="spellEnd"/>
      <w:r>
        <w:t xml:space="preserve"> Caro", lo cual restringe la generalización de los resultados a otros contextos o instituciones de salud. </w:t>
      </w:r>
    </w:p>
    <w:p w14:paraId="53F31296" w14:textId="77777777" w:rsidR="00DF2F1F" w:rsidRDefault="00DF2F1F" w:rsidP="00CF5445">
      <w:pPr>
        <w:pStyle w:val="A10"/>
        <w:ind w:left="720" w:firstLine="720"/>
      </w:pPr>
      <w:r w:rsidRPr="00F879C4">
        <w:rPr>
          <w:b/>
          <w:bCs w:val="0"/>
        </w:rPr>
        <w:t>Subregistro por tema sensible</w:t>
      </w:r>
      <w:r>
        <w:t xml:space="preserve">: La violencia intrafamiliar es un fenómeno cargado de estigmas sociales, miedo y desconfianza, lo que pudo haber generado respuestas reservadas o poco sinceras por parte de algunas participantes. A pesar de las garantías de anonimato y confidencialidad brindadas, existe el riesgo de Subregistro o sesgo de deseabilidad social. </w:t>
      </w:r>
    </w:p>
    <w:p w14:paraId="250B8FB5" w14:textId="77777777" w:rsidR="00F879C4" w:rsidRDefault="00DF2F1F" w:rsidP="00CF5445">
      <w:pPr>
        <w:pStyle w:val="A10"/>
        <w:ind w:left="720" w:firstLine="720"/>
      </w:pPr>
      <w:r>
        <w:lastRenderedPageBreak/>
        <w:t>Reconocer estas limitaciones nos permite valorar con mayor objetividad el alcance del estudio y, al mismo tiempo, ofrecemos oportunidades para investigaciones futuras que profundicen en los aspectos no abordados en nuestra investigación.</w:t>
      </w:r>
    </w:p>
    <w:p w14:paraId="345156E8" w14:textId="77777777" w:rsidR="00F879C4" w:rsidRDefault="00F879C4">
      <w:pPr>
        <w:spacing w:after="160" w:line="259" w:lineRule="auto"/>
        <w:rPr>
          <w:rFonts w:eastAsia="Arial"/>
          <w:bCs/>
          <w:lang w:val="es-PE" w:eastAsia="en-US"/>
        </w:rPr>
      </w:pPr>
      <w:r>
        <w:br w:type="page"/>
      </w:r>
    </w:p>
    <w:p w14:paraId="2F1CF569" w14:textId="71CC2C90" w:rsidR="00DF2F1F" w:rsidRDefault="00DF2F1F" w:rsidP="00F879C4">
      <w:pPr>
        <w:pStyle w:val="A00"/>
      </w:pPr>
    </w:p>
    <w:p w14:paraId="40D682E1" w14:textId="0067C13E" w:rsidR="00F879C4" w:rsidRDefault="00F879C4" w:rsidP="00F879C4">
      <w:pPr>
        <w:pStyle w:val="A00"/>
      </w:pPr>
    </w:p>
    <w:p w14:paraId="276D1049" w14:textId="1E16932B" w:rsidR="00F879C4" w:rsidRDefault="00F879C4" w:rsidP="00F879C4">
      <w:pPr>
        <w:pStyle w:val="A00"/>
      </w:pPr>
    </w:p>
    <w:p w14:paraId="6318A7E5" w14:textId="43EDDCC6" w:rsidR="00F879C4" w:rsidRDefault="00F879C4" w:rsidP="00F879C4">
      <w:pPr>
        <w:pStyle w:val="A00"/>
      </w:pPr>
    </w:p>
    <w:p w14:paraId="173B76F1" w14:textId="5F4EBB50" w:rsidR="00F879C4" w:rsidRDefault="00F879C4" w:rsidP="00F879C4">
      <w:pPr>
        <w:pStyle w:val="A00"/>
      </w:pPr>
    </w:p>
    <w:p w14:paraId="6A74DC01" w14:textId="2028FA71" w:rsidR="00F879C4" w:rsidRDefault="00F879C4" w:rsidP="00F879C4">
      <w:pPr>
        <w:pStyle w:val="A00"/>
      </w:pPr>
    </w:p>
    <w:p w14:paraId="5F1C7FFD" w14:textId="6366FCED" w:rsidR="00F879C4" w:rsidRDefault="00F879C4" w:rsidP="00F879C4">
      <w:pPr>
        <w:pStyle w:val="A00"/>
      </w:pPr>
    </w:p>
    <w:p w14:paraId="0101FF25" w14:textId="77777777" w:rsidR="00F879C4" w:rsidRDefault="00F879C4" w:rsidP="00F879C4">
      <w:pPr>
        <w:pStyle w:val="A00"/>
      </w:pPr>
    </w:p>
    <w:p w14:paraId="279106A2" w14:textId="77777777" w:rsidR="00DF2F1F" w:rsidRDefault="00DF2F1F" w:rsidP="00F879C4">
      <w:pPr>
        <w:pStyle w:val="TIT"/>
      </w:pPr>
      <w:bookmarkStart w:id="19" w:name="_Toc210243104"/>
      <w:r>
        <w:t>CAPÍTULO II</w:t>
      </w:r>
      <w:bookmarkEnd w:id="19"/>
      <w:r>
        <w:t xml:space="preserve"> </w:t>
      </w:r>
    </w:p>
    <w:p w14:paraId="01B844CE" w14:textId="77777777" w:rsidR="00DF2F1F" w:rsidRDefault="00DF2F1F" w:rsidP="00F879C4">
      <w:pPr>
        <w:pStyle w:val="TIT"/>
      </w:pPr>
      <w:bookmarkStart w:id="20" w:name="_Toc210243105"/>
      <w:r>
        <w:t>MARCO TEÓRICO</w:t>
      </w:r>
      <w:bookmarkEnd w:id="20"/>
      <w:r>
        <w:t xml:space="preserve"> </w:t>
      </w:r>
    </w:p>
    <w:p w14:paraId="10636949" w14:textId="060FE941" w:rsidR="00DF2F1F" w:rsidRPr="00F879C4" w:rsidRDefault="00DF2F1F" w:rsidP="00CF5445">
      <w:pPr>
        <w:pStyle w:val="21"/>
      </w:pPr>
      <w:bookmarkStart w:id="21" w:name="_Toc210243106"/>
      <w:r w:rsidRPr="00F879C4">
        <w:t>Antecedentes de estudio</w:t>
      </w:r>
      <w:bookmarkEnd w:id="21"/>
      <w:r w:rsidRPr="00F879C4">
        <w:t xml:space="preserve"> </w:t>
      </w:r>
    </w:p>
    <w:p w14:paraId="0E992FCB" w14:textId="7C0D8E51" w:rsidR="00DF2F1F" w:rsidRDefault="00F879C4" w:rsidP="00CF5445">
      <w:pPr>
        <w:pStyle w:val="211"/>
        <w:ind w:left="1440"/>
      </w:pPr>
      <w:r w:rsidRPr="00F879C4">
        <w:t>Internacionales</w:t>
      </w:r>
      <w:r>
        <w:t xml:space="preserve"> </w:t>
      </w:r>
    </w:p>
    <w:p w14:paraId="4EA45D5B" w14:textId="08B799ED" w:rsidR="00DF2F1F" w:rsidRDefault="00DF2F1F" w:rsidP="00CF5445">
      <w:pPr>
        <w:pStyle w:val="A10"/>
        <w:ind w:left="720" w:firstLine="720"/>
      </w:pPr>
      <w:proofErr w:type="spellStart"/>
      <w:r>
        <w:rPr>
          <w:b/>
        </w:rPr>
        <w:t>Epuitai</w:t>
      </w:r>
      <w:proofErr w:type="spellEnd"/>
      <w:r>
        <w:rPr>
          <w:b/>
        </w:rPr>
        <w:t xml:space="preserve"> et al. (</w:t>
      </w:r>
      <w:r>
        <w:t xml:space="preserve">Uganda </w:t>
      </w:r>
      <w:r>
        <w:rPr>
          <w:b/>
        </w:rPr>
        <w:t>2019)</w:t>
      </w:r>
      <w:r>
        <w:t xml:space="preserve"> Este estudio transversal evaluó la prevalencia y factores asociados a la violencia de pareja en 180 gestantes atendidas en el </w:t>
      </w:r>
      <w:proofErr w:type="spellStart"/>
      <w:r>
        <w:t>Soroti</w:t>
      </w:r>
      <w:proofErr w:type="spellEnd"/>
      <w:r>
        <w:t xml:space="preserve"> Regional </w:t>
      </w:r>
      <w:proofErr w:type="spellStart"/>
      <w:r>
        <w:t>Referral</w:t>
      </w:r>
      <w:proofErr w:type="spellEnd"/>
      <w:r>
        <w:t xml:space="preserve"> Hospital. Utilizando la Escala Revisada de Tácticas de Conflicto (CTS2), encontraron que el 27.8% de las gestantes sufrió violencia durante el embarazo, siendo el bajo ingreso, antecedentes de violencia antes del embarazo y conflictos conyugales factores asociados significativos. Este antecedente es relevante ya que aborda directamente los factores sociodemográficos y relacionales que influyen en la violencia durante la gestación, alineándose con el objetivo del presente estudio (11) </w:t>
      </w:r>
    </w:p>
    <w:p w14:paraId="129E58B6" w14:textId="77777777" w:rsidR="00DF2F1F" w:rsidRDefault="00DF2F1F" w:rsidP="00CF5445">
      <w:pPr>
        <w:pStyle w:val="A10"/>
        <w:ind w:left="720" w:firstLine="720"/>
      </w:pPr>
      <w:proofErr w:type="spellStart"/>
      <w:r>
        <w:rPr>
          <w:b/>
        </w:rPr>
        <w:t>Agbana</w:t>
      </w:r>
      <w:proofErr w:type="spellEnd"/>
      <w:r>
        <w:rPr>
          <w:b/>
        </w:rPr>
        <w:t xml:space="preserve"> et al. (</w:t>
      </w:r>
      <w:r>
        <w:t xml:space="preserve">Nigeria </w:t>
      </w:r>
      <w:r>
        <w:rPr>
          <w:b/>
        </w:rPr>
        <w:t xml:space="preserve">2021) </w:t>
      </w:r>
      <w:r>
        <w:t xml:space="preserve">En un estudio caso-control con 644 gestantes en </w:t>
      </w:r>
      <w:proofErr w:type="spellStart"/>
      <w:r>
        <w:t>Ekiti</w:t>
      </w:r>
      <w:proofErr w:type="spellEnd"/>
      <w:r>
        <w:t xml:space="preserve"> </w:t>
      </w:r>
      <w:proofErr w:type="spellStart"/>
      <w:r>
        <w:t>State</w:t>
      </w:r>
      <w:proofErr w:type="spellEnd"/>
      <w:r>
        <w:t xml:space="preserve">, Nigeria, se evidenció que el 66.6% experimentó violencia durante el embarazo. Las mujeres expuestas presentaron mayor riesgo de parto prematuro y bajo peso al nacer. Esta investigación es un antecedente </w:t>
      </w:r>
      <w:r>
        <w:lastRenderedPageBreak/>
        <w:t xml:space="preserve">clave porque vincula directamente la violencia con consecuencias obstétricas adversas, lo que refuerza la relevancia del análisis de factores asociados en contextos similares al </w:t>
      </w:r>
      <w:proofErr w:type="gramStart"/>
      <w:r>
        <w:t>peruano  (</w:t>
      </w:r>
      <w:proofErr w:type="gramEnd"/>
      <w:r>
        <w:t xml:space="preserve">12). </w:t>
      </w:r>
    </w:p>
    <w:p w14:paraId="5FBDF0C4" w14:textId="77777777" w:rsidR="00DF2F1F" w:rsidRDefault="00DF2F1F" w:rsidP="00CF5445">
      <w:pPr>
        <w:pStyle w:val="A10"/>
        <w:ind w:left="720" w:firstLine="720"/>
      </w:pPr>
      <w:proofErr w:type="spellStart"/>
      <w:r>
        <w:rPr>
          <w:b/>
        </w:rPr>
        <w:t>Lockington</w:t>
      </w:r>
      <w:proofErr w:type="spellEnd"/>
      <w:r>
        <w:rPr>
          <w:b/>
        </w:rPr>
        <w:t xml:space="preserve"> et al. (</w:t>
      </w:r>
      <w:r>
        <w:t xml:space="preserve">Australia </w:t>
      </w:r>
      <w:r>
        <w:rPr>
          <w:b/>
        </w:rPr>
        <w:t xml:space="preserve">2023) </w:t>
      </w:r>
      <w:r>
        <w:t xml:space="preserve">Estudio observacional retrospectivo con 45,177 nacimientos en Brisbane mostró que las gestantes expuestas a violencia tuvieron mayor riesgo de parto pretérmino, bajo peso neonatal y hospitalización. La violencia fue más frecuente entre mujeres indígenas y refugiadas. Este antecedente respalda la necesidad de identificar poblaciones vulnerables y confirma los efectos negativos de la violencia, por lo que resulta relevante para la tesis en contextos vulnerables como La Merced Chanchamayo (13). </w:t>
      </w:r>
    </w:p>
    <w:p w14:paraId="14CA8751" w14:textId="77777777" w:rsidR="00DF2F1F" w:rsidRDefault="00DF2F1F" w:rsidP="00CF5445">
      <w:pPr>
        <w:pStyle w:val="A10"/>
        <w:ind w:left="720" w:firstLine="720"/>
      </w:pPr>
      <w:r>
        <w:rPr>
          <w:b/>
        </w:rPr>
        <w:t>Ali et al. (</w:t>
      </w:r>
      <w:r>
        <w:t>Egipto 2024</w:t>
      </w:r>
      <w:r>
        <w:rPr>
          <w:b/>
        </w:rPr>
        <w:t xml:space="preserve">) </w:t>
      </w:r>
      <w:r>
        <w:t xml:space="preserve">Un estudio de cohorte comparativo en El Cairo, Egipto, con 100 gestantes, halló asociación entre violencia emocional y física con parto prematuro, depresión posparto y bajo peso neonatal. Este trabajo es relevante por su enfoque integral sobre factores psicosociales y obstétricos, lo cual contribuye al análisis multifactorial que se propone en esta investigación (14). </w:t>
      </w:r>
    </w:p>
    <w:p w14:paraId="38B5E86C" w14:textId="77777777" w:rsidR="00DF2F1F" w:rsidRDefault="00DF2F1F" w:rsidP="00CF5445">
      <w:pPr>
        <w:pStyle w:val="A10"/>
        <w:ind w:left="720" w:firstLine="720"/>
      </w:pPr>
      <w:proofErr w:type="spellStart"/>
      <w:r>
        <w:rPr>
          <w:b/>
        </w:rPr>
        <w:t>Eikemo</w:t>
      </w:r>
      <w:proofErr w:type="spellEnd"/>
      <w:r>
        <w:rPr>
          <w:b/>
        </w:rPr>
        <w:t xml:space="preserve"> et al. (Suecia 2023) </w:t>
      </w:r>
      <w:r>
        <w:t xml:space="preserve">Estudio transversal realizado en 35 clínicas de Estocolmo con 3,399 gestantes encontró que el 2.1% sufrió violencia durante el embarazo, siendo la psicológica la más frecuente. Se asoció con depresión y condiciones socioeconómicas desfavorables. Este antecedente es valioso por evidenciar que incluso en países con alta cobertura de salud, la violencia sigue presente y afecta la salud mental materna, similar al enfoque de nuestra investigación (15). </w:t>
      </w:r>
    </w:p>
    <w:p w14:paraId="35A24157" w14:textId="77777777" w:rsidR="00DF2F1F" w:rsidRDefault="00DF2F1F" w:rsidP="00CF5445">
      <w:pPr>
        <w:pStyle w:val="A10"/>
        <w:ind w:left="720" w:firstLine="720"/>
      </w:pPr>
      <w:proofErr w:type="spellStart"/>
      <w:r>
        <w:rPr>
          <w:b/>
        </w:rPr>
        <w:lastRenderedPageBreak/>
        <w:t>Berhanie</w:t>
      </w:r>
      <w:proofErr w:type="spellEnd"/>
      <w:r>
        <w:rPr>
          <w:b/>
        </w:rPr>
        <w:t xml:space="preserve"> et al. (Etiopía 2019) </w:t>
      </w:r>
      <w:r>
        <w:t xml:space="preserve">En un estudio caso-control con 954 gestantes, se encontró que el 40.8% sufrió violencia durante la gestación, asociándose significativamente con parto prematuro y bajo peso al nacer. Las formas múltiples de violencia aumentaron el riesgo de complicaciones. Este antecedente refuerza la necesidad de identificar y clasificar los tipos de violencia, elemento fundamental del presente estudio (16). </w:t>
      </w:r>
    </w:p>
    <w:p w14:paraId="2CB172BC" w14:textId="7100A35A" w:rsidR="00DF2F1F" w:rsidRDefault="00F879C4" w:rsidP="00CF5445">
      <w:pPr>
        <w:pStyle w:val="211"/>
        <w:ind w:left="1440"/>
      </w:pPr>
      <w:r>
        <w:t xml:space="preserve">Nacionales </w:t>
      </w:r>
    </w:p>
    <w:p w14:paraId="33BEDE64" w14:textId="77777777" w:rsidR="00DF2F1F" w:rsidRDefault="00DF2F1F" w:rsidP="00CF5445">
      <w:pPr>
        <w:pStyle w:val="A10"/>
        <w:ind w:left="720" w:firstLine="720"/>
      </w:pPr>
      <w:r>
        <w:rPr>
          <w:b/>
        </w:rPr>
        <w:t xml:space="preserve">Valdiviezo </w:t>
      </w:r>
      <w:proofErr w:type="spellStart"/>
      <w:r>
        <w:rPr>
          <w:b/>
        </w:rPr>
        <w:t>Huauya</w:t>
      </w:r>
      <w:proofErr w:type="spellEnd"/>
      <w:r>
        <w:rPr>
          <w:b/>
        </w:rPr>
        <w:t xml:space="preserve"> et al. (Lima 2022) </w:t>
      </w:r>
      <w:r>
        <w:t xml:space="preserve">Este estudio realizado en Lima Este evaluó la relación entre violencia intrafamiliar y bienestar psicológico en 300 mujeres adultas. Fue una investigación cuantitativa, descriptiva y correlacional, aplicando las escalas VIFJ4 y BIEPS-A. Se encontró una correlación negativa significativa entre violencia física, psicológica y sexual con el bienestar emocional. Este antecedente es pertinente pues demuestra cómo diferentes formas de violencia afectan directamente la salud mental de las mujeres, incluyendo gestantes, reforzando la necesidad de identificar factores asociados para su prevención y atención (17). </w:t>
      </w:r>
    </w:p>
    <w:p w14:paraId="3C6678B9" w14:textId="77777777" w:rsidR="00DF2F1F" w:rsidRDefault="00DF2F1F" w:rsidP="00CF5445">
      <w:pPr>
        <w:pStyle w:val="A10"/>
        <w:ind w:left="720" w:firstLine="720"/>
      </w:pPr>
      <w:r>
        <w:rPr>
          <w:b/>
        </w:rPr>
        <w:t xml:space="preserve">Torres Condori et al. (Lampa 2020) </w:t>
      </w:r>
      <w:r>
        <w:t xml:space="preserve">Investigación no experimental y descriptiva aplicada a 80 mujeres en el Centro de Emergencia Mujer de Lampa. El estudio concluyó que la violencia familiar influye directamente en el deterioro del estado emocional, afectando el entorno familiar y comunitario. El consumo de alcohol por parte de la pareja fue un factor común. Este trabajo es un antecedente importante, ya que resalta variables sociales y emocionales coincidentes con el objetivo de tu tesis (18). </w:t>
      </w:r>
    </w:p>
    <w:p w14:paraId="4232153E" w14:textId="77777777" w:rsidR="00DF2F1F" w:rsidRDefault="00DF2F1F" w:rsidP="00CF5445">
      <w:pPr>
        <w:pStyle w:val="A10"/>
        <w:ind w:left="720" w:firstLine="720"/>
      </w:pPr>
      <w:r>
        <w:rPr>
          <w:b/>
        </w:rPr>
        <w:t xml:space="preserve">Arteta Acosta et al. (2020) </w:t>
      </w:r>
      <w:r>
        <w:t xml:space="preserve">Este estudio de revisión analizó 30 investigaciones sobre violencia doméstica gestacional en países de diferentes </w:t>
      </w:r>
      <w:r>
        <w:lastRenderedPageBreak/>
        <w:t xml:space="preserve">niveles económicos, incluyendo el Perú. Identificó como factores de riesgo la baja escolaridad, el desempleo, la maternidad temprana, el inadecuado control prenatal y antecedentes de violencia. Es relevante porque resume factores asociados claves que también serán explorados en tu investigación, dentro de un contexto local y global (19). </w:t>
      </w:r>
    </w:p>
    <w:p w14:paraId="1665C2AB" w14:textId="77777777" w:rsidR="00DF2F1F" w:rsidRDefault="00DF2F1F" w:rsidP="00CF5445">
      <w:pPr>
        <w:pStyle w:val="A10"/>
        <w:ind w:left="720" w:firstLine="720"/>
      </w:pPr>
      <w:r>
        <w:rPr>
          <w:b/>
        </w:rPr>
        <w:t xml:space="preserve">Pecho-Ricaldi &amp; Rodríguez-Espartal (Lima 2019) </w:t>
      </w:r>
      <w:r>
        <w:t xml:space="preserve">Estudio cualitativo que exploró la violencia simbólica de género en Lima y Huancayo. A través de entrevistas, se identificaron estereotipos normalizados sobre el rol de la mujer y una mayor naturalización de la violencia en zonas rurales. Este antecedente es útil al contextualizar cómo factores socioculturales influyen en la percepción y tolerancia hacia la violencia, especialmente en regiones como Junín (20). </w:t>
      </w:r>
    </w:p>
    <w:p w14:paraId="58E9D71D" w14:textId="77777777" w:rsidR="00DF2F1F" w:rsidRDefault="00DF2F1F" w:rsidP="00CF5445">
      <w:pPr>
        <w:pStyle w:val="A10"/>
        <w:ind w:left="720" w:firstLine="720"/>
      </w:pPr>
      <w:r>
        <w:rPr>
          <w:b/>
        </w:rPr>
        <w:t xml:space="preserve">Falcón J. (2019) </w:t>
      </w:r>
      <w:r>
        <w:t xml:space="preserve">Este artículo analiza la evolución del tratamiento legal de la violencia sexual en Perú, especialmente en contextos de conflicto armado, desde un enfoque de derechos humanos. Aunque el enfoque no es específico en gestantes, sí plantea la necesidad de una legislación efectiva y sensible al género. Su relevancia como antecedente radica en el marco legal y ético sobre el cual también se debe sustentar la intervención en casos de violencia intrafamiliar (21). </w:t>
      </w:r>
    </w:p>
    <w:p w14:paraId="1DEE47D5" w14:textId="114854A1" w:rsidR="00DF2F1F" w:rsidRDefault="00F879C4" w:rsidP="00CF5445">
      <w:pPr>
        <w:pStyle w:val="211"/>
        <w:ind w:left="1440"/>
      </w:pPr>
      <w:r>
        <w:t xml:space="preserve">Locales </w:t>
      </w:r>
    </w:p>
    <w:p w14:paraId="7F549156" w14:textId="77777777" w:rsidR="00DF2F1F" w:rsidRDefault="00DF2F1F" w:rsidP="00CF5445">
      <w:pPr>
        <w:pStyle w:val="A10"/>
        <w:ind w:left="720" w:firstLine="720"/>
      </w:pPr>
      <w:r>
        <w:t xml:space="preserve">No se encontró estudios de investigación locales. </w:t>
      </w:r>
    </w:p>
    <w:p w14:paraId="1D827F8C" w14:textId="7BD6D106" w:rsidR="00DF2F1F" w:rsidRDefault="00DF2F1F" w:rsidP="00CF5445">
      <w:pPr>
        <w:pStyle w:val="21"/>
      </w:pPr>
      <w:bookmarkStart w:id="22" w:name="_Toc210243107"/>
      <w:r>
        <w:t>Bases teóricas – científicas</w:t>
      </w:r>
      <w:bookmarkEnd w:id="22"/>
      <w:r>
        <w:t xml:space="preserve"> </w:t>
      </w:r>
    </w:p>
    <w:p w14:paraId="3C6DCA61" w14:textId="77777777" w:rsidR="00DF2F1F" w:rsidRDefault="00DF2F1F" w:rsidP="00CF5445">
      <w:pPr>
        <w:pStyle w:val="A0NEGR"/>
        <w:ind w:firstLine="720"/>
      </w:pPr>
      <w:r>
        <w:t xml:space="preserve">Factores Asociados  </w:t>
      </w:r>
    </w:p>
    <w:p w14:paraId="5AF9AF7F" w14:textId="77777777" w:rsidR="00DF2F1F" w:rsidRDefault="00DF2F1F" w:rsidP="00CF5445">
      <w:pPr>
        <w:pStyle w:val="A10"/>
        <w:ind w:left="720" w:firstLine="720"/>
      </w:pPr>
      <w:r>
        <w:t xml:space="preserve">Los factores asociados son aquellas condiciones o características que aumentan la probabilidad de que ocurra un fenómeno determinado. En el contexto de la violencia intrafamiliar, estos pueden ser individuales (edad, nivel educativo), familiares (historia previa de violencia, consumo de alcohol), sociales </w:t>
      </w:r>
      <w:r>
        <w:lastRenderedPageBreak/>
        <w:t xml:space="preserve">(nivel socioeconómico, desempleo) o culturales (normas de género). La identificación de estos factores es clave para entender el contexto de riesgo y diseñar intervenciones preventivas efectivas. </w:t>
      </w:r>
    </w:p>
    <w:p w14:paraId="37CE872F" w14:textId="77777777" w:rsidR="00DF2F1F" w:rsidRDefault="00DF2F1F" w:rsidP="00CF5445">
      <w:pPr>
        <w:pStyle w:val="A0NEGR"/>
        <w:ind w:firstLine="720"/>
      </w:pPr>
      <w:r>
        <w:t xml:space="preserve">Violencia  </w:t>
      </w:r>
    </w:p>
    <w:p w14:paraId="0924ED12" w14:textId="77777777" w:rsidR="00DF2F1F" w:rsidRDefault="00DF2F1F" w:rsidP="00CF5445">
      <w:pPr>
        <w:pStyle w:val="A10"/>
        <w:ind w:left="720" w:firstLine="720"/>
      </w:pPr>
      <w:r>
        <w:t xml:space="preserve">La Organización Mundial de la Salud define la violencia como el uso intencional de la fuerza física o el poder, ya sea en grado de amenaza o efectivo, contra uno mismo, otra persona o un grupo, que tiene como resultado una lesión, muerte, daño psicológico, desarrollo deficiente o privaciones (22) Tipos de violencia: </w:t>
      </w:r>
    </w:p>
    <w:p w14:paraId="68A77A98" w14:textId="77777777" w:rsidR="00DF2F1F" w:rsidRDefault="00DF2F1F" w:rsidP="00CF5445">
      <w:pPr>
        <w:pStyle w:val="A111"/>
      </w:pPr>
      <w:r w:rsidRPr="00F879C4">
        <w:t>Violencia</w:t>
      </w:r>
      <w:r>
        <w:t xml:space="preserve"> Física </w:t>
      </w:r>
    </w:p>
    <w:p w14:paraId="7C16F5C0" w14:textId="77777777" w:rsidR="00DF2F1F" w:rsidRDefault="00DF2F1F" w:rsidP="00CF5445">
      <w:pPr>
        <w:pStyle w:val="A1textovieta"/>
      </w:pPr>
      <w:r>
        <w:t xml:space="preserve">Es el uso intencional de la fuerza física con el propósito de causar daño corporal o malestar. Incluye actos como empujones, bofetadas, golpes, patadas, quemaduras, estrangulamientos, uso de armas u objetos para agredir, entre otros. En el caso de gestantes, esta violencia puede provocar complicaciones como desprendimiento de placenta, aborto, parto prematuro o lesiones fetales. Ejemplos: Golpear el abdomen durante el embarazo, empujar con fuerza, lanzar objetos. Consecuencias: Lesiones físicas visibles, fracturas, pérdida del embarazo, hospitalización. </w:t>
      </w:r>
    </w:p>
    <w:p w14:paraId="17DED378" w14:textId="77777777" w:rsidR="00DF2F1F" w:rsidRDefault="00DF2F1F" w:rsidP="005B08FA">
      <w:pPr>
        <w:pStyle w:val="A111"/>
      </w:pPr>
      <w:r>
        <w:t xml:space="preserve">Violencia Psicológica o Emocional </w:t>
      </w:r>
    </w:p>
    <w:p w14:paraId="5A635ADD" w14:textId="77777777" w:rsidR="00DF2F1F" w:rsidRDefault="00DF2F1F" w:rsidP="00F879C4">
      <w:pPr>
        <w:pStyle w:val="A1textovieta"/>
      </w:pPr>
      <w:r>
        <w:t xml:space="preserve">Consiste en acciones o palabras que buscan controlar, intimidar, humillar o aislar a la víctima. Es una forma de violencia silenciosa, pero con graves efectos sobre la salud mental y emocional. Ejemplos: Insultos, amenazas de abandono, desprecio, control excesivo, manipulación, chantaje emocional, celos patológicos. Consecuencias: Depresión, ansiedad, baja autoestima, ideación suicida, trastornos de sueño o alimentación. </w:t>
      </w:r>
    </w:p>
    <w:p w14:paraId="30A1B9EF" w14:textId="77777777" w:rsidR="00DF2F1F" w:rsidRDefault="00DF2F1F" w:rsidP="005B08FA">
      <w:pPr>
        <w:pStyle w:val="A111"/>
      </w:pPr>
      <w:r>
        <w:lastRenderedPageBreak/>
        <w:t xml:space="preserve">Violencia Sexual </w:t>
      </w:r>
    </w:p>
    <w:p w14:paraId="4766E402" w14:textId="77777777" w:rsidR="00DF2F1F" w:rsidRDefault="00DF2F1F" w:rsidP="00F879C4">
      <w:pPr>
        <w:pStyle w:val="A1textovieta"/>
      </w:pPr>
      <w:r>
        <w:t xml:space="preserve">Es cualquier acto sexual no consentido o impuesto mediante fuerza, amenazas o coerción. Puede incluir relaciones sexuales forzadas, prácticas sexuales no deseadas, abuso sexual y negación del derecho a decidir sobre la reproducción. Ejemplos: Obligación de tener relaciones sexuales, tocar zonas íntimas sin consentimiento, relaciones forzadas durante el embarazo. Consecuencias: Infecciones de transmisión sexual, dolor físico, miedo, estrés postraumático, embarazo no deseado. </w:t>
      </w:r>
    </w:p>
    <w:p w14:paraId="514606EE" w14:textId="77777777" w:rsidR="00DF2F1F" w:rsidRDefault="00DF2F1F" w:rsidP="005B08FA">
      <w:pPr>
        <w:pStyle w:val="A111"/>
      </w:pPr>
      <w:r>
        <w:t xml:space="preserve">Violencia Económica o Patrimonial </w:t>
      </w:r>
    </w:p>
    <w:p w14:paraId="0684A903" w14:textId="77777777" w:rsidR="00DF2F1F" w:rsidRDefault="00DF2F1F" w:rsidP="00F879C4">
      <w:pPr>
        <w:pStyle w:val="A1textovieta"/>
      </w:pPr>
      <w:r>
        <w:t xml:space="preserve">Consiste en controlar, restringir o retener los recursos económicos de la víctima para mantenerla en una situación de dependencia. Puede implicar la destrucción de bienes personales, prohibición de trabajar o de acceder a dinero propio. Ejemplos: Impedir que la mujer trabaje, quitarle su salario, no aportar económicamente al hogar, retener documentos o bienes. Consecuencias: Dependencia económica, imposibilidad de abandonar la relación abusiva, empobrecimiento, ansiedad por falta de recursos. </w:t>
      </w:r>
    </w:p>
    <w:p w14:paraId="2A5495AF" w14:textId="77777777" w:rsidR="00DF2F1F" w:rsidRDefault="00DF2F1F" w:rsidP="005B08FA">
      <w:pPr>
        <w:pStyle w:val="A111"/>
      </w:pPr>
      <w:r>
        <w:t xml:space="preserve">Violencia Simbólica </w:t>
      </w:r>
    </w:p>
    <w:p w14:paraId="09FF19E4" w14:textId="15CA48F3" w:rsidR="005B08FA" w:rsidRDefault="00DF2F1F" w:rsidP="00F879C4">
      <w:pPr>
        <w:pStyle w:val="A1textovieta"/>
      </w:pPr>
      <w:r>
        <w:t xml:space="preserve">Es aquella que se manifiesta a través de mensajes, imágenes, estereotipos o normas culturales que refuerzan la subordinación de la mujer. Suele ser normalizada y pasa desapercibida, pero perpetúa relaciones desiguales de poder. Ejemplos: Lenguaje machista, publicidad sexista, estigmatización de la mujer gestante como "incapaz", burlas o juicios morales. Consecuencias: Normalización de la violencia, perpetuación de roles de género, disminución del empoderamiento femenino (23) </w:t>
      </w:r>
    </w:p>
    <w:p w14:paraId="0C5D405D" w14:textId="77777777" w:rsidR="005B08FA" w:rsidRDefault="005B08FA">
      <w:pPr>
        <w:spacing w:after="160" w:line="259" w:lineRule="auto"/>
        <w:rPr>
          <w:rFonts w:eastAsia="Arial"/>
          <w:bCs/>
          <w:lang w:val="es-PE" w:eastAsia="en-US"/>
        </w:rPr>
      </w:pPr>
      <w:r>
        <w:br w:type="page"/>
      </w:r>
    </w:p>
    <w:p w14:paraId="1A9105F7" w14:textId="77777777" w:rsidR="00DF2F1F" w:rsidRDefault="00DF2F1F" w:rsidP="00CF5445">
      <w:pPr>
        <w:pStyle w:val="A0NEGR"/>
        <w:ind w:firstLine="720"/>
      </w:pPr>
      <w:r>
        <w:lastRenderedPageBreak/>
        <w:t>Causas de la Violencia Intrafamiliar</w:t>
      </w:r>
      <w:r>
        <w:rPr>
          <w:sz w:val="27"/>
        </w:rPr>
        <w:t xml:space="preserve"> </w:t>
      </w:r>
    </w:p>
    <w:p w14:paraId="489E88CE" w14:textId="77777777" w:rsidR="00DF2F1F" w:rsidRDefault="00DF2F1F" w:rsidP="00CF5445">
      <w:pPr>
        <w:pStyle w:val="A10"/>
        <w:ind w:left="720" w:firstLine="720"/>
      </w:pPr>
      <w:r>
        <w:t xml:space="preserve">La violencia intrafamiliar no tiene una causa única, sino que resulta de la interacción compleja de factores personales, familiares, sociales, culturales y estructurales. En el caso de mujeres gestantes, estas causas pueden intensificarse debido a su estado de vulnerabilidad física, emocional y económica. A continuación, se detallan las principales causas: </w:t>
      </w:r>
    </w:p>
    <w:p w14:paraId="04F329E5" w14:textId="77777777" w:rsidR="00DF2F1F" w:rsidRDefault="00DF2F1F" w:rsidP="00CF5445">
      <w:pPr>
        <w:pStyle w:val="A10"/>
        <w:numPr>
          <w:ilvl w:val="0"/>
          <w:numId w:val="61"/>
        </w:numPr>
        <w:ind w:left="1134" w:hanging="414"/>
      </w:pPr>
      <w:r>
        <w:t xml:space="preserve">Factores Individuales del Agresor </w:t>
      </w:r>
    </w:p>
    <w:p w14:paraId="7F9AEE9C" w14:textId="77777777" w:rsidR="00DF2F1F" w:rsidRDefault="00DF2F1F" w:rsidP="00CF5445">
      <w:pPr>
        <w:pStyle w:val="A1textovieta"/>
      </w:pPr>
      <w:r>
        <w:t xml:space="preserve">Historia de violencia en la infancia o adolescencia: Hombres que fueron testigos o víctimas de violencia familiar tienden a reproducir esos comportamientos en la adultez (aprendizaje social). </w:t>
      </w:r>
    </w:p>
    <w:p w14:paraId="75C0CE41" w14:textId="77777777" w:rsidR="00DF2F1F" w:rsidRDefault="00DF2F1F" w:rsidP="00786537">
      <w:pPr>
        <w:pStyle w:val="A1textovieta"/>
      </w:pPr>
      <w:r>
        <w:t xml:space="preserve">Consumo de alcohol y drogas: El uso de sustancias altera el juicio, aumenta la agresividad y reduce el control de impulsos. </w:t>
      </w:r>
    </w:p>
    <w:p w14:paraId="00B58FEC" w14:textId="77777777" w:rsidR="00DF2F1F" w:rsidRDefault="00DF2F1F" w:rsidP="00786537">
      <w:pPr>
        <w:pStyle w:val="A1textovieta"/>
      </w:pPr>
      <w:r>
        <w:t xml:space="preserve">Problemas de salud mental: Trastornos de personalidad, celotipia, impulsividad o baja autoestima pueden desencadenar conductas violentas. </w:t>
      </w:r>
    </w:p>
    <w:p w14:paraId="505F1166" w14:textId="77777777" w:rsidR="00DF2F1F" w:rsidRDefault="00DF2F1F" w:rsidP="00786537">
      <w:pPr>
        <w:pStyle w:val="A1textovieta"/>
      </w:pPr>
      <w:r>
        <w:t xml:space="preserve">Machismo y necesidad de control: Actitudes patriarcales o dominantes fomentan la creencia de que la mujer debe ser subordinada al hombre. </w:t>
      </w:r>
    </w:p>
    <w:p w14:paraId="6A2B4687" w14:textId="77777777" w:rsidR="00DF2F1F" w:rsidRDefault="00DF2F1F" w:rsidP="00E23A0D">
      <w:pPr>
        <w:pStyle w:val="A10"/>
        <w:numPr>
          <w:ilvl w:val="0"/>
          <w:numId w:val="61"/>
        </w:numPr>
        <w:ind w:left="1134" w:hanging="414"/>
      </w:pPr>
      <w:r>
        <w:t xml:space="preserve">Factores Individuales de la Víctima </w:t>
      </w:r>
    </w:p>
    <w:p w14:paraId="193D917F" w14:textId="77777777" w:rsidR="00DF2F1F" w:rsidRDefault="00DF2F1F" w:rsidP="00786537">
      <w:pPr>
        <w:pStyle w:val="A1textovieta"/>
      </w:pPr>
      <w:r>
        <w:t xml:space="preserve">Dependencia económica: Muchas mujeres gestantes no tienen ingresos propios, lo que dificulta denunciar o abandonar la relación. </w:t>
      </w:r>
    </w:p>
    <w:p w14:paraId="6A03708D" w14:textId="77777777" w:rsidR="00DF2F1F" w:rsidRDefault="00DF2F1F" w:rsidP="00786537">
      <w:pPr>
        <w:pStyle w:val="A1textovieta"/>
      </w:pPr>
      <w:r>
        <w:t xml:space="preserve">Baja autoestima o antecedentes de violencia previa: Mujeres que han vivido violencia anteriormente pueden normalizarla. </w:t>
      </w:r>
    </w:p>
    <w:p w14:paraId="2101D300" w14:textId="7A39F81E" w:rsidR="00786537" w:rsidRDefault="00DF2F1F" w:rsidP="00786537">
      <w:pPr>
        <w:pStyle w:val="A1textovieta"/>
      </w:pPr>
      <w:r>
        <w:t xml:space="preserve">Edad temprana y embarazo no planificado: Estas condiciones pueden generar tensiones en la relación o ser vistas como “carga” por la pareja. </w:t>
      </w:r>
    </w:p>
    <w:p w14:paraId="1CF08D70" w14:textId="77777777" w:rsidR="00786537" w:rsidRDefault="00786537">
      <w:pPr>
        <w:spacing w:after="160" w:line="259" w:lineRule="auto"/>
        <w:rPr>
          <w:rFonts w:eastAsia="Arial"/>
          <w:bCs/>
          <w:lang w:val="es-PE" w:eastAsia="en-US"/>
        </w:rPr>
      </w:pPr>
      <w:r>
        <w:br w:type="page"/>
      </w:r>
    </w:p>
    <w:p w14:paraId="5E08718D" w14:textId="77777777" w:rsidR="00DF2F1F" w:rsidRDefault="00DF2F1F" w:rsidP="00E23A0D">
      <w:pPr>
        <w:pStyle w:val="A10"/>
        <w:numPr>
          <w:ilvl w:val="0"/>
          <w:numId w:val="61"/>
        </w:numPr>
        <w:ind w:left="1134" w:hanging="414"/>
      </w:pPr>
      <w:r>
        <w:lastRenderedPageBreak/>
        <w:t xml:space="preserve">Factores Relacionales o Familiares </w:t>
      </w:r>
    </w:p>
    <w:p w14:paraId="04F9242A" w14:textId="77777777" w:rsidR="00DF2F1F" w:rsidRDefault="00DF2F1F" w:rsidP="00786537">
      <w:pPr>
        <w:pStyle w:val="A1textovieta"/>
      </w:pPr>
      <w:r>
        <w:t xml:space="preserve">Conflictos constantes en la pareja: La falta de habilidades de comunicación y resolución pacífica de problemas contribuye a la escalada de violencia. </w:t>
      </w:r>
    </w:p>
    <w:p w14:paraId="64ED0EFC" w14:textId="77777777" w:rsidR="00DF2F1F" w:rsidRDefault="00DF2F1F" w:rsidP="00786537">
      <w:pPr>
        <w:pStyle w:val="A1textovieta"/>
      </w:pPr>
      <w:r>
        <w:t xml:space="preserve">Desigualdad de poder: Cuando uno de los miembros tiene dominio total sobre decisiones, recursos o libertades del otro. </w:t>
      </w:r>
    </w:p>
    <w:p w14:paraId="7564CE6F" w14:textId="77777777" w:rsidR="00DF2F1F" w:rsidRDefault="00DF2F1F" w:rsidP="00786537">
      <w:pPr>
        <w:pStyle w:val="A1textovieta"/>
      </w:pPr>
      <w:r>
        <w:t xml:space="preserve">Celos patológicos: Sospechas infundadas de infidelidad pueden dar lugar a actos violentos, especialmente durante el embarazo. </w:t>
      </w:r>
    </w:p>
    <w:p w14:paraId="37505FF3" w14:textId="77777777" w:rsidR="00DF2F1F" w:rsidRDefault="00DF2F1F" w:rsidP="00786537">
      <w:pPr>
        <w:pStyle w:val="A1textovieta"/>
      </w:pPr>
      <w:r>
        <w:t xml:space="preserve">Embarazo como factor de tensión: Puede representar cambios económicos, de roles y responsabilidades que provocan estrés en la pareja. </w:t>
      </w:r>
    </w:p>
    <w:p w14:paraId="217DCF36" w14:textId="77777777" w:rsidR="00DF2F1F" w:rsidRDefault="00DF2F1F" w:rsidP="00E23A0D">
      <w:pPr>
        <w:pStyle w:val="A10"/>
        <w:numPr>
          <w:ilvl w:val="0"/>
          <w:numId w:val="61"/>
        </w:numPr>
        <w:ind w:left="1134" w:hanging="414"/>
      </w:pPr>
      <w:r>
        <w:t xml:space="preserve">Factores Sociales y Culturales </w:t>
      </w:r>
    </w:p>
    <w:p w14:paraId="72830D9A" w14:textId="77777777" w:rsidR="00DF2F1F" w:rsidRDefault="00DF2F1F" w:rsidP="00786537">
      <w:pPr>
        <w:pStyle w:val="A1textovieta"/>
      </w:pPr>
      <w:r>
        <w:t xml:space="preserve">Normalización de la violencia: En muchas comunidades, la violencia doméstica es considerada un asunto privado o parte de la vida conyugal. </w:t>
      </w:r>
    </w:p>
    <w:p w14:paraId="2B1D6529" w14:textId="536EC2F3" w:rsidR="00DF2F1F" w:rsidRDefault="00DF2F1F" w:rsidP="00786537">
      <w:pPr>
        <w:pStyle w:val="A1textovieta"/>
      </w:pPr>
      <w:r>
        <w:t xml:space="preserve">Estereotipos de género: Se refuerzan roles como el “hombre proveedor y autoritario” y la “mujer sumisa y servicial”. </w:t>
      </w:r>
    </w:p>
    <w:p w14:paraId="21BEABEA" w14:textId="77777777" w:rsidR="00DF2F1F" w:rsidRDefault="00DF2F1F" w:rsidP="00786537">
      <w:pPr>
        <w:pStyle w:val="A1textovieta"/>
      </w:pPr>
      <w:r>
        <w:t xml:space="preserve">Escasa educación y desconocimiento de derechos: La falta de formación impide identificar situaciones de maltrato o buscar ayuda. </w:t>
      </w:r>
    </w:p>
    <w:p w14:paraId="2AD5F791" w14:textId="77777777" w:rsidR="00DF2F1F" w:rsidRDefault="00DF2F1F" w:rsidP="00786537">
      <w:pPr>
        <w:pStyle w:val="A1textovieta"/>
      </w:pPr>
      <w:r>
        <w:t xml:space="preserve">Entornos sociales violentos o con falta de apoyo institucional: Barrios inseguros, ausencia de redes sociales o servicios de protección limitados. </w:t>
      </w:r>
    </w:p>
    <w:p w14:paraId="6D873B0F" w14:textId="77777777" w:rsidR="00DF2F1F" w:rsidRDefault="00DF2F1F" w:rsidP="00786537">
      <w:pPr>
        <w:pStyle w:val="A1textovieta"/>
      </w:pPr>
      <w:r>
        <w:t xml:space="preserve">Factores Estructurales </w:t>
      </w:r>
    </w:p>
    <w:p w14:paraId="77F18FEE" w14:textId="77777777" w:rsidR="00DF2F1F" w:rsidRDefault="00DF2F1F" w:rsidP="00786537">
      <w:pPr>
        <w:pStyle w:val="A1textovieta"/>
      </w:pPr>
      <w:r>
        <w:t xml:space="preserve">Pobreza y exclusión social: Las condiciones de precariedad generan estrés, frustración y conflicto. </w:t>
      </w:r>
    </w:p>
    <w:p w14:paraId="092B8371" w14:textId="77777777" w:rsidR="00DF2F1F" w:rsidRDefault="00DF2F1F" w:rsidP="00786537">
      <w:pPr>
        <w:pStyle w:val="A1textovieta"/>
      </w:pPr>
      <w:r>
        <w:t xml:space="preserve">Impunidad y debilidad del sistema judicial: La falta de respuesta efectiva ante las denuncias fomenta la reincidencia del agresor. </w:t>
      </w:r>
    </w:p>
    <w:p w14:paraId="655E41C4" w14:textId="77777777" w:rsidR="00DF2F1F" w:rsidRDefault="00DF2F1F" w:rsidP="00786537">
      <w:pPr>
        <w:pStyle w:val="A1textovieta"/>
      </w:pPr>
      <w:r>
        <w:lastRenderedPageBreak/>
        <w:t xml:space="preserve">Desigualdad estructural de género: Las leyes, normas o costumbres que perpetúan el dominio masculino aumentan la violencia en el hogar (24). </w:t>
      </w:r>
    </w:p>
    <w:p w14:paraId="6C0DF37D" w14:textId="77777777" w:rsidR="00DF2F1F" w:rsidRDefault="00DF2F1F" w:rsidP="00CF5445">
      <w:pPr>
        <w:pStyle w:val="A0NEGR"/>
        <w:ind w:firstLine="720"/>
      </w:pPr>
      <w:r>
        <w:t>Clasificación de la Violencia Intrafamiliar</w:t>
      </w:r>
      <w:r>
        <w:rPr>
          <w:sz w:val="27"/>
        </w:rPr>
        <w:t xml:space="preserve"> </w:t>
      </w:r>
    </w:p>
    <w:p w14:paraId="6E42E2D7" w14:textId="77777777" w:rsidR="00DF2F1F" w:rsidRDefault="00DF2F1F" w:rsidP="00CF5445">
      <w:pPr>
        <w:pStyle w:val="A10"/>
        <w:ind w:left="720" w:firstLine="720"/>
      </w:pPr>
      <w:r>
        <w:t xml:space="preserve">La violencia intrafamiliar se puede clasificar según distintos criterios: el tipo de agresión, la relación entre víctima y agresor, y el grupo poblacional afectado. A continuación, se detallan las clasificaciones más relevantes: </w:t>
      </w:r>
    </w:p>
    <w:p w14:paraId="1705499E" w14:textId="40B8BD2F" w:rsidR="00DF2F1F" w:rsidRDefault="00DF2F1F" w:rsidP="00CF5445">
      <w:pPr>
        <w:pStyle w:val="A00"/>
        <w:numPr>
          <w:ilvl w:val="1"/>
          <w:numId w:val="62"/>
        </w:numPr>
        <w:ind w:left="1134" w:hanging="414"/>
      </w:pPr>
      <w:r>
        <w:t xml:space="preserve">Según el tipo de violencia </w:t>
      </w:r>
    </w:p>
    <w:p w14:paraId="40E60173" w14:textId="77777777" w:rsidR="00DF2F1F" w:rsidRDefault="00DF2F1F" w:rsidP="00CF5445">
      <w:pPr>
        <w:numPr>
          <w:ilvl w:val="0"/>
          <w:numId w:val="35"/>
        </w:numPr>
        <w:spacing w:line="480" w:lineRule="auto"/>
        <w:ind w:left="1548" w:hanging="414"/>
        <w:jc w:val="both"/>
      </w:pPr>
      <w:r>
        <w:t xml:space="preserve">Violencia Física </w:t>
      </w:r>
    </w:p>
    <w:p w14:paraId="52D26474" w14:textId="77777777" w:rsidR="00DF2F1F" w:rsidRDefault="00DF2F1F" w:rsidP="00CF5445">
      <w:pPr>
        <w:pStyle w:val="A1textovieta"/>
        <w:ind w:left="1548" w:firstLine="0"/>
      </w:pPr>
      <w:r>
        <w:t xml:space="preserve">Consiste en cualquier acto que provoque daño físico intencional a la víctima. Incluye golpes, empujones, quemaduras, cortes, uso de objetos o armas. Ejemplo: Golpear el abdomen de una gestante, empujarla, patearla. Relevancia: Puede causar lesiones graves, aborto, parto prematuro o muerte materna y fetal. </w:t>
      </w:r>
    </w:p>
    <w:p w14:paraId="6C64A183" w14:textId="77777777" w:rsidR="00DF2F1F" w:rsidRDefault="00DF2F1F" w:rsidP="00CF5445">
      <w:pPr>
        <w:numPr>
          <w:ilvl w:val="0"/>
          <w:numId w:val="35"/>
        </w:numPr>
        <w:spacing w:line="480" w:lineRule="auto"/>
        <w:ind w:left="1548" w:hanging="414"/>
        <w:jc w:val="both"/>
      </w:pPr>
      <w:r>
        <w:t xml:space="preserve">Violencia Psicológica o Emocional </w:t>
      </w:r>
    </w:p>
    <w:p w14:paraId="6B950397" w14:textId="77777777" w:rsidR="00DF2F1F" w:rsidRDefault="00DF2F1F" w:rsidP="00CF5445">
      <w:pPr>
        <w:pStyle w:val="A1textovieta"/>
        <w:ind w:left="1548" w:firstLine="0"/>
      </w:pPr>
      <w:r>
        <w:t xml:space="preserve">Es toda acción verbal o actitud que afecte negativamente la autoestima, la estabilidad emocional o mental de la víctima. Ejemplo: Insultos, amenazas, humillaciones, aislamiento, control excesivo. Relevancia: Aumenta el riesgo de depresión, ansiedad, estrés postraumático y suicidio. </w:t>
      </w:r>
    </w:p>
    <w:p w14:paraId="4EB7B25D" w14:textId="77777777" w:rsidR="00DF2F1F" w:rsidRDefault="00DF2F1F" w:rsidP="00CF5445">
      <w:pPr>
        <w:numPr>
          <w:ilvl w:val="0"/>
          <w:numId w:val="35"/>
        </w:numPr>
        <w:spacing w:line="480" w:lineRule="auto"/>
        <w:ind w:left="1548" w:hanging="414"/>
        <w:jc w:val="both"/>
      </w:pPr>
      <w:r>
        <w:t xml:space="preserve">Violencia Sexual </w:t>
      </w:r>
    </w:p>
    <w:p w14:paraId="78427306" w14:textId="77777777" w:rsidR="00DF2F1F" w:rsidRDefault="00DF2F1F" w:rsidP="00CF5445">
      <w:pPr>
        <w:pStyle w:val="A1textovieta"/>
        <w:ind w:left="1548" w:firstLine="0"/>
      </w:pPr>
      <w:r>
        <w:t xml:space="preserve">Involucra cualquier conducta de carácter sexual no consentida, impuesta mediante coacción, manipulación, intimidación o fuerza. Ejemplo: Obligar a tener relaciones sexuales durante el embarazo, tocamientos no deseados. Relevancia: Puede provocar infecciones, lesiones genitales, traumas psicológicos o embarazos no deseados. </w:t>
      </w:r>
    </w:p>
    <w:p w14:paraId="284393D5" w14:textId="77777777" w:rsidR="00DF2F1F" w:rsidRDefault="00DF2F1F" w:rsidP="00CF5445">
      <w:pPr>
        <w:numPr>
          <w:ilvl w:val="0"/>
          <w:numId w:val="35"/>
        </w:numPr>
        <w:spacing w:line="480" w:lineRule="auto"/>
        <w:ind w:left="1548" w:hanging="414"/>
        <w:jc w:val="both"/>
      </w:pPr>
      <w:r>
        <w:lastRenderedPageBreak/>
        <w:t xml:space="preserve">Violencia Económica o Patrimonial </w:t>
      </w:r>
    </w:p>
    <w:p w14:paraId="438B2686" w14:textId="77777777" w:rsidR="00DF2F1F" w:rsidRDefault="00DF2F1F" w:rsidP="00CF5445">
      <w:pPr>
        <w:pStyle w:val="A1textovieta"/>
        <w:ind w:left="1548" w:firstLine="0"/>
      </w:pPr>
      <w:r>
        <w:t xml:space="preserve">Se refiere al control de los recursos económicos o bienes de la víctima para limitar su autonomía y someterla. Ejemplo: Retener dinero, no permitirle trabajar, quitarle bienes personales. Relevancia: Crea dependencia financiera y dificulta la posibilidad de salir de la relación violenta. </w:t>
      </w:r>
    </w:p>
    <w:p w14:paraId="4C51BBD8" w14:textId="77777777" w:rsidR="00DF2F1F" w:rsidRDefault="00DF2F1F" w:rsidP="00593FB1">
      <w:pPr>
        <w:numPr>
          <w:ilvl w:val="0"/>
          <w:numId w:val="35"/>
        </w:numPr>
        <w:spacing w:line="480" w:lineRule="auto"/>
        <w:ind w:left="1548" w:hanging="414"/>
        <w:jc w:val="both"/>
      </w:pPr>
      <w:r>
        <w:t xml:space="preserve">Violencia Simbólica </w:t>
      </w:r>
    </w:p>
    <w:p w14:paraId="76A02D26" w14:textId="77777777" w:rsidR="00DF2F1F" w:rsidRDefault="00DF2F1F" w:rsidP="00593FB1">
      <w:pPr>
        <w:pStyle w:val="A1textovieta"/>
        <w:ind w:left="1548" w:firstLine="0"/>
      </w:pPr>
      <w:r>
        <w:t xml:space="preserve">Se manifiesta a través de mensajes, estereotipos, normas sociales y culturales que legitiman la subordinación de la mujer. Ejemplo: Decir que “una buena esposa obedece”, normalizar la agresión como parte de la relación. Relevancia: Refuerza la aceptación social de la violencia, especialmente en zonas rurales o con menor educación. </w:t>
      </w:r>
    </w:p>
    <w:p w14:paraId="79F10948" w14:textId="2EF8101B" w:rsidR="00DF2F1F" w:rsidRDefault="00DF2F1F" w:rsidP="00593FB1">
      <w:pPr>
        <w:pStyle w:val="A00"/>
        <w:numPr>
          <w:ilvl w:val="1"/>
          <w:numId w:val="62"/>
        </w:numPr>
        <w:ind w:left="1134" w:hanging="414"/>
      </w:pPr>
      <w:r>
        <w:t xml:space="preserve">Según la relación entre víctima y agresor </w:t>
      </w:r>
    </w:p>
    <w:p w14:paraId="2EFE0060" w14:textId="77777777" w:rsidR="00DF2F1F" w:rsidRDefault="00DF2F1F" w:rsidP="001B4F5A">
      <w:pPr>
        <w:numPr>
          <w:ilvl w:val="0"/>
          <w:numId w:val="36"/>
        </w:numPr>
        <w:spacing w:line="480" w:lineRule="auto"/>
        <w:ind w:left="1548" w:hanging="414"/>
        <w:jc w:val="both"/>
      </w:pPr>
      <w:r>
        <w:t xml:space="preserve">Violencia de pareja o conyugal. - Es la ejercida por el cónyuge, conviviente o pareja sentimental. Es el tipo más frecuente en gestantes. </w:t>
      </w:r>
    </w:p>
    <w:p w14:paraId="61612808" w14:textId="77777777" w:rsidR="00DF2F1F" w:rsidRDefault="00DF2F1F" w:rsidP="001B4F5A">
      <w:pPr>
        <w:numPr>
          <w:ilvl w:val="0"/>
          <w:numId w:val="36"/>
        </w:numPr>
        <w:spacing w:line="480" w:lineRule="auto"/>
        <w:ind w:left="1548" w:hanging="414"/>
        <w:jc w:val="both"/>
      </w:pPr>
      <w:r>
        <w:t xml:space="preserve">Violencia de padres hacia hijos/as. - Consiste en el maltrato físico, emocional o sexual hacia menores dentro del hogar. </w:t>
      </w:r>
    </w:p>
    <w:p w14:paraId="6749ADD8" w14:textId="77777777" w:rsidR="00DF2F1F" w:rsidRDefault="00DF2F1F" w:rsidP="001B4F5A">
      <w:pPr>
        <w:numPr>
          <w:ilvl w:val="0"/>
          <w:numId w:val="36"/>
        </w:numPr>
        <w:spacing w:line="480" w:lineRule="auto"/>
        <w:ind w:left="1548" w:hanging="414"/>
        <w:jc w:val="both"/>
      </w:pPr>
      <w:r>
        <w:t xml:space="preserve">Violencia de hijos/as hacia padres. - Conocida como violencia filio-parental. Se da cuando los hijos agreden física o psicológicamente a sus progenitores. </w:t>
      </w:r>
    </w:p>
    <w:p w14:paraId="109F29BD" w14:textId="77777777" w:rsidR="00DF2F1F" w:rsidRDefault="00DF2F1F" w:rsidP="001B4F5A">
      <w:pPr>
        <w:numPr>
          <w:ilvl w:val="0"/>
          <w:numId w:val="36"/>
        </w:numPr>
        <w:spacing w:line="480" w:lineRule="auto"/>
        <w:ind w:left="1548" w:hanging="414"/>
        <w:jc w:val="both"/>
      </w:pPr>
      <w:r>
        <w:t xml:space="preserve">Violencia entre otros miembros del hogar. - Puede incluir violencia entre hermanos, suegros/as, u otros parientes que conviven bajo el mismo techo. </w:t>
      </w:r>
    </w:p>
    <w:p w14:paraId="4510EB36" w14:textId="446E2055" w:rsidR="00DF2F1F" w:rsidRDefault="00DF2F1F" w:rsidP="00E23A0D">
      <w:pPr>
        <w:pStyle w:val="A00"/>
        <w:numPr>
          <w:ilvl w:val="1"/>
          <w:numId w:val="62"/>
        </w:numPr>
        <w:ind w:left="1134" w:hanging="414"/>
      </w:pPr>
      <w:r>
        <w:t xml:space="preserve">Según el grupo vulnerable afectado </w:t>
      </w:r>
    </w:p>
    <w:p w14:paraId="351C4F42" w14:textId="77777777" w:rsidR="00DF2F1F" w:rsidRDefault="00DF2F1F" w:rsidP="001B4F5A">
      <w:pPr>
        <w:numPr>
          <w:ilvl w:val="0"/>
          <w:numId w:val="37"/>
        </w:numPr>
        <w:spacing w:line="480" w:lineRule="auto"/>
        <w:ind w:left="1548" w:hanging="414"/>
        <w:jc w:val="both"/>
      </w:pPr>
      <w:r>
        <w:lastRenderedPageBreak/>
        <w:t xml:space="preserve">Violencia contra la mujer. - Constituye la forma más frecuente y visible. En el caso de las gestantes, la situación de vulnerabilidad se intensifica por el embarazo. </w:t>
      </w:r>
    </w:p>
    <w:p w14:paraId="1A196C3F" w14:textId="77777777" w:rsidR="00DF2F1F" w:rsidRDefault="00DF2F1F" w:rsidP="001B4F5A">
      <w:pPr>
        <w:numPr>
          <w:ilvl w:val="0"/>
          <w:numId w:val="37"/>
        </w:numPr>
        <w:spacing w:line="480" w:lineRule="auto"/>
        <w:ind w:left="1548" w:hanging="414"/>
        <w:jc w:val="both"/>
      </w:pPr>
      <w:r>
        <w:t xml:space="preserve">Violencia contra menores de edad, - Genera consecuencias a corto y largo plazo en el desarrollo emocional, social y educativo del niño o niña. </w:t>
      </w:r>
    </w:p>
    <w:p w14:paraId="5C5A7B7C" w14:textId="77777777" w:rsidR="00DF2F1F" w:rsidRDefault="00DF2F1F" w:rsidP="001B4F5A">
      <w:pPr>
        <w:numPr>
          <w:ilvl w:val="0"/>
          <w:numId w:val="37"/>
        </w:numPr>
        <w:spacing w:line="480" w:lineRule="auto"/>
        <w:ind w:left="1548" w:hanging="414"/>
        <w:jc w:val="both"/>
      </w:pPr>
      <w:r>
        <w:t xml:space="preserve">Violencia contra adultos mayores. - Puede ser física, económica o psicológica, y muchas veces está oculta por dependencia o miedo. </w:t>
      </w:r>
    </w:p>
    <w:p w14:paraId="164032A5" w14:textId="77777777" w:rsidR="00DF2F1F" w:rsidRDefault="00DF2F1F" w:rsidP="001B4F5A">
      <w:pPr>
        <w:numPr>
          <w:ilvl w:val="0"/>
          <w:numId w:val="37"/>
        </w:numPr>
        <w:spacing w:line="480" w:lineRule="auto"/>
        <w:ind w:left="1548" w:hanging="414"/>
        <w:jc w:val="both"/>
      </w:pPr>
      <w:r>
        <w:t xml:space="preserve">Violencia hacia personas con discapacidad. - Estas personas pueden ser más propensas a ser víctimas debido a su dependencia o barreras para comunicar el abuso (25). </w:t>
      </w:r>
    </w:p>
    <w:p w14:paraId="37E39B50" w14:textId="77777777" w:rsidR="00DF2F1F" w:rsidRDefault="00DF2F1F" w:rsidP="001B4F5A">
      <w:pPr>
        <w:pStyle w:val="A0NEGR"/>
        <w:ind w:firstLine="720"/>
      </w:pPr>
      <w:r>
        <w:t>Consecuencias de la Violencia Intrafamiliar</w:t>
      </w:r>
      <w:r>
        <w:rPr>
          <w:sz w:val="27"/>
        </w:rPr>
        <w:t xml:space="preserve"> </w:t>
      </w:r>
    </w:p>
    <w:p w14:paraId="31CA2ED2" w14:textId="77777777" w:rsidR="00DF2F1F" w:rsidRDefault="00DF2F1F" w:rsidP="001B4F5A">
      <w:pPr>
        <w:pStyle w:val="A10"/>
        <w:ind w:left="720" w:firstLine="720"/>
      </w:pPr>
      <w:r>
        <w:t xml:space="preserve">La violencia intrafamiliar tiene efectos devastadores no solo en la víctima directa, sino también en su entorno familiar y social. En el caso de las mujeres gestantes, las consecuencias se extienden al feto y al desarrollo del embarazo, afectando la salud materna, neonatal y emocional. Estas consecuencias se agrupan en diferentes niveles: </w:t>
      </w:r>
    </w:p>
    <w:p w14:paraId="3472F133" w14:textId="05906552" w:rsidR="00DF2F1F" w:rsidRDefault="00DF2F1F" w:rsidP="00E23A0D">
      <w:pPr>
        <w:pStyle w:val="Prrafodelista"/>
        <w:numPr>
          <w:ilvl w:val="0"/>
          <w:numId w:val="63"/>
        </w:numPr>
        <w:spacing w:line="480" w:lineRule="auto"/>
        <w:ind w:left="1134" w:hanging="414"/>
        <w:contextualSpacing w:val="0"/>
      </w:pPr>
      <w:r>
        <w:t xml:space="preserve">Consecuencias para la mujer gestante </w:t>
      </w:r>
    </w:p>
    <w:p w14:paraId="389C133C" w14:textId="77777777" w:rsidR="00DF2F1F" w:rsidRDefault="00DF2F1F" w:rsidP="001B4F5A">
      <w:pPr>
        <w:numPr>
          <w:ilvl w:val="0"/>
          <w:numId w:val="38"/>
        </w:numPr>
        <w:spacing w:line="480" w:lineRule="auto"/>
        <w:ind w:left="1548" w:hanging="414"/>
        <w:jc w:val="both"/>
      </w:pPr>
      <w:r>
        <w:t xml:space="preserve">Físicas </w:t>
      </w:r>
    </w:p>
    <w:p w14:paraId="569AB93D" w14:textId="77777777" w:rsidR="00DF2F1F" w:rsidRDefault="00DF2F1F" w:rsidP="001B4F5A">
      <w:pPr>
        <w:pStyle w:val="A1textovieta"/>
        <w:ind w:left="1548" w:firstLine="0"/>
      </w:pPr>
      <w:r>
        <w:t xml:space="preserve">Lesiones corporales: hematomas, fracturas, quemaduras, heridas. Complicaciones obstétricas: aborto espontáneo, parto prematuro, hemorragias, ruptura de membranas. Problemas de salud crónicos: cefaleas, trastornos gastrointestinales, fatiga persistente. </w:t>
      </w:r>
    </w:p>
    <w:p w14:paraId="08C14E34" w14:textId="77777777" w:rsidR="00DF2F1F" w:rsidRDefault="00DF2F1F" w:rsidP="001B4F5A">
      <w:pPr>
        <w:numPr>
          <w:ilvl w:val="0"/>
          <w:numId w:val="38"/>
        </w:numPr>
        <w:spacing w:line="480" w:lineRule="auto"/>
        <w:ind w:left="1548" w:hanging="414"/>
        <w:jc w:val="both"/>
      </w:pPr>
      <w:r>
        <w:t xml:space="preserve">Psicológicas y emocionales </w:t>
      </w:r>
    </w:p>
    <w:p w14:paraId="7AE1C9B9" w14:textId="77777777" w:rsidR="00DF2F1F" w:rsidRDefault="00DF2F1F" w:rsidP="001B4F5A">
      <w:pPr>
        <w:pStyle w:val="A1textovieta"/>
        <w:ind w:left="1548" w:firstLine="0"/>
      </w:pPr>
      <w:r>
        <w:lastRenderedPageBreak/>
        <w:t xml:space="preserve">Trastorno de estrés postraumático (TEPT). Depresión y ansiedad. Baja autoestima y sentimiento de culpa. Aislamiento social y emocional. Riesgo aumentado de suicidio o autolesiones. </w:t>
      </w:r>
    </w:p>
    <w:p w14:paraId="4304BE2F" w14:textId="77777777" w:rsidR="00DF2F1F" w:rsidRDefault="00DF2F1F" w:rsidP="001B4F5A">
      <w:pPr>
        <w:numPr>
          <w:ilvl w:val="0"/>
          <w:numId w:val="38"/>
        </w:numPr>
        <w:spacing w:line="480" w:lineRule="auto"/>
        <w:ind w:left="1548" w:hanging="414"/>
        <w:jc w:val="both"/>
      </w:pPr>
      <w:r>
        <w:t xml:space="preserve">Sexuales y reproductivas </w:t>
      </w:r>
    </w:p>
    <w:p w14:paraId="2800F435" w14:textId="77777777" w:rsidR="00DF2F1F" w:rsidRDefault="00DF2F1F" w:rsidP="001B4F5A">
      <w:pPr>
        <w:pStyle w:val="A1textovieta"/>
        <w:ind w:left="1548" w:firstLine="0"/>
      </w:pPr>
      <w:r>
        <w:t xml:space="preserve">Infecciones de transmisión sexual (ITS) por abuso sexual. Embarazo no deseado o no planificado. Disminución del deseo sexual y miedo a las relaciones sexuales. </w:t>
      </w:r>
    </w:p>
    <w:p w14:paraId="47A554A5" w14:textId="77777777" w:rsidR="00DF2F1F" w:rsidRDefault="00DF2F1F" w:rsidP="001B4F5A">
      <w:pPr>
        <w:pStyle w:val="A1textovieta"/>
        <w:ind w:left="1548" w:firstLine="0"/>
      </w:pPr>
      <w:r>
        <w:t xml:space="preserve">Retraso o ausencia de controles prenatales por miedo al agresor. </w:t>
      </w:r>
    </w:p>
    <w:p w14:paraId="2CAD0B0B" w14:textId="77777777" w:rsidR="00DF2F1F" w:rsidRDefault="00DF2F1F" w:rsidP="00E23A0D">
      <w:pPr>
        <w:pStyle w:val="Prrafodelista"/>
        <w:numPr>
          <w:ilvl w:val="0"/>
          <w:numId w:val="63"/>
        </w:numPr>
        <w:spacing w:line="480" w:lineRule="auto"/>
        <w:ind w:left="1134" w:hanging="414"/>
        <w:contextualSpacing w:val="0"/>
      </w:pPr>
      <w:r>
        <w:t xml:space="preserve">Consecuencias para el feto y el recién nacido </w:t>
      </w:r>
    </w:p>
    <w:p w14:paraId="058D7B51" w14:textId="77777777" w:rsidR="00DF2F1F" w:rsidRDefault="00DF2F1F" w:rsidP="00255C97">
      <w:pPr>
        <w:pStyle w:val="A1textovieta"/>
      </w:pPr>
      <w:r>
        <w:t xml:space="preserve">Bajo peso al nacer: asociado a estrés materno, mala nutrición o consumo de sustancias. Parto prematuro: por traumatismos o ansiedad prolongada. Retraso en el crecimiento intrauterino. Mortalidad perinatal o neonatal. Problemas del desarrollo neurológico y emocional a largo plazo. </w:t>
      </w:r>
    </w:p>
    <w:p w14:paraId="1FC08F7F" w14:textId="77777777" w:rsidR="00DF2F1F" w:rsidRDefault="00DF2F1F" w:rsidP="00E23A0D">
      <w:pPr>
        <w:pStyle w:val="Prrafodelista"/>
        <w:numPr>
          <w:ilvl w:val="0"/>
          <w:numId w:val="63"/>
        </w:numPr>
        <w:spacing w:line="480" w:lineRule="auto"/>
        <w:ind w:left="1134" w:hanging="414"/>
        <w:contextualSpacing w:val="0"/>
      </w:pPr>
      <w:r>
        <w:t xml:space="preserve">Consecuencias familiares y sociales </w:t>
      </w:r>
    </w:p>
    <w:p w14:paraId="394DB009" w14:textId="77777777" w:rsidR="00DF2F1F" w:rsidRDefault="00DF2F1F" w:rsidP="001B4F5A">
      <w:pPr>
        <w:numPr>
          <w:ilvl w:val="0"/>
          <w:numId w:val="39"/>
        </w:numPr>
        <w:spacing w:line="480" w:lineRule="auto"/>
        <w:ind w:left="1548" w:hanging="414"/>
        <w:jc w:val="both"/>
      </w:pPr>
      <w:r>
        <w:t xml:space="preserve">Impacto en los hijos/as Testigos de violencia: sufren efectos psicológicos similares a los de las víctimas directas. Trastornos del comportamiento: agresividad, retraimiento, bajo rendimiento escolar. Reproducción del ciclo de violencia: normalización del maltrato como forma de relación. </w:t>
      </w:r>
    </w:p>
    <w:p w14:paraId="74672C3F" w14:textId="77777777" w:rsidR="00DF2F1F" w:rsidRDefault="00DF2F1F" w:rsidP="001B4F5A">
      <w:pPr>
        <w:numPr>
          <w:ilvl w:val="0"/>
          <w:numId w:val="39"/>
        </w:numPr>
        <w:spacing w:line="480" w:lineRule="auto"/>
        <w:ind w:left="1548" w:hanging="414"/>
        <w:jc w:val="both"/>
      </w:pPr>
      <w:r>
        <w:t xml:space="preserve">Desintegración familiar </w:t>
      </w:r>
    </w:p>
    <w:p w14:paraId="35196B11" w14:textId="77777777" w:rsidR="00DF2F1F" w:rsidRDefault="00DF2F1F" w:rsidP="001B4F5A">
      <w:pPr>
        <w:pStyle w:val="A1textovieta"/>
        <w:ind w:left="1548" w:firstLine="0"/>
      </w:pPr>
      <w:r>
        <w:t xml:space="preserve">Ruptura de la convivencia familiar. Aumento de conflictos legales y custodias. </w:t>
      </w:r>
    </w:p>
    <w:p w14:paraId="2B2D4085" w14:textId="77777777" w:rsidR="00DF2F1F" w:rsidRDefault="00DF2F1F" w:rsidP="001B4F5A">
      <w:pPr>
        <w:pStyle w:val="A1textovieta"/>
        <w:ind w:left="1548" w:firstLine="0"/>
      </w:pPr>
      <w:r>
        <w:t xml:space="preserve">Estigmatización social de la víctima.  </w:t>
      </w:r>
    </w:p>
    <w:p w14:paraId="021103E3" w14:textId="77777777" w:rsidR="00DF2F1F" w:rsidRDefault="00DF2F1F" w:rsidP="001B4F5A">
      <w:pPr>
        <w:numPr>
          <w:ilvl w:val="0"/>
          <w:numId w:val="39"/>
        </w:numPr>
        <w:spacing w:line="480" w:lineRule="auto"/>
        <w:ind w:left="1548" w:hanging="414"/>
        <w:jc w:val="both"/>
      </w:pPr>
      <w:r>
        <w:t xml:space="preserve">Impacto económico y laboral </w:t>
      </w:r>
    </w:p>
    <w:p w14:paraId="61CEDF93" w14:textId="77777777" w:rsidR="00DF2F1F" w:rsidRDefault="00DF2F1F" w:rsidP="001B4F5A">
      <w:pPr>
        <w:pStyle w:val="A1textovieta"/>
        <w:ind w:left="1548" w:firstLine="0"/>
      </w:pPr>
      <w:r>
        <w:lastRenderedPageBreak/>
        <w:t xml:space="preserve">Reducción de la productividad laboral de la víctima. Ausentismo laboral por problemas de salud. Mayor uso de servicios de salud, asistencia legal y refugios. </w:t>
      </w:r>
    </w:p>
    <w:p w14:paraId="5863E883" w14:textId="77777777" w:rsidR="00DF2F1F" w:rsidRDefault="00DF2F1F" w:rsidP="00E23A0D">
      <w:pPr>
        <w:pStyle w:val="Prrafodelista"/>
        <w:numPr>
          <w:ilvl w:val="0"/>
          <w:numId w:val="63"/>
        </w:numPr>
        <w:spacing w:line="480" w:lineRule="auto"/>
        <w:ind w:left="1134" w:hanging="414"/>
        <w:contextualSpacing w:val="0"/>
      </w:pPr>
      <w:r>
        <w:t xml:space="preserve">Consecuencias institucionales y estructurales </w:t>
      </w:r>
    </w:p>
    <w:p w14:paraId="0BDBDFD5" w14:textId="77777777" w:rsidR="00DF2F1F" w:rsidRDefault="00DF2F1F" w:rsidP="001B4F5A">
      <w:pPr>
        <w:pStyle w:val="A10"/>
        <w:ind w:left="1134" w:firstLine="414"/>
      </w:pPr>
      <w:r>
        <w:t xml:space="preserve">Sobrecarga del sistema de salud y justicia. Debilitamiento de las políticas de protección si no hay una respuesta efectiva. Reproducción de desigualdades estructurales de género (26). </w:t>
      </w:r>
    </w:p>
    <w:p w14:paraId="0D26939F" w14:textId="77777777" w:rsidR="00DF2F1F" w:rsidRDefault="00DF2F1F" w:rsidP="001B4F5A">
      <w:pPr>
        <w:pStyle w:val="A0NEGR"/>
        <w:ind w:firstLine="720"/>
      </w:pPr>
      <w:r>
        <w:t xml:space="preserve">Mujer Gestante – Definición </w:t>
      </w:r>
    </w:p>
    <w:p w14:paraId="1BF9F8CE" w14:textId="77777777" w:rsidR="00DF2F1F" w:rsidRDefault="00DF2F1F" w:rsidP="001B4F5A">
      <w:pPr>
        <w:pStyle w:val="A10"/>
        <w:ind w:left="720" w:firstLine="720"/>
      </w:pPr>
      <w:r>
        <w:t xml:space="preserve">Se define como gestante a toda mujer que cursa un embarazo, desde la fecundación hasta el parto. Durante esta etapa, experimenta cambios físicos, hormonales, emocionales y sociales que pueden aumentar su vulnerabilidad frente a situaciones de violencia, especialmente si no cuenta con redes de apoyo o se encuentra en una relación de dependencia con su pareja (27). </w:t>
      </w:r>
    </w:p>
    <w:p w14:paraId="5FCAB998" w14:textId="77777777" w:rsidR="00DF2F1F" w:rsidRDefault="00DF2F1F" w:rsidP="00E23A0D">
      <w:pPr>
        <w:pStyle w:val="Prrafodelista"/>
        <w:numPr>
          <w:ilvl w:val="0"/>
          <w:numId w:val="63"/>
        </w:numPr>
        <w:spacing w:line="480" w:lineRule="auto"/>
        <w:ind w:left="1134" w:hanging="414"/>
        <w:contextualSpacing w:val="0"/>
      </w:pPr>
      <w:r>
        <w:t xml:space="preserve">Relación entre Violencia y Embarazo </w:t>
      </w:r>
    </w:p>
    <w:p w14:paraId="2D7DB762" w14:textId="5FA7AC7E" w:rsidR="00DF2F1F" w:rsidRDefault="00DF2F1F" w:rsidP="001B4F5A">
      <w:pPr>
        <w:pStyle w:val="A10"/>
        <w:ind w:left="1134" w:firstLine="414"/>
      </w:pPr>
      <w:r>
        <w:t xml:space="preserve">Numerosos estudios han identificado que el embarazo no es un factor protector frente a la violencia; al contrario, puede agudizar los conflictos preexistentes en la pareja. La dependencia económica, la presión social y los cambios en la relación de poder pueden contribuir a un aumento del riesgo de agresión durante este periodo (28). </w:t>
      </w:r>
    </w:p>
    <w:p w14:paraId="4AF0F89A" w14:textId="77777777" w:rsidR="00DF2F1F" w:rsidRDefault="00DF2F1F" w:rsidP="001B4F5A">
      <w:pPr>
        <w:pStyle w:val="A0NEGR"/>
        <w:ind w:firstLine="720"/>
      </w:pPr>
      <w:r>
        <w:t>Clasificación de la Violencia Intrafamiliar según el Agresor</w:t>
      </w:r>
      <w:r>
        <w:rPr>
          <w:sz w:val="27"/>
        </w:rPr>
        <w:t xml:space="preserve"> </w:t>
      </w:r>
    </w:p>
    <w:p w14:paraId="197E0929" w14:textId="77777777" w:rsidR="00DF2F1F" w:rsidRDefault="00DF2F1F" w:rsidP="001B4F5A">
      <w:pPr>
        <w:pStyle w:val="A10"/>
        <w:ind w:left="720" w:firstLine="720"/>
      </w:pPr>
      <w:r>
        <w:t xml:space="preserve">La violencia intrafamiliar puede clasificarse también en función de quién ejerce el acto violento dentro del entorno familiar. Esta clasificación ayuda a delimitar responsabilidades, rutas de intervención y medidas de protección. Los principales tipos son: </w:t>
      </w:r>
    </w:p>
    <w:p w14:paraId="13321BE0" w14:textId="77777777" w:rsidR="00DF2F1F" w:rsidRDefault="00DF2F1F" w:rsidP="001B4F5A">
      <w:pPr>
        <w:numPr>
          <w:ilvl w:val="0"/>
          <w:numId w:val="40"/>
        </w:numPr>
        <w:spacing w:line="480" w:lineRule="auto"/>
        <w:ind w:left="1134" w:hanging="414"/>
        <w:jc w:val="both"/>
      </w:pPr>
      <w:r>
        <w:t xml:space="preserve">Violencia de pareja o conyugal </w:t>
      </w:r>
    </w:p>
    <w:p w14:paraId="046419C6" w14:textId="77777777" w:rsidR="00DF2F1F" w:rsidRDefault="00DF2F1F" w:rsidP="001B4F5A">
      <w:pPr>
        <w:pStyle w:val="A10"/>
        <w:ind w:left="1134" w:hanging="11"/>
      </w:pPr>
      <w:r>
        <w:lastRenderedPageBreak/>
        <w:t xml:space="preserve">Es la ejercida por el cónyuge, conviviente o pareja sentimental, actual o anterior. Representa la forma más frecuente de violencia en gestantes. Puede ser física, psicológica, sexual o económica. Ejemplo: Agresiones durante el embarazo por parte de la pareja conviviente. Importancia: En Perú, más del 60% de los casos de violencia reportados en mujeres provienen de su pareja íntima (29). </w:t>
      </w:r>
    </w:p>
    <w:p w14:paraId="0F3D79A7" w14:textId="77777777" w:rsidR="00DF2F1F" w:rsidRDefault="00DF2F1F" w:rsidP="001B4F5A">
      <w:pPr>
        <w:numPr>
          <w:ilvl w:val="0"/>
          <w:numId w:val="40"/>
        </w:numPr>
        <w:spacing w:line="480" w:lineRule="auto"/>
        <w:ind w:left="1134" w:hanging="414"/>
        <w:jc w:val="both"/>
      </w:pPr>
      <w:r>
        <w:t xml:space="preserve">Violencia de padres hacia hijos/as </w:t>
      </w:r>
    </w:p>
    <w:p w14:paraId="4470C266" w14:textId="77777777" w:rsidR="00DF2F1F" w:rsidRDefault="00DF2F1F" w:rsidP="001B4F5A">
      <w:pPr>
        <w:pStyle w:val="A10"/>
        <w:ind w:left="1134" w:hanging="11"/>
      </w:pPr>
      <w:r>
        <w:t xml:space="preserve">Incluye agresiones físicas o psicológicas, negligencia y maltrato infantil. Aunque puede ocurrir en cualquier etapa, su impacto es mayor durante la infancia y adolescencia. </w:t>
      </w:r>
    </w:p>
    <w:p w14:paraId="34DEAEE1" w14:textId="77777777" w:rsidR="00DF2F1F" w:rsidRDefault="00DF2F1F" w:rsidP="001B4F5A">
      <w:pPr>
        <w:numPr>
          <w:ilvl w:val="0"/>
          <w:numId w:val="40"/>
        </w:numPr>
        <w:spacing w:line="480" w:lineRule="auto"/>
        <w:ind w:left="1134" w:hanging="414"/>
        <w:jc w:val="both"/>
      </w:pPr>
      <w:r>
        <w:t xml:space="preserve">Violencia de hijos/as hacia padres </w:t>
      </w:r>
    </w:p>
    <w:p w14:paraId="5DE7AFD3" w14:textId="77777777" w:rsidR="00DF2F1F" w:rsidRDefault="00DF2F1F" w:rsidP="001B4F5A">
      <w:pPr>
        <w:pStyle w:val="A10"/>
        <w:ind w:left="1134" w:hanging="11"/>
      </w:pPr>
      <w:r>
        <w:t xml:space="preserve">Menos frecuente, pero creciente. Ocurre principalmente en hogares con dinámicas conflictivas o en casos de problemas de salud mental o consumo de sustancias. </w:t>
      </w:r>
    </w:p>
    <w:p w14:paraId="1C511370" w14:textId="77777777" w:rsidR="00DF2F1F" w:rsidRDefault="00DF2F1F" w:rsidP="001B4F5A">
      <w:pPr>
        <w:numPr>
          <w:ilvl w:val="0"/>
          <w:numId w:val="40"/>
        </w:numPr>
        <w:spacing w:line="480" w:lineRule="auto"/>
        <w:ind w:left="1134" w:hanging="414"/>
        <w:jc w:val="both"/>
      </w:pPr>
      <w:r>
        <w:t xml:space="preserve">Violencia entre otros miembros del hogar </w:t>
      </w:r>
    </w:p>
    <w:p w14:paraId="6D6364BC" w14:textId="77777777" w:rsidR="00DF2F1F" w:rsidRDefault="00DF2F1F" w:rsidP="001B4F5A">
      <w:pPr>
        <w:pStyle w:val="A10"/>
        <w:ind w:left="1134" w:hanging="11"/>
      </w:pPr>
      <w:r>
        <w:t xml:space="preserve">Puede incluir violencia entre hermanos, abuelos, suegros, cuñados/as, u otros familiares que comparten el mismo espacio. </w:t>
      </w:r>
    </w:p>
    <w:p w14:paraId="191C7137" w14:textId="5FBDB3B4" w:rsidR="00DF2F1F" w:rsidRDefault="00DF2F1F" w:rsidP="001B4F5A">
      <w:pPr>
        <w:pStyle w:val="A0NEGR"/>
        <w:ind w:firstLine="720"/>
      </w:pPr>
      <w:r>
        <w:t xml:space="preserve">Tipificación Legal de la Violencia en el Perú </w:t>
      </w:r>
    </w:p>
    <w:p w14:paraId="73301AA0" w14:textId="77777777" w:rsidR="00DF2F1F" w:rsidRDefault="00DF2F1F" w:rsidP="001B4F5A">
      <w:pPr>
        <w:pStyle w:val="A10"/>
        <w:ind w:left="720" w:firstLine="720"/>
      </w:pPr>
      <w:r>
        <w:t xml:space="preserve">En el Perú, la violencia intrafamiliar está reconocida como un delito y una grave vulneración de derechos humanos. El marco legal establece medidas de protección, sanción y reparación para las víctimas. </w:t>
      </w:r>
    </w:p>
    <w:p w14:paraId="177A6F8D" w14:textId="77777777" w:rsidR="00DF2F1F" w:rsidRDefault="00DF2F1F" w:rsidP="001B4F5A">
      <w:pPr>
        <w:numPr>
          <w:ilvl w:val="0"/>
          <w:numId w:val="41"/>
        </w:numPr>
        <w:spacing w:line="480" w:lineRule="auto"/>
        <w:ind w:left="1134" w:hanging="414"/>
        <w:jc w:val="both"/>
      </w:pPr>
      <w:r>
        <w:t xml:space="preserve">Ley </w:t>
      </w:r>
      <w:proofErr w:type="spellStart"/>
      <w:r>
        <w:t>N.°</w:t>
      </w:r>
      <w:proofErr w:type="spellEnd"/>
      <w:r>
        <w:t xml:space="preserve"> 30364 </w:t>
      </w:r>
    </w:p>
    <w:p w14:paraId="4F163EC7" w14:textId="77777777" w:rsidR="00DF2F1F" w:rsidRDefault="00DF2F1F" w:rsidP="001B4F5A">
      <w:pPr>
        <w:pStyle w:val="A10"/>
        <w:ind w:left="1134" w:hanging="11"/>
      </w:pPr>
      <w:r>
        <w:t xml:space="preserve">"Ley para prevenir, sancionar y erradicar la violencia contra las mujeres y los integrantes del grupo familiar", promulgada en 2015, es el principal instrumento normativo. Ámbito de aplicación: Protege a mujeres de todas las </w:t>
      </w:r>
      <w:r>
        <w:lastRenderedPageBreak/>
        <w:t xml:space="preserve">edades y a cualquier integrante del grupo familiar. Tipos de violencia reconocidos: Física, psicológica, sexual, económica y patrimonial. Medidas de protección: Incluyen órdenes de alejamiento, atención médica y psicológica, refugio temporal y patrocinio legal. </w:t>
      </w:r>
    </w:p>
    <w:p w14:paraId="237327DE" w14:textId="77777777" w:rsidR="00DF2F1F" w:rsidRDefault="00DF2F1F" w:rsidP="001B4F5A">
      <w:pPr>
        <w:numPr>
          <w:ilvl w:val="0"/>
          <w:numId w:val="41"/>
        </w:numPr>
        <w:spacing w:line="480" w:lineRule="auto"/>
        <w:ind w:left="1134" w:hanging="414"/>
        <w:jc w:val="both"/>
      </w:pPr>
      <w:r>
        <w:t xml:space="preserve">Código Penal Peruano </w:t>
      </w:r>
    </w:p>
    <w:p w14:paraId="13CD45BE" w14:textId="77777777" w:rsidR="00DF2F1F" w:rsidRDefault="00DF2F1F" w:rsidP="001B4F5A">
      <w:pPr>
        <w:pStyle w:val="A10"/>
        <w:ind w:left="1134" w:hanging="11"/>
      </w:pPr>
      <w:r>
        <w:t xml:space="preserve">Sanciona los actos de violencia como lesiones, feminicidio, violación sexual, coacción y omisión de deberes familiares, según los artículos 121, 122, 108-B, entre otros. </w:t>
      </w:r>
    </w:p>
    <w:p w14:paraId="44F9588C" w14:textId="77777777" w:rsidR="00DF2F1F" w:rsidRDefault="00DF2F1F" w:rsidP="001B4F5A">
      <w:pPr>
        <w:numPr>
          <w:ilvl w:val="0"/>
          <w:numId w:val="41"/>
        </w:numPr>
        <w:spacing w:line="480" w:lineRule="auto"/>
        <w:ind w:left="1134" w:hanging="414"/>
        <w:jc w:val="both"/>
      </w:pPr>
      <w:r>
        <w:t xml:space="preserve">Protocolo de atención interinstitucional </w:t>
      </w:r>
    </w:p>
    <w:p w14:paraId="2CC6DA7D" w14:textId="77777777" w:rsidR="00DF2F1F" w:rsidRDefault="00DF2F1F" w:rsidP="001B4F5A">
      <w:pPr>
        <w:pStyle w:val="A10"/>
        <w:ind w:left="1134" w:hanging="11"/>
      </w:pPr>
      <w:r>
        <w:t xml:space="preserve">Establece la actuación articulada de MIMP, MINSA, Policía Nacional, Ministerio Público y Poder Judicial para garantizar una intervención oportuna. </w:t>
      </w:r>
    </w:p>
    <w:p w14:paraId="63B8A8E7" w14:textId="77777777" w:rsidR="00DF2F1F" w:rsidRDefault="00DF2F1F" w:rsidP="001B4F5A">
      <w:pPr>
        <w:numPr>
          <w:ilvl w:val="0"/>
          <w:numId w:val="41"/>
        </w:numPr>
        <w:spacing w:line="480" w:lineRule="auto"/>
        <w:ind w:left="1134" w:hanging="414"/>
        <w:jc w:val="both"/>
      </w:pPr>
      <w:r>
        <w:t xml:space="preserve">Ruta de atención para gestantes víctimas </w:t>
      </w:r>
    </w:p>
    <w:p w14:paraId="3E34884D" w14:textId="77777777" w:rsidR="00DF2F1F" w:rsidRDefault="00DF2F1F" w:rsidP="001B4F5A">
      <w:pPr>
        <w:pStyle w:val="A10"/>
        <w:ind w:left="1134" w:hanging="11"/>
      </w:pPr>
      <w:r>
        <w:t xml:space="preserve">El Ministerio de Salud cuenta con lineamientos específicos para proteger a gestantes víctimas de violencia, priorizando su atención integral en servicios de salud. </w:t>
      </w:r>
    </w:p>
    <w:p w14:paraId="005DB869" w14:textId="2B740AA0" w:rsidR="00DF2F1F" w:rsidRDefault="00DF2F1F" w:rsidP="003C35C3">
      <w:pPr>
        <w:pStyle w:val="21"/>
      </w:pPr>
      <w:bookmarkStart w:id="23" w:name="_Toc210243108"/>
      <w:r>
        <w:t>Definición de términos básicos</w:t>
      </w:r>
      <w:bookmarkEnd w:id="23"/>
      <w:r>
        <w:t xml:space="preserve">  </w:t>
      </w:r>
    </w:p>
    <w:p w14:paraId="6DE50181" w14:textId="77777777" w:rsidR="00DF2F1F" w:rsidRDefault="00DF2F1F" w:rsidP="001B4F5A">
      <w:pPr>
        <w:pStyle w:val="A10"/>
        <w:ind w:left="720" w:firstLine="720"/>
      </w:pPr>
      <w:r w:rsidRPr="003C35C3">
        <w:rPr>
          <w:b/>
          <w:bCs w:val="0"/>
        </w:rPr>
        <w:t>Factores asociados</w:t>
      </w:r>
      <w:r>
        <w:t xml:space="preserve">: Son aquellas condiciones, características o variables que guardan una relación significativa con un fenómeno específico, en este caso, la violencia intrafamiliar en gestantes. No necesariamente son causas directas, pero contribuyen a aumentar la probabilidad de que dicho fenómeno ocurra.  </w:t>
      </w:r>
    </w:p>
    <w:p w14:paraId="0577A089" w14:textId="77777777" w:rsidR="00DF2F1F" w:rsidRDefault="00DF2F1F" w:rsidP="001B4F5A">
      <w:pPr>
        <w:pStyle w:val="A10"/>
        <w:ind w:left="720" w:firstLine="720"/>
      </w:pPr>
      <w:r w:rsidRPr="003C35C3">
        <w:rPr>
          <w:b/>
          <w:bCs w:val="0"/>
        </w:rPr>
        <w:t>Factores demográficos</w:t>
      </w:r>
      <w:r>
        <w:t xml:space="preserve">: Son características estadísticas de la población que permiten describir y analizar grupos humanos en términos cuantificables. En esta investigación, los factores demográficos incluyen variables como edad, estado civil, nivel educativo, lugar de residencia y ocupación. Estos elementos </w:t>
      </w:r>
      <w:r>
        <w:lastRenderedPageBreak/>
        <w:t xml:space="preserve">pueden influir en la vulnerabilidad de una gestante frente a situaciones de violencia intrafamiliar, al reflejar condiciones estructurales y personales del entorno. </w:t>
      </w:r>
    </w:p>
    <w:p w14:paraId="5956662F" w14:textId="77777777" w:rsidR="00DF2F1F" w:rsidRDefault="00DF2F1F" w:rsidP="001B4F5A">
      <w:pPr>
        <w:pStyle w:val="A10"/>
        <w:ind w:left="720" w:firstLine="720"/>
      </w:pPr>
      <w:r w:rsidRPr="003C35C3">
        <w:rPr>
          <w:b/>
          <w:bCs w:val="0"/>
        </w:rPr>
        <w:t>Factores sociales</w:t>
      </w:r>
      <w:r>
        <w:t xml:space="preserve">: Son elementos relacionados con el entorno cultural, económico y relacional de una persona, que influyen en su comportamiento y calidad de vida. En el contexto de la violencia intrafamiliar, los factores sociales comprenden el nivel socioeconómico, la convivencia familiar, las redes de apoyo, el consumo de alcohol o drogas por parte de la pareja, y las normas de género. Estos factores pueden contribuir a la aparición o sostenimiento de dinámicas de maltrato. </w:t>
      </w:r>
    </w:p>
    <w:p w14:paraId="629AFEAD" w14:textId="77777777" w:rsidR="00DF2F1F" w:rsidRDefault="00DF2F1F" w:rsidP="001B4F5A">
      <w:pPr>
        <w:pStyle w:val="A10"/>
        <w:ind w:left="720" w:firstLine="720"/>
      </w:pPr>
      <w:r w:rsidRPr="003C35C3">
        <w:rPr>
          <w:b/>
          <w:bCs w:val="0"/>
        </w:rPr>
        <w:t>Paridad</w:t>
      </w:r>
      <w:r>
        <w:t xml:space="preserve">: Es el número de veces que una mujer ha tenido partos con un producto viable (mayor a 20 semanas de gestación o peso superior a 500 g). Se clasifica generalmente como nulípara (ningún parto), primípara (primer parto) y multípara (dos o más partos). En el caso de gestantes, la paridad puede asociarse con el riesgo de violencia, ya que el número de hijos puede incrementar el estrés económico y emocional en la pareja, generando o intensificando situaciones de conflicto. </w:t>
      </w:r>
    </w:p>
    <w:p w14:paraId="6F29185F" w14:textId="77777777" w:rsidR="00DF2F1F" w:rsidRDefault="00DF2F1F" w:rsidP="001B4F5A">
      <w:pPr>
        <w:pStyle w:val="A10"/>
        <w:ind w:left="720" w:firstLine="720"/>
      </w:pPr>
      <w:r w:rsidRPr="003C35C3">
        <w:rPr>
          <w:b/>
          <w:bCs w:val="0"/>
        </w:rPr>
        <w:t>Asociación entre enfermedad previa y violencia intrafamiliar</w:t>
      </w:r>
      <w:r>
        <w:t xml:space="preserve">: Diversas investigaciones han encontrado que las mujeres con enfermedades crónicas o antecedentes médicos relevantes (como hipertensión, diabetes, trastornos mentales o infecciones de transmisión sexual) pueden ser más vulnerables a la violencia intrafamiliar. Esto se debe a que la condición de salud puede generar dependencia, limitar la autonomía de la gestante, o ser vista por la pareja como una "carga", aumentando así el riesgo de maltrato. Asimismo, vivir </w:t>
      </w:r>
      <w:r>
        <w:lastRenderedPageBreak/>
        <w:t xml:space="preserve">bajo violencia constante puede agravar o desencadenar nuevas enfermedades, generando un ciclo de vulnerabilidad física y emocional. </w:t>
      </w:r>
    </w:p>
    <w:p w14:paraId="1698F970" w14:textId="77777777" w:rsidR="00DF2F1F" w:rsidRDefault="00DF2F1F" w:rsidP="001B4F5A">
      <w:pPr>
        <w:pStyle w:val="A10"/>
        <w:ind w:left="720" w:firstLine="720"/>
      </w:pPr>
      <w:r w:rsidRPr="003C35C3">
        <w:rPr>
          <w:b/>
          <w:bCs w:val="0"/>
        </w:rPr>
        <w:t>Violencia intrafamiliar</w:t>
      </w:r>
      <w:r>
        <w:t xml:space="preserve">: Acción u omisión reiterada que ocurre dentro del entorno familiar, ejercida por un miembro del grupo familiar contra otro, y que causa daño físico, psicológico, sexual o económico. Se produce en relaciones de poder y control, y puede presentarse entre parejas, padres e hijos u otros parientes que cohabitan. </w:t>
      </w:r>
    </w:p>
    <w:p w14:paraId="05A5FA29" w14:textId="77777777" w:rsidR="00DF2F1F" w:rsidRDefault="00DF2F1F" w:rsidP="001B4F5A">
      <w:pPr>
        <w:pStyle w:val="A10"/>
        <w:ind w:left="720" w:firstLine="720"/>
      </w:pPr>
      <w:r w:rsidRPr="003C35C3">
        <w:rPr>
          <w:b/>
          <w:bCs w:val="0"/>
        </w:rPr>
        <w:t>Violencia contra la mujer gestante</w:t>
      </w:r>
      <w:r>
        <w:t xml:space="preserve">: Cualquier forma de agresión física, psicológica, sexual o económica ejercida contra una mujer durante el embarazo. Esta violencia puede afectar tanto la salud de la madre como el desarrollo del feto, y en muchos casos proviene de la pareja íntima. </w:t>
      </w:r>
    </w:p>
    <w:p w14:paraId="4B7A9A69" w14:textId="77777777" w:rsidR="00DF2F1F" w:rsidRDefault="00DF2F1F" w:rsidP="001B4F5A">
      <w:pPr>
        <w:pStyle w:val="A10"/>
        <w:ind w:left="720" w:firstLine="720"/>
      </w:pPr>
      <w:r w:rsidRPr="003C35C3">
        <w:rPr>
          <w:b/>
          <w:bCs w:val="0"/>
        </w:rPr>
        <w:t>Gestante</w:t>
      </w:r>
      <w:r>
        <w:t xml:space="preserve">: Mujer que se encuentra en estado de embarazo, desde la concepción hasta el momento del parto. Durante esta etapa, experimenta cambios físicos, hormonales y emocionales que pueden incrementar su vulnerabilidad frente a situaciones de violencia. </w:t>
      </w:r>
    </w:p>
    <w:p w14:paraId="39828BBB" w14:textId="77777777" w:rsidR="00DF2F1F" w:rsidRDefault="00DF2F1F" w:rsidP="001B4F5A">
      <w:pPr>
        <w:pStyle w:val="A10"/>
        <w:ind w:left="720" w:firstLine="720"/>
      </w:pPr>
      <w:r w:rsidRPr="003C35C3">
        <w:rPr>
          <w:b/>
          <w:bCs w:val="0"/>
        </w:rPr>
        <w:t>Violencia física</w:t>
      </w:r>
      <w:r>
        <w:t xml:space="preserve">: Uso de la fuerza para causar daño corporal a otra persona. Incluye golpes, empujones, patadas, uso de objetos o armas, entre otros actos que generen lesiones físicas visibles o internas. </w:t>
      </w:r>
    </w:p>
    <w:p w14:paraId="603759C0" w14:textId="77777777" w:rsidR="00DF2F1F" w:rsidRDefault="00DF2F1F" w:rsidP="001B4F5A">
      <w:pPr>
        <w:pStyle w:val="A10"/>
        <w:ind w:left="720" w:firstLine="720"/>
      </w:pPr>
      <w:r w:rsidRPr="003C35C3">
        <w:rPr>
          <w:b/>
          <w:bCs w:val="0"/>
        </w:rPr>
        <w:t>Violencia psicológica o emocional</w:t>
      </w:r>
      <w:r>
        <w:t xml:space="preserve">: Conjunto de actos que causan daño emocional o alteraciones en la estabilidad mental de la víctima, tales como insultos, humillaciones, amenazas, aislamiento o control excesivo. </w:t>
      </w:r>
    </w:p>
    <w:p w14:paraId="467B0C44" w14:textId="77777777" w:rsidR="00DF2F1F" w:rsidRDefault="00DF2F1F" w:rsidP="001B4F5A">
      <w:pPr>
        <w:pStyle w:val="A10"/>
        <w:ind w:left="720" w:firstLine="720"/>
      </w:pPr>
      <w:r w:rsidRPr="003C35C3">
        <w:rPr>
          <w:b/>
          <w:bCs w:val="0"/>
        </w:rPr>
        <w:t>Violencia sexual</w:t>
      </w:r>
      <w:r>
        <w:t xml:space="preserve">: Toda acción que implique contacto o interacción sexual no consentida, forzada o impuesta mediante coacción, intimidación o manipulación, incluyendo relaciones sexuales forzadas durante el embarazo. </w:t>
      </w:r>
    </w:p>
    <w:p w14:paraId="79926DA8" w14:textId="77777777" w:rsidR="00DF2F1F" w:rsidRDefault="00DF2F1F" w:rsidP="001B4F5A">
      <w:pPr>
        <w:pStyle w:val="A10"/>
        <w:ind w:left="720" w:firstLine="720"/>
      </w:pPr>
      <w:r w:rsidRPr="003C35C3">
        <w:rPr>
          <w:b/>
          <w:bCs w:val="0"/>
        </w:rPr>
        <w:lastRenderedPageBreak/>
        <w:t>Violencia económica o patrimonial</w:t>
      </w:r>
      <w:r>
        <w:t xml:space="preserve">: Restricción o control de los recursos económicos de la víctima con el objetivo de someterla o hacerla dependiente. Incluye la negación de acceso al dinero, impedir que trabaje o destruir bienes personales. </w:t>
      </w:r>
    </w:p>
    <w:p w14:paraId="0185C7E3" w14:textId="77777777" w:rsidR="00DF2F1F" w:rsidRDefault="00DF2F1F" w:rsidP="001B4F5A">
      <w:pPr>
        <w:pStyle w:val="A10"/>
        <w:ind w:left="720" w:firstLine="720"/>
      </w:pPr>
      <w:r w:rsidRPr="003C35C3">
        <w:rPr>
          <w:b/>
          <w:bCs w:val="0"/>
        </w:rPr>
        <w:t>Embarazo no planificado</w:t>
      </w:r>
      <w:r>
        <w:t xml:space="preserve">: Situación en la que una mujer queda embarazada sin haberlo buscado o deseado previamente. Se asocia con mayor riesgo de conflicto de pareja y, en algunos casos, con violencia. </w:t>
      </w:r>
    </w:p>
    <w:p w14:paraId="0451FAB4" w14:textId="77777777" w:rsidR="00DF2F1F" w:rsidRDefault="00DF2F1F" w:rsidP="001B4F5A">
      <w:pPr>
        <w:pStyle w:val="A10"/>
        <w:ind w:left="720" w:firstLine="720"/>
      </w:pPr>
      <w:r w:rsidRPr="003C35C3">
        <w:rPr>
          <w:b/>
          <w:bCs w:val="0"/>
        </w:rPr>
        <w:t>Dependencia económica</w:t>
      </w:r>
      <w:r>
        <w:t xml:space="preserve">: Condición en la que una persona carece de autonomía financiera y depende del ingreso de otra para satisfacer sus necesidades básicas, lo que puede limitar su capacidad para salir de una relación violenta. </w:t>
      </w:r>
    </w:p>
    <w:p w14:paraId="580B7773" w14:textId="1C29B9E6" w:rsidR="00DF2F1F" w:rsidRDefault="00DF2F1F" w:rsidP="003C35C3">
      <w:pPr>
        <w:pStyle w:val="21"/>
      </w:pPr>
      <w:bookmarkStart w:id="24" w:name="_Toc210243109"/>
      <w:r>
        <w:t xml:space="preserve">Formulación de </w:t>
      </w:r>
      <w:r w:rsidR="00BD55C0">
        <w:t>hipótesis</w:t>
      </w:r>
      <w:bookmarkEnd w:id="24"/>
      <w:r>
        <w:t xml:space="preserve"> </w:t>
      </w:r>
    </w:p>
    <w:p w14:paraId="4AF2549F" w14:textId="71F325A7" w:rsidR="00DF2F1F" w:rsidRPr="003C35C3" w:rsidRDefault="00DF2F1F" w:rsidP="00F83BAD">
      <w:pPr>
        <w:pStyle w:val="241"/>
        <w:ind w:left="1440" w:hanging="720"/>
      </w:pPr>
      <w:bookmarkStart w:id="25" w:name="_Toc210243110"/>
      <w:r w:rsidRPr="003C35C3">
        <w:t>Hipótesis general</w:t>
      </w:r>
      <w:bookmarkEnd w:id="25"/>
      <w:r w:rsidRPr="003C35C3">
        <w:t xml:space="preserve">  </w:t>
      </w:r>
    </w:p>
    <w:p w14:paraId="54501F6B" w14:textId="77777777" w:rsidR="00DF2F1F" w:rsidRDefault="00DF2F1F" w:rsidP="00F83BAD">
      <w:pPr>
        <w:pStyle w:val="A10"/>
        <w:ind w:left="720" w:firstLine="720"/>
      </w:pPr>
      <w:r>
        <w:rPr>
          <w:b/>
        </w:rPr>
        <w:t>H₁:</w:t>
      </w:r>
      <w:r>
        <w:t xml:space="preserve"> Existen factores asociados de tipo demográfico, social, obstétrico y de salud que se relacionan significativamente con la violencia intrafamiliar en gestantes del Hospital Regional de Medicina Tropical "Julio César </w:t>
      </w:r>
      <w:proofErr w:type="spellStart"/>
      <w:r>
        <w:t>Demarini</w:t>
      </w:r>
      <w:proofErr w:type="spellEnd"/>
      <w:r>
        <w:t xml:space="preserve"> Caro" durante el año 2023.</w:t>
      </w:r>
      <w:r>
        <w:rPr>
          <w:rFonts w:ascii="Arial" w:hAnsi="Arial" w:cs="Arial"/>
        </w:rPr>
        <w:t xml:space="preserve"> </w:t>
      </w:r>
    </w:p>
    <w:p w14:paraId="20D23D9D" w14:textId="77777777" w:rsidR="00DF2F1F" w:rsidRDefault="00DF2F1F" w:rsidP="00F83BAD">
      <w:pPr>
        <w:pStyle w:val="A10"/>
        <w:ind w:left="720" w:firstLine="720"/>
      </w:pPr>
      <w:r>
        <w:rPr>
          <w:b/>
        </w:rPr>
        <w:t>H</w:t>
      </w:r>
      <w:r>
        <w:rPr>
          <w:b/>
          <w:vertAlign w:val="subscript"/>
        </w:rPr>
        <w:t>0</w:t>
      </w:r>
      <w:r>
        <w:rPr>
          <w:b/>
        </w:rPr>
        <w:t>:</w:t>
      </w:r>
      <w:r>
        <w:t xml:space="preserve"> Existen factores asociados de tipo demográfico, social, obstétrico y de salud que se relacionan significativamente con la violencia intrafamiliar en gestantes del Hospital Regional de Medicina Tropical "Julio César </w:t>
      </w:r>
      <w:proofErr w:type="spellStart"/>
      <w:r>
        <w:t>Demarini</w:t>
      </w:r>
      <w:proofErr w:type="spellEnd"/>
      <w:r>
        <w:t xml:space="preserve"> Caro" durante el año 2023.</w:t>
      </w:r>
      <w:r>
        <w:rPr>
          <w:rFonts w:ascii="Arial" w:hAnsi="Arial" w:cs="Arial"/>
        </w:rPr>
        <w:t xml:space="preserve"> </w:t>
      </w:r>
    </w:p>
    <w:p w14:paraId="3C927F89" w14:textId="5F159922" w:rsidR="00DF2F1F" w:rsidRDefault="00DF2F1F" w:rsidP="00F83BAD">
      <w:pPr>
        <w:pStyle w:val="241"/>
        <w:ind w:left="1440" w:hanging="720"/>
      </w:pPr>
      <w:bookmarkStart w:id="26" w:name="_Toc210243111"/>
      <w:r>
        <w:t>Hipótesis específica</w:t>
      </w:r>
      <w:r w:rsidR="003C35C3">
        <w:t>s</w:t>
      </w:r>
      <w:bookmarkEnd w:id="26"/>
      <w:r>
        <w:t xml:space="preserve">  </w:t>
      </w:r>
    </w:p>
    <w:p w14:paraId="5D3DB0FE" w14:textId="5AA09A12" w:rsidR="00DF2F1F" w:rsidRDefault="00DF2F1F" w:rsidP="00F83BAD">
      <w:pPr>
        <w:pStyle w:val="A10"/>
        <w:ind w:left="720" w:firstLine="720"/>
      </w:pPr>
      <w:r>
        <w:t xml:space="preserve">H₁. Existe una asociación significativa entre los factores demográficos (edad, estado civil, nivel educativo, ocupación y lugar de residencia) y la </w:t>
      </w:r>
      <w:r>
        <w:lastRenderedPageBreak/>
        <w:t xml:space="preserve">violencia intrafamiliar en gestantes del Hospital Regional de Medicina Tropical "Julio César </w:t>
      </w:r>
      <w:proofErr w:type="spellStart"/>
      <w:r>
        <w:t>Demarini</w:t>
      </w:r>
      <w:proofErr w:type="spellEnd"/>
      <w:r>
        <w:t xml:space="preserve"> Caro" 2023. </w:t>
      </w:r>
    </w:p>
    <w:p w14:paraId="22BBE5A7" w14:textId="77777777" w:rsidR="00DF2F1F" w:rsidRDefault="00DF2F1F" w:rsidP="00F83BAD">
      <w:pPr>
        <w:pStyle w:val="A10"/>
        <w:ind w:left="720" w:firstLine="720"/>
      </w:pPr>
      <w:r>
        <w:t>H</w:t>
      </w:r>
      <w:proofErr w:type="gramStart"/>
      <w:r>
        <w:rPr>
          <w:vertAlign w:val="subscript"/>
        </w:rPr>
        <w:t xml:space="preserve">0  </w:t>
      </w:r>
      <w:r>
        <w:t>No</w:t>
      </w:r>
      <w:proofErr w:type="gramEnd"/>
      <w:r>
        <w:t xml:space="preserve"> Existe una asociación significativa entre los factores demográficos (edad, estado civil, nivel educativo, ocupación y lugar de residencia) y la violencia intrafamiliar en gestantes del Hospital Regional de Medicina Tropical "Julio César </w:t>
      </w:r>
      <w:proofErr w:type="spellStart"/>
      <w:r>
        <w:t>Demarini</w:t>
      </w:r>
      <w:proofErr w:type="spellEnd"/>
      <w:r>
        <w:t xml:space="preserve"> Caro" 2023. </w:t>
      </w:r>
    </w:p>
    <w:p w14:paraId="1D66084B" w14:textId="77777777" w:rsidR="00DF2F1F" w:rsidRDefault="00DF2F1F" w:rsidP="00F83BAD">
      <w:pPr>
        <w:pStyle w:val="A10"/>
        <w:ind w:left="720" w:firstLine="720"/>
      </w:pPr>
      <w:r>
        <w:t xml:space="preserve">H₁. Existe una asociación significativa entre los factores sociales (nivel socioeconómico, dependencia económica, consumo de alcohol o drogas por parte de la pareja, apoyo familiar) y la violencia intrafamiliar en gestantes del Hospital Regional de Medicina Tropical "Julio César </w:t>
      </w:r>
      <w:proofErr w:type="spellStart"/>
      <w:r>
        <w:t>Demarini</w:t>
      </w:r>
      <w:proofErr w:type="spellEnd"/>
      <w:r>
        <w:t xml:space="preserve"> Caro" 2023. </w:t>
      </w:r>
    </w:p>
    <w:p w14:paraId="6E58E9CE" w14:textId="77777777" w:rsidR="00DF2F1F" w:rsidRDefault="00DF2F1F" w:rsidP="00F83BAD">
      <w:pPr>
        <w:pStyle w:val="A10"/>
        <w:ind w:left="720" w:firstLine="720"/>
      </w:pPr>
      <w:r>
        <w:t>H</w:t>
      </w:r>
      <w:r>
        <w:rPr>
          <w:vertAlign w:val="subscript"/>
        </w:rPr>
        <w:t>0</w:t>
      </w:r>
      <w:r>
        <w:t xml:space="preserve">. No Existe una asociación significativa entre los factores sociales (nivel socioeconómico, dependencia económica, consumo de alcohol o drogas por parte de la pareja, apoyo familiar) y la violencia intrafamiliar en gestantes del Hospital Regional de Medicina Tropical "Julio César </w:t>
      </w:r>
      <w:proofErr w:type="spellStart"/>
      <w:r>
        <w:t>Demarini</w:t>
      </w:r>
      <w:proofErr w:type="spellEnd"/>
      <w:r>
        <w:t xml:space="preserve"> Caro" 2023. </w:t>
      </w:r>
    </w:p>
    <w:p w14:paraId="640E6564" w14:textId="77777777" w:rsidR="00DF2F1F" w:rsidRDefault="00DF2F1F" w:rsidP="00F83BAD">
      <w:pPr>
        <w:pStyle w:val="A10"/>
        <w:ind w:left="720" w:firstLine="720"/>
      </w:pPr>
      <w:r>
        <w:t xml:space="preserve">H₁. Existe una asociación significativa entre la cantidad de hijos (paridad) y la violencia intrafamiliar en gestantes del Hospital Regional de Medicina Tropical "Julio César </w:t>
      </w:r>
      <w:proofErr w:type="spellStart"/>
      <w:r>
        <w:t>Demarini</w:t>
      </w:r>
      <w:proofErr w:type="spellEnd"/>
      <w:r>
        <w:t xml:space="preserve"> Caro" 2023. </w:t>
      </w:r>
    </w:p>
    <w:p w14:paraId="17549A5A" w14:textId="77777777" w:rsidR="00DF2F1F" w:rsidRDefault="00DF2F1F" w:rsidP="00F83BAD">
      <w:pPr>
        <w:pStyle w:val="A10"/>
        <w:ind w:left="720" w:firstLine="720"/>
      </w:pPr>
      <w:r>
        <w:t>H</w:t>
      </w:r>
      <w:proofErr w:type="gramStart"/>
      <w:r>
        <w:rPr>
          <w:vertAlign w:val="subscript"/>
        </w:rPr>
        <w:t xml:space="preserve">0  </w:t>
      </w:r>
      <w:r>
        <w:t>No</w:t>
      </w:r>
      <w:proofErr w:type="gramEnd"/>
      <w:r>
        <w:t xml:space="preserve"> Existe una asociación significativa entre la cantidad de hijos (paridad) y la violencia intrafamiliar en gestantes del Hospital Regional de Medicina Tropical "Julio César </w:t>
      </w:r>
      <w:proofErr w:type="spellStart"/>
      <w:r>
        <w:t>Demarini</w:t>
      </w:r>
      <w:proofErr w:type="spellEnd"/>
      <w:r>
        <w:t xml:space="preserve"> Caro" 2023.</w:t>
      </w:r>
      <w:r>
        <w:rPr>
          <w:b/>
        </w:rPr>
        <w:t xml:space="preserve"> </w:t>
      </w:r>
    </w:p>
    <w:p w14:paraId="23B22D30" w14:textId="77777777" w:rsidR="00DF2F1F" w:rsidRDefault="00DF2F1F" w:rsidP="00F83BAD">
      <w:pPr>
        <w:pStyle w:val="A10"/>
        <w:ind w:left="720" w:firstLine="720"/>
      </w:pPr>
      <w:r>
        <w:t xml:space="preserve">H₁. Existe una asociación significativa entre la presencia de alguna enfermedad previa en la gestante y la violencia intrafamiliar en gestantes del Hospital Regional de Medicina Tropical "Julio César </w:t>
      </w:r>
      <w:proofErr w:type="spellStart"/>
      <w:r>
        <w:t>Demarini</w:t>
      </w:r>
      <w:proofErr w:type="spellEnd"/>
      <w:r>
        <w:t xml:space="preserve"> Caro" 2023. </w:t>
      </w:r>
    </w:p>
    <w:p w14:paraId="057C50A6" w14:textId="77777777" w:rsidR="00DF2F1F" w:rsidRDefault="00DF2F1F" w:rsidP="00F83BAD">
      <w:pPr>
        <w:pStyle w:val="A10"/>
        <w:ind w:left="720" w:firstLine="720"/>
      </w:pPr>
      <w:r>
        <w:lastRenderedPageBreak/>
        <w:t>H</w:t>
      </w:r>
      <w:proofErr w:type="gramStart"/>
      <w:r>
        <w:rPr>
          <w:vertAlign w:val="subscript"/>
        </w:rPr>
        <w:t xml:space="preserve">0  </w:t>
      </w:r>
      <w:r>
        <w:t>No</w:t>
      </w:r>
      <w:proofErr w:type="gramEnd"/>
      <w:r>
        <w:t xml:space="preserve"> Existe una asociación significativa entre la presencia de alguna enfermedad previa en la gestante y la violencia intrafamiliar en gestantes del Hospital Regional de Medicina Tropical "Julio César </w:t>
      </w:r>
      <w:proofErr w:type="spellStart"/>
      <w:r>
        <w:t>Demarini</w:t>
      </w:r>
      <w:proofErr w:type="spellEnd"/>
      <w:r>
        <w:t xml:space="preserve"> Caro" 2023. </w:t>
      </w:r>
    </w:p>
    <w:p w14:paraId="0D2EAB5A" w14:textId="3A2691DE" w:rsidR="00DF2F1F" w:rsidRDefault="00DF2F1F" w:rsidP="003C35C3">
      <w:pPr>
        <w:pStyle w:val="21"/>
      </w:pPr>
      <w:bookmarkStart w:id="27" w:name="_Toc210243112"/>
      <w:r>
        <w:t xml:space="preserve">Identificación de </w:t>
      </w:r>
      <w:r w:rsidR="00F83BAD">
        <w:t>v</w:t>
      </w:r>
      <w:r>
        <w:t>ariables</w:t>
      </w:r>
      <w:bookmarkEnd w:id="27"/>
    </w:p>
    <w:p w14:paraId="52705444" w14:textId="77777777" w:rsidR="00DF2F1F" w:rsidRDefault="00DF2F1F" w:rsidP="00F83BAD">
      <w:pPr>
        <w:pStyle w:val="A0NEGR"/>
        <w:spacing w:line="360" w:lineRule="auto"/>
        <w:ind w:firstLine="720"/>
      </w:pPr>
      <w:r>
        <w:t xml:space="preserve">Variable independiente:   </w:t>
      </w:r>
    </w:p>
    <w:p w14:paraId="3A5D93DD" w14:textId="77777777" w:rsidR="00DF2F1F" w:rsidRDefault="00DF2F1F" w:rsidP="00F83BAD">
      <w:pPr>
        <w:pStyle w:val="A10"/>
        <w:spacing w:line="360" w:lineRule="auto"/>
        <w:ind w:left="720" w:firstLine="720"/>
      </w:pPr>
      <w:r>
        <w:t xml:space="preserve">Factores asociados </w:t>
      </w:r>
    </w:p>
    <w:p w14:paraId="32FE52FD" w14:textId="20CDA112" w:rsidR="00DF2F1F" w:rsidRDefault="00DF2F1F" w:rsidP="00F83BAD">
      <w:pPr>
        <w:pStyle w:val="A0NEGR"/>
        <w:spacing w:line="360" w:lineRule="auto"/>
        <w:ind w:firstLine="720"/>
      </w:pPr>
      <w:r>
        <w:t xml:space="preserve">Variable dependiente: </w:t>
      </w:r>
      <w:r>
        <w:tab/>
        <w:t xml:space="preserve"> </w:t>
      </w:r>
    </w:p>
    <w:p w14:paraId="61C2753F" w14:textId="42529740" w:rsidR="00DF2F1F" w:rsidRDefault="00DF2F1F" w:rsidP="00F83BAD">
      <w:pPr>
        <w:pStyle w:val="A10"/>
        <w:spacing w:line="360" w:lineRule="auto"/>
        <w:ind w:left="720" w:firstLine="720"/>
      </w:pPr>
      <w:r>
        <w:t xml:space="preserve">Violencia intrafamiliar en gestantes </w:t>
      </w:r>
    </w:p>
    <w:p w14:paraId="7E142BB8" w14:textId="77777777" w:rsidR="00B507D9" w:rsidRDefault="00B507D9" w:rsidP="00B507D9">
      <w:pPr>
        <w:pStyle w:val="21"/>
      </w:pPr>
      <w:bookmarkStart w:id="28" w:name="_Toc210243113"/>
      <w:r>
        <w:t>Definición operacional de variables e indicadores</w:t>
      </w:r>
      <w:bookmarkEnd w:id="28"/>
      <w:r>
        <w:t xml:space="preserve"> </w:t>
      </w:r>
    </w:p>
    <w:tbl>
      <w:tblPr>
        <w:tblStyle w:val="Tablaconcuadrcula"/>
        <w:tblW w:w="9214" w:type="dxa"/>
        <w:tblInd w:w="-572" w:type="dxa"/>
        <w:tblLook w:val="04A0" w:firstRow="1" w:lastRow="0" w:firstColumn="1" w:lastColumn="0" w:noHBand="0" w:noVBand="1"/>
      </w:tblPr>
      <w:tblGrid>
        <w:gridCol w:w="1317"/>
        <w:gridCol w:w="1842"/>
        <w:gridCol w:w="1864"/>
        <w:gridCol w:w="1566"/>
        <w:gridCol w:w="1327"/>
        <w:gridCol w:w="1298"/>
      </w:tblGrid>
      <w:tr w:rsidR="00A32C5B" w14:paraId="5BF03BD6" w14:textId="77777777" w:rsidTr="00B507D9">
        <w:tc>
          <w:tcPr>
            <w:tcW w:w="1317" w:type="dxa"/>
          </w:tcPr>
          <w:p w14:paraId="6F737ABD" w14:textId="66648256" w:rsidR="00BC6EA4" w:rsidRDefault="00BC6EA4" w:rsidP="00BC6EA4">
            <w:pPr>
              <w:pStyle w:val="A00"/>
              <w:spacing w:line="240" w:lineRule="auto"/>
              <w:ind w:firstLine="0"/>
              <w:jc w:val="center"/>
            </w:pPr>
            <w:r>
              <w:rPr>
                <w:b/>
                <w:sz w:val="20"/>
              </w:rPr>
              <w:t>Variable</w:t>
            </w:r>
          </w:p>
        </w:tc>
        <w:tc>
          <w:tcPr>
            <w:tcW w:w="1842" w:type="dxa"/>
          </w:tcPr>
          <w:p w14:paraId="3C38A277" w14:textId="0FDF2E0E" w:rsidR="00BC6EA4" w:rsidRDefault="00BC6EA4" w:rsidP="00BC6EA4">
            <w:pPr>
              <w:pStyle w:val="A00"/>
              <w:spacing w:line="240" w:lineRule="auto"/>
              <w:ind w:firstLine="0"/>
              <w:jc w:val="center"/>
            </w:pPr>
            <w:r>
              <w:rPr>
                <w:b/>
                <w:sz w:val="20"/>
              </w:rPr>
              <w:t>Definición conceptual</w:t>
            </w:r>
          </w:p>
        </w:tc>
        <w:tc>
          <w:tcPr>
            <w:tcW w:w="1864" w:type="dxa"/>
          </w:tcPr>
          <w:p w14:paraId="63BD882B" w14:textId="52BA9D55" w:rsidR="00BC6EA4" w:rsidRDefault="00BC6EA4" w:rsidP="00BC6EA4">
            <w:pPr>
              <w:pStyle w:val="A00"/>
              <w:spacing w:line="240" w:lineRule="auto"/>
              <w:ind w:firstLine="0"/>
              <w:jc w:val="center"/>
            </w:pPr>
            <w:r>
              <w:rPr>
                <w:b/>
                <w:sz w:val="20"/>
              </w:rPr>
              <w:t>Definición operacional</w:t>
            </w:r>
          </w:p>
        </w:tc>
        <w:tc>
          <w:tcPr>
            <w:tcW w:w="1566" w:type="dxa"/>
          </w:tcPr>
          <w:p w14:paraId="791DCAC2" w14:textId="37FB8015" w:rsidR="00BC6EA4" w:rsidRDefault="00BC6EA4" w:rsidP="00BC6EA4">
            <w:pPr>
              <w:pStyle w:val="A00"/>
              <w:spacing w:line="240" w:lineRule="auto"/>
              <w:ind w:firstLine="0"/>
              <w:jc w:val="center"/>
            </w:pPr>
            <w:r>
              <w:rPr>
                <w:b/>
                <w:sz w:val="20"/>
              </w:rPr>
              <w:t>Dimensiones</w:t>
            </w:r>
          </w:p>
        </w:tc>
        <w:tc>
          <w:tcPr>
            <w:tcW w:w="1327" w:type="dxa"/>
          </w:tcPr>
          <w:p w14:paraId="06F87F53" w14:textId="4C4914F5" w:rsidR="00BC6EA4" w:rsidRDefault="00BC6EA4" w:rsidP="00BC6EA4">
            <w:pPr>
              <w:pStyle w:val="A00"/>
              <w:spacing w:line="240" w:lineRule="auto"/>
              <w:ind w:firstLine="0"/>
              <w:jc w:val="center"/>
            </w:pPr>
            <w:r>
              <w:rPr>
                <w:b/>
                <w:sz w:val="20"/>
              </w:rPr>
              <w:t>Indicadores</w:t>
            </w:r>
          </w:p>
        </w:tc>
        <w:tc>
          <w:tcPr>
            <w:tcW w:w="1298" w:type="dxa"/>
          </w:tcPr>
          <w:p w14:paraId="06393699" w14:textId="4494EAD7" w:rsidR="00BC6EA4" w:rsidRDefault="00BC6EA4" w:rsidP="00BC6EA4">
            <w:pPr>
              <w:pStyle w:val="A00"/>
              <w:spacing w:line="240" w:lineRule="auto"/>
              <w:ind w:firstLine="0"/>
              <w:jc w:val="center"/>
            </w:pPr>
            <w:r>
              <w:rPr>
                <w:b/>
                <w:sz w:val="20"/>
              </w:rPr>
              <w:t>Escala</w:t>
            </w:r>
          </w:p>
        </w:tc>
      </w:tr>
      <w:tr w:rsidR="00A32C5B" w14:paraId="5AF8EF17" w14:textId="77777777" w:rsidTr="00B507D9">
        <w:tc>
          <w:tcPr>
            <w:tcW w:w="1317" w:type="dxa"/>
          </w:tcPr>
          <w:p w14:paraId="2A3459AF" w14:textId="713E2C75" w:rsidR="00BC6EA4" w:rsidRDefault="00BC6EA4" w:rsidP="00BC6EA4">
            <w:pPr>
              <w:pStyle w:val="A00"/>
              <w:spacing w:line="240" w:lineRule="auto"/>
              <w:ind w:firstLine="0"/>
            </w:pPr>
            <w:r>
              <w:rPr>
                <w:sz w:val="20"/>
              </w:rPr>
              <w:t>Violencia intrafamiliar</w:t>
            </w:r>
          </w:p>
        </w:tc>
        <w:tc>
          <w:tcPr>
            <w:tcW w:w="1842" w:type="dxa"/>
          </w:tcPr>
          <w:p w14:paraId="3561595B" w14:textId="57105B06" w:rsidR="00BC6EA4" w:rsidRDefault="00BC6EA4" w:rsidP="00BC6EA4">
            <w:pPr>
              <w:pStyle w:val="A00"/>
              <w:spacing w:line="240" w:lineRule="auto"/>
              <w:ind w:firstLine="0"/>
            </w:pPr>
            <w:r>
              <w:rPr>
                <w:sz w:val="20"/>
              </w:rPr>
              <w:t>Conjunto de acciones de agresión física, psicológica, sexual o económica ejercidas contra la gestante por parte de su pareja u otro familiar</w:t>
            </w:r>
          </w:p>
        </w:tc>
        <w:tc>
          <w:tcPr>
            <w:tcW w:w="1864" w:type="dxa"/>
          </w:tcPr>
          <w:p w14:paraId="72ADB62C" w14:textId="54C2A237" w:rsidR="00BC6EA4" w:rsidRDefault="00BC6EA4" w:rsidP="00BC6EA4">
            <w:pPr>
              <w:pStyle w:val="A00"/>
              <w:spacing w:line="240" w:lineRule="auto"/>
              <w:ind w:firstLine="0"/>
            </w:pPr>
            <w:r>
              <w:rPr>
                <w:sz w:val="20"/>
              </w:rPr>
              <w:t>Presencia de uno o más tipos de violencia sufrida durante la gestación, medida mediante ítems específicos en el cuestionario</w:t>
            </w:r>
          </w:p>
        </w:tc>
        <w:tc>
          <w:tcPr>
            <w:tcW w:w="1566" w:type="dxa"/>
          </w:tcPr>
          <w:p w14:paraId="0D32A615" w14:textId="7CA36385" w:rsidR="00BC6EA4" w:rsidRDefault="00BC6EA4" w:rsidP="00BC6EA4">
            <w:pPr>
              <w:pStyle w:val="A00"/>
              <w:spacing w:line="240" w:lineRule="auto"/>
              <w:ind w:firstLine="0"/>
            </w:pPr>
            <w:r>
              <w:rPr>
                <w:sz w:val="20"/>
              </w:rPr>
              <w:t xml:space="preserve">Violencia física, psicológica, sexual, económica </w:t>
            </w:r>
          </w:p>
        </w:tc>
        <w:tc>
          <w:tcPr>
            <w:tcW w:w="1327" w:type="dxa"/>
          </w:tcPr>
          <w:p w14:paraId="6B1A1CE9" w14:textId="69ABA87A" w:rsidR="00BC6EA4" w:rsidRDefault="00D62125" w:rsidP="00BC6EA4">
            <w:pPr>
              <w:pStyle w:val="A00"/>
              <w:spacing w:line="240" w:lineRule="auto"/>
              <w:ind w:firstLine="0"/>
            </w:pPr>
            <w:r>
              <w:rPr>
                <w:sz w:val="20"/>
              </w:rPr>
              <w:t>Tipo de violencia frecuencia sufrida, frecuencia, relación con el agresor</w:t>
            </w:r>
          </w:p>
        </w:tc>
        <w:tc>
          <w:tcPr>
            <w:tcW w:w="1298" w:type="dxa"/>
          </w:tcPr>
          <w:p w14:paraId="63D41A11" w14:textId="7520E8AC" w:rsidR="00BC6EA4" w:rsidRDefault="00D62125" w:rsidP="00BC6EA4">
            <w:pPr>
              <w:pStyle w:val="A00"/>
              <w:spacing w:line="240" w:lineRule="auto"/>
              <w:ind w:firstLine="0"/>
            </w:pPr>
            <w:r>
              <w:rPr>
                <w:sz w:val="20"/>
              </w:rPr>
              <w:t>Nominal politómica</w:t>
            </w:r>
          </w:p>
        </w:tc>
      </w:tr>
      <w:tr w:rsidR="00A32C5B" w14:paraId="2FCA2D31" w14:textId="77777777" w:rsidTr="00B507D9">
        <w:tc>
          <w:tcPr>
            <w:tcW w:w="1317" w:type="dxa"/>
          </w:tcPr>
          <w:p w14:paraId="3D20049A" w14:textId="4BE96A51" w:rsidR="00BC6EA4" w:rsidRDefault="00BC6EA4" w:rsidP="00BC6EA4">
            <w:pPr>
              <w:pStyle w:val="A00"/>
              <w:spacing w:line="240" w:lineRule="auto"/>
              <w:ind w:firstLine="0"/>
              <w:rPr>
                <w:sz w:val="20"/>
              </w:rPr>
            </w:pPr>
            <w:r>
              <w:rPr>
                <w:sz w:val="20"/>
              </w:rPr>
              <w:t>Factores demográficos</w:t>
            </w:r>
          </w:p>
        </w:tc>
        <w:tc>
          <w:tcPr>
            <w:tcW w:w="1842" w:type="dxa"/>
          </w:tcPr>
          <w:p w14:paraId="105D4CE2" w14:textId="06444ABE" w:rsidR="00BC6EA4" w:rsidRDefault="00BC6EA4" w:rsidP="00BC6EA4">
            <w:pPr>
              <w:pStyle w:val="A00"/>
              <w:spacing w:line="240" w:lineRule="auto"/>
              <w:ind w:firstLine="0"/>
            </w:pPr>
            <w:r>
              <w:rPr>
                <w:sz w:val="20"/>
              </w:rPr>
              <w:t>Características sociodemográficas de la gestante que pueden influir en su vulnerabilidad ante situaciones de violencia</w:t>
            </w:r>
          </w:p>
        </w:tc>
        <w:tc>
          <w:tcPr>
            <w:tcW w:w="1864" w:type="dxa"/>
          </w:tcPr>
          <w:p w14:paraId="2D5EEE5F" w14:textId="77777777" w:rsidR="00BC6EA4" w:rsidRDefault="00BC6EA4" w:rsidP="00BC6EA4">
            <w:r>
              <w:rPr>
                <w:sz w:val="20"/>
              </w:rPr>
              <w:t>Edad, estado civil, nivel educativo ocupación y lugar de residencia de</w:t>
            </w:r>
          </w:p>
          <w:p w14:paraId="665B31C5" w14:textId="2DEB750D" w:rsidR="00BC6EA4" w:rsidRDefault="00BC6EA4" w:rsidP="00BC6EA4">
            <w:r>
              <w:rPr>
                <w:sz w:val="20"/>
              </w:rPr>
              <w:t>la gestante según ficha sociodemográfica.</w:t>
            </w:r>
          </w:p>
        </w:tc>
        <w:tc>
          <w:tcPr>
            <w:tcW w:w="1566" w:type="dxa"/>
          </w:tcPr>
          <w:p w14:paraId="53915132" w14:textId="1C12284A" w:rsidR="00BC6EA4" w:rsidRDefault="00BC6EA4" w:rsidP="00BC6EA4">
            <w:pPr>
              <w:pStyle w:val="A00"/>
              <w:spacing w:line="240" w:lineRule="auto"/>
              <w:ind w:firstLine="0"/>
            </w:pPr>
            <w:r>
              <w:rPr>
                <w:sz w:val="20"/>
              </w:rPr>
              <w:t>Edad, estado civil, nivel educativo, ocupación, residencia.</w:t>
            </w:r>
          </w:p>
        </w:tc>
        <w:tc>
          <w:tcPr>
            <w:tcW w:w="1327" w:type="dxa"/>
          </w:tcPr>
          <w:p w14:paraId="08E4C3F5" w14:textId="26E69A95" w:rsidR="00BC6EA4" w:rsidRDefault="00D62125" w:rsidP="00BC6EA4">
            <w:pPr>
              <w:pStyle w:val="A00"/>
              <w:spacing w:line="240" w:lineRule="auto"/>
              <w:ind w:firstLine="0"/>
            </w:pPr>
            <w:r>
              <w:rPr>
                <w:sz w:val="20"/>
              </w:rPr>
              <w:t>Distribución por edad escolaridad, ocupación, etc.</w:t>
            </w:r>
          </w:p>
        </w:tc>
        <w:tc>
          <w:tcPr>
            <w:tcW w:w="1298" w:type="dxa"/>
          </w:tcPr>
          <w:p w14:paraId="4B3E4AD8" w14:textId="6186BA09" w:rsidR="00BC6EA4" w:rsidRDefault="00D62125" w:rsidP="00BC6EA4">
            <w:pPr>
              <w:pStyle w:val="A00"/>
              <w:spacing w:line="240" w:lineRule="auto"/>
              <w:ind w:firstLine="0"/>
            </w:pPr>
            <w:r w:rsidRPr="00D62125">
              <w:rPr>
                <w:sz w:val="20"/>
              </w:rPr>
              <w:t>Ordinal y nominal</w:t>
            </w:r>
            <w:r>
              <w:t>.</w:t>
            </w:r>
          </w:p>
        </w:tc>
      </w:tr>
      <w:tr w:rsidR="00A32C5B" w14:paraId="6D280810" w14:textId="77777777" w:rsidTr="00B507D9">
        <w:tc>
          <w:tcPr>
            <w:tcW w:w="1317" w:type="dxa"/>
          </w:tcPr>
          <w:p w14:paraId="78204708" w14:textId="65C9DA82" w:rsidR="00BC6EA4" w:rsidRDefault="00D62125" w:rsidP="00BC6EA4">
            <w:pPr>
              <w:pStyle w:val="A00"/>
              <w:spacing w:line="240" w:lineRule="auto"/>
              <w:ind w:firstLine="0"/>
              <w:rPr>
                <w:sz w:val="20"/>
              </w:rPr>
            </w:pPr>
            <w:r>
              <w:rPr>
                <w:sz w:val="20"/>
                <w:shd w:val="clear" w:color="auto" w:fill="F9F9F9"/>
              </w:rPr>
              <w:t>Factores sociales</w:t>
            </w:r>
          </w:p>
        </w:tc>
        <w:tc>
          <w:tcPr>
            <w:tcW w:w="1842" w:type="dxa"/>
          </w:tcPr>
          <w:p w14:paraId="0951F798" w14:textId="52C267E9" w:rsidR="00BC6EA4" w:rsidRDefault="00D62125" w:rsidP="00BC6EA4">
            <w:pPr>
              <w:pStyle w:val="A00"/>
              <w:spacing w:line="240" w:lineRule="auto"/>
              <w:ind w:firstLine="0"/>
            </w:pPr>
            <w:r>
              <w:rPr>
                <w:sz w:val="20"/>
              </w:rPr>
              <w:t>Condiciones sociales y del entorno familiar que afectan la exposición a violencia en la gestación.</w:t>
            </w:r>
          </w:p>
        </w:tc>
        <w:tc>
          <w:tcPr>
            <w:tcW w:w="1864" w:type="dxa"/>
          </w:tcPr>
          <w:p w14:paraId="28943519" w14:textId="2F9E24C1" w:rsidR="00BC6EA4" w:rsidRDefault="00D62125" w:rsidP="00BC6EA4">
            <w:pPr>
              <w:pStyle w:val="A00"/>
              <w:spacing w:line="240" w:lineRule="auto"/>
              <w:ind w:firstLine="0"/>
            </w:pPr>
            <w:r>
              <w:rPr>
                <w:sz w:val="20"/>
              </w:rPr>
              <w:t>Nivel socioeconómico dependencia económica, consumo de sustancias en la pareja y apoyo familiar, medidos en encuesta</w:t>
            </w:r>
          </w:p>
        </w:tc>
        <w:tc>
          <w:tcPr>
            <w:tcW w:w="1566" w:type="dxa"/>
          </w:tcPr>
          <w:p w14:paraId="58C5C05F" w14:textId="2D041C47" w:rsidR="00BC6EA4" w:rsidRDefault="00BC6EA4" w:rsidP="00BC6EA4">
            <w:pPr>
              <w:pStyle w:val="A00"/>
              <w:spacing w:line="240" w:lineRule="auto"/>
              <w:ind w:firstLine="0"/>
            </w:pPr>
            <w:r>
              <w:rPr>
                <w:sz w:val="20"/>
              </w:rPr>
              <w:t>Nivel socioeconómico,</w:t>
            </w:r>
            <w:r w:rsidR="00D62125">
              <w:rPr>
                <w:sz w:val="20"/>
              </w:rPr>
              <w:t xml:space="preserve"> dependencia económica, consumo de alcohol/drogas apoyo familiar.</w:t>
            </w:r>
            <w:r>
              <w:rPr>
                <w:sz w:val="20"/>
              </w:rPr>
              <w:t xml:space="preserve"> </w:t>
            </w:r>
          </w:p>
        </w:tc>
        <w:tc>
          <w:tcPr>
            <w:tcW w:w="1327" w:type="dxa"/>
          </w:tcPr>
          <w:p w14:paraId="3571D082" w14:textId="414539E4" w:rsidR="00BC6EA4" w:rsidRDefault="00D62125" w:rsidP="00BC6EA4">
            <w:pPr>
              <w:pStyle w:val="A00"/>
              <w:spacing w:line="240" w:lineRule="auto"/>
              <w:ind w:firstLine="0"/>
            </w:pPr>
            <w:r>
              <w:rPr>
                <w:sz w:val="20"/>
              </w:rPr>
              <w:t>Acceso a recursos, conducta de pareja, apoyo social.</w:t>
            </w:r>
          </w:p>
        </w:tc>
        <w:tc>
          <w:tcPr>
            <w:tcW w:w="1298" w:type="dxa"/>
          </w:tcPr>
          <w:p w14:paraId="6A58D674" w14:textId="164A2491" w:rsidR="00BC6EA4" w:rsidRDefault="00D62125" w:rsidP="00BC6EA4">
            <w:pPr>
              <w:pStyle w:val="A00"/>
              <w:spacing w:line="240" w:lineRule="auto"/>
              <w:ind w:firstLine="0"/>
            </w:pPr>
            <w:r w:rsidRPr="00D62125">
              <w:rPr>
                <w:sz w:val="20"/>
              </w:rPr>
              <w:t>Ordinal y nominal</w:t>
            </w:r>
            <w:r>
              <w:t>.</w:t>
            </w:r>
          </w:p>
        </w:tc>
      </w:tr>
      <w:tr w:rsidR="00A32C5B" w14:paraId="1119516E" w14:textId="77777777" w:rsidTr="00B507D9">
        <w:tc>
          <w:tcPr>
            <w:tcW w:w="1317" w:type="dxa"/>
            <w:vAlign w:val="center"/>
          </w:tcPr>
          <w:p w14:paraId="4262F18D" w14:textId="78FAB5CA" w:rsidR="00A32C5B" w:rsidRDefault="00A32C5B" w:rsidP="00A32C5B">
            <w:pPr>
              <w:pStyle w:val="A00"/>
              <w:spacing w:line="240" w:lineRule="auto"/>
              <w:ind w:firstLine="0"/>
              <w:rPr>
                <w:sz w:val="20"/>
                <w:shd w:val="clear" w:color="auto" w:fill="F9F9F9"/>
              </w:rPr>
            </w:pPr>
            <w:r>
              <w:rPr>
                <w:sz w:val="20"/>
              </w:rPr>
              <w:t xml:space="preserve">Cantidad de hijos (paridad) </w:t>
            </w:r>
          </w:p>
        </w:tc>
        <w:tc>
          <w:tcPr>
            <w:tcW w:w="1842" w:type="dxa"/>
          </w:tcPr>
          <w:p w14:paraId="68D98DFB" w14:textId="57D7D2A6" w:rsidR="00A32C5B" w:rsidRDefault="00A32C5B" w:rsidP="00A32C5B">
            <w:pPr>
              <w:pStyle w:val="A00"/>
              <w:spacing w:line="240" w:lineRule="auto"/>
              <w:ind w:firstLine="0"/>
              <w:rPr>
                <w:sz w:val="20"/>
              </w:rPr>
            </w:pPr>
            <w:r>
              <w:rPr>
                <w:sz w:val="20"/>
              </w:rPr>
              <w:t>Número de partos anteriores con producto viable.</w:t>
            </w:r>
          </w:p>
        </w:tc>
        <w:tc>
          <w:tcPr>
            <w:tcW w:w="1864" w:type="dxa"/>
          </w:tcPr>
          <w:p w14:paraId="7D28B544" w14:textId="4DCD7B58" w:rsidR="00A32C5B" w:rsidRDefault="00A32C5B" w:rsidP="00A32C5B">
            <w:pPr>
              <w:pStyle w:val="A00"/>
              <w:spacing w:line="240" w:lineRule="auto"/>
              <w:ind w:firstLine="0"/>
              <w:rPr>
                <w:sz w:val="20"/>
              </w:rPr>
            </w:pPr>
            <w:r>
              <w:rPr>
                <w:sz w:val="20"/>
              </w:rPr>
              <w:t>Número de hijos nacidos vivos que ha tenido la gestante según el cuestionario.</w:t>
            </w:r>
          </w:p>
        </w:tc>
        <w:tc>
          <w:tcPr>
            <w:tcW w:w="1566" w:type="dxa"/>
          </w:tcPr>
          <w:p w14:paraId="1DBEDECD" w14:textId="20D554FF" w:rsidR="00A32C5B" w:rsidRDefault="00A32C5B" w:rsidP="00A32C5B">
            <w:pPr>
              <w:pStyle w:val="A00"/>
              <w:spacing w:line="240" w:lineRule="auto"/>
              <w:ind w:firstLine="0"/>
              <w:rPr>
                <w:sz w:val="20"/>
              </w:rPr>
            </w:pPr>
            <w:r>
              <w:rPr>
                <w:sz w:val="20"/>
              </w:rPr>
              <w:t>Paridad.</w:t>
            </w:r>
          </w:p>
        </w:tc>
        <w:tc>
          <w:tcPr>
            <w:tcW w:w="1327" w:type="dxa"/>
          </w:tcPr>
          <w:p w14:paraId="3E7623EE" w14:textId="6173CD02" w:rsidR="00A32C5B" w:rsidRDefault="00A32C5B" w:rsidP="00A32C5B">
            <w:pPr>
              <w:pStyle w:val="A00"/>
              <w:spacing w:line="240" w:lineRule="auto"/>
              <w:ind w:firstLine="0"/>
              <w:rPr>
                <w:sz w:val="20"/>
              </w:rPr>
            </w:pPr>
            <w:r>
              <w:rPr>
                <w:sz w:val="20"/>
              </w:rPr>
              <w:t>Número total de hijos vivos.</w:t>
            </w:r>
          </w:p>
        </w:tc>
        <w:tc>
          <w:tcPr>
            <w:tcW w:w="1298" w:type="dxa"/>
          </w:tcPr>
          <w:p w14:paraId="554D49E9" w14:textId="76C1F8C9" w:rsidR="00A32C5B" w:rsidRPr="00D62125" w:rsidRDefault="00A32C5B" w:rsidP="00A32C5B">
            <w:pPr>
              <w:pStyle w:val="A00"/>
              <w:spacing w:line="240" w:lineRule="auto"/>
              <w:ind w:firstLine="0"/>
              <w:rPr>
                <w:sz w:val="20"/>
              </w:rPr>
            </w:pPr>
            <w:r>
              <w:rPr>
                <w:sz w:val="20"/>
              </w:rPr>
              <w:t>Ordinal.</w:t>
            </w:r>
          </w:p>
        </w:tc>
      </w:tr>
      <w:tr w:rsidR="00A32C5B" w14:paraId="01D92FBF" w14:textId="77777777" w:rsidTr="00B507D9">
        <w:tc>
          <w:tcPr>
            <w:tcW w:w="1317" w:type="dxa"/>
            <w:vAlign w:val="center"/>
          </w:tcPr>
          <w:p w14:paraId="621B639B" w14:textId="63F65D1A" w:rsidR="00A32C5B" w:rsidRDefault="00A32C5B" w:rsidP="00A32C5B">
            <w:pPr>
              <w:pStyle w:val="A00"/>
              <w:spacing w:line="240" w:lineRule="auto"/>
              <w:ind w:firstLine="0"/>
              <w:rPr>
                <w:sz w:val="20"/>
              </w:rPr>
            </w:pPr>
            <w:r>
              <w:rPr>
                <w:sz w:val="20"/>
                <w:shd w:val="clear" w:color="auto" w:fill="F9F9F9"/>
              </w:rPr>
              <w:t>Enfermedad previa</w:t>
            </w:r>
          </w:p>
        </w:tc>
        <w:tc>
          <w:tcPr>
            <w:tcW w:w="1842" w:type="dxa"/>
          </w:tcPr>
          <w:p w14:paraId="4FC91C3B" w14:textId="7A6BD701" w:rsidR="00A32C5B" w:rsidRDefault="00A32C5B" w:rsidP="00A32C5B">
            <w:pPr>
              <w:pStyle w:val="A00"/>
              <w:spacing w:line="240" w:lineRule="auto"/>
              <w:ind w:firstLine="0"/>
              <w:rPr>
                <w:sz w:val="20"/>
              </w:rPr>
            </w:pPr>
            <w:r>
              <w:rPr>
                <w:sz w:val="20"/>
              </w:rPr>
              <w:t>Presencia de enfermedades físicas o mentales previas al embarazo que pueden aumentar la vulnerabilidad a la violencia</w:t>
            </w:r>
          </w:p>
        </w:tc>
        <w:tc>
          <w:tcPr>
            <w:tcW w:w="1864" w:type="dxa"/>
          </w:tcPr>
          <w:p w14:paraId="714CE4FD" w14:textId="249A9F25" w:rsidR="00A32C5B" w:rsidRDefault="00A32C5B" w:rsidP="00A32C5B">
            <w:pPr>
              <w:pStyle w:val="A00"/>
              <w:spacing w:line="240" w:lineRule="auto"/>
              <w:ind w:firstLine="0"/>
              <w:rPr>
                <w:sz w:val="20"/>
              </w:rPr>
            </w:pPr>
            <w:r>
              <w:rPr>
                <w:sz w:val="20"/>
              </w:rPr>
              <w:t>Diagnóstico informado por la gestante sobre enfermedades físicas o mentales previas al embarazo.</w:t>
            </w:r>
          </w:p>
        </w:tc>
        <w:tc>
          <w:tcPr>
            <w:tcW w:w="1566" w:type="dxa"/>
          </w:tcPr>
          <w:p w14:paraId="2DF9AAC8" w14:textId="54C5D69A" w:rsidR="00A32C5B" w:rsidRDefault="00A32C5B" w:rsidP="00A32C5B">
            <w:pPr>
              <w:pStyle w:val="A00"/>
              <w:spacing w:line="240" w:lineRule="auto"/>
              <w:ind w:firstLine="0"/>
              <w:rPr>
                <w:sz w:val="20"/>
              </w:rPr>
            </w:pPr>
            <w:r>
              <w:rPr>
                <w:sz w:val="20"/>
                <w:shd w:val="clear" w:color="auto" w:fill="F9F9F9"/>
              </w:rPr>
              <w:t>Patología previa</w:t>
            </w:r>
          </w:p>
        </w:tc>
        <w:tc>
          <w:tcPr>
            <w:tcW w:w="1327" w:type="dxa"/>
          </w:tcPr>
          <w:p w14:paraId="5E1991A6" w14:textId="634D619C" w:rsidR="00A32C5B" w:rsidRDefault="00A32C5B" w:rsidP="00A32C5B">
            <w:pPr>
              <w:pStyle w:val="A00"/>
              <w:spacing w:line="240" w:lineRule="auto"/>
              <w:ind w:firstLine="0"/>
              <w:rPr>
                <w:sz w:val="20"/>
              </w:rPr>
            </w:pPr>
            <w:r>
              <w:rPr>
                <w:sz w:val="20"/>
              </w:rPr>
              <w:t>Tipo y número de enfermedades previas al embarazo</w:t>
            </w:r>
          </w:p>
        </w:tc>
        <w:tc>
          <w:tcPr>
            <w:tcW w:w="1298" w:type="dxa"/>
          </w:tcPr>
          <w:p w14:paraId="15F562BA" w14:textId="0E34F447" w:rsidR="00A32C5B" w:rsidRDefault="00A32C5B" w:rsidP="00A32C5B">
            <w:pPr>
              <w:pStyle w:val="A00"/>
              <w:spacing w:line="240" w:lineRule="auto"/>
              <w:ind w:firstLine="0"/>
              <w:rPr>
                <w:sz w:val="20"/>
              </w:rPr>
            </w:pPr>
            <w:r>
              <w:rPr>
                <w:sz w:val="20"/>
              </w:rPr>
              <w:t>Nominal dicotómica.</w:t>
            </w:r>
          </w:p>
        </w:tc>
      </w:tr>
    </w:tbl>
    <w:p w14:paraId="31E54DA5" w14:textId="6A254538" w:rsidR="00DF2F1F" w:rsidRDefault="00DF2F1F" w:rsidP="00B507D9">
      <w:pPr>
        <w:pStyle w:val="A00"/>
      </w:pPr>
    </w:p>
    <w:p w14:paraId="44E08177" w14:textId="2E1B9350" w:rsidR="00DF2F1F" w:rsidRDefault="00DF2F1F" w:rsidP="00B507D9">
      <w:pPr>
        <w:pStyle w:val="A00"/>
      </w:pPr>
    </w:p>
    <w:p w14:paraId="72EF2253" w14:textId="18ED5E3D" w:rsidR="00B507D9" w:rsidRDefault="00B507D9" w:rsidP="00B507D9">
      <w:pPr>
        <w:pStyle w:val="A00"/>
      </w:pPr>
    </w:p>
    <w:p w14:paraId="65450547" w14:textId="386E7C77" w:rsidR="00B507D9" w:rsidRDefault="00B507D9" w:rsidP="00B507D9">
      <w:pPr>
        <w:pStyle w:val="A00"/>
      </w:pPr>
    </w:p>
    <w:p w14:paraId="01A9C56A" w14:textId="479D3A66" w:rsidR="00B507D9" w:rsidRDefault="00B507D9" w:rsidP="00B507D9">
      <w:pPr>
        <w:pStyle w:val="A00"/>
      </w:pPr>
    </w:p>
    <w:p w14:paraId="75D62B86" w14:textId="352DE299" w:rsidR="00B507D9" w:rsidRDefault="00B507D9" w:rsidP="00B507D9">
      <w:pPr>
        <w:pStyle w:val="A00"/>
      </w:pPr>
    </w:p>
    <w:p w14:paraId="3C5AE16C" w14:textId="601402B5" w:rsidR="00B507D9" w:rsidRDefault="00B507D9" w:rsidP="00B507D9">
      <w:pPr>
        <w:pStyle w:val="A00"/>
      </w:pPr>
    </w:p>
    <w:p w14:paraId="7AB8CBDE" w14:textId="77777777" w:rsidR="00B507D9" w:rsidRDefault="00B507D9" w:rsidP="00B507D9">
      <w:pPr>
        <w:pStyle w:val="A00"/>
      </w:pPr>
    </w:p>
    <w:p w14:paraId="73D399DA" w14:textId="77777777" w:rsidR="00DF2F1F" w:rsidRDefault="00DF2F1F" w:rsidP="00B507D9">
      <w:pPr>
        <w:pStyle w:val="TIT"/>
      </w:pPr>
      <w:bookmarkStart w:id="29" w:name="_Toc210243114"/>
      <w:r>
        <w:t>CAPÍTULO III</w:t>
      </w:r>
      <w:bookmarkEnd w:id="29"/>
      <w:r>
        <w:t xml:space="preserve"> </w:t>
      </w:r>
    </w:p>
    <w:p w14:paraId="17C2486B" w14:textId="77777777" w:rsidR="00DF2F1F" w:rsidRDefault="00DF2F1F" w:rsidP="00B507D9">
      <w:pPr>
        <w:pStyle w:val="TIT"/>
      </w:pPr>
      <w:bookmarkStart w:id="30" w:name="_Toc210243115"/>
      <w:r>
        <w:t>METODOLOGÍA Y TECNICAS DE INVESTIGACIÓN</w:t>
      </w:r>
      <w:bookmarkEnd w:id="30"/>
      <w:r>
        <w:t xml:space="preserve"> </w:t>
      </w:r>
    </w:p>
    <w:p w14:paraId="1360ED0B" w14:textId="2C62C056" w:rsidR="00DF2F1F" w:rsidRPr="00B507D9" w:rsidRDefault="00DF2F1F" w:rsidP="00F83BAD">
      <w:pPr>
        <w:pStyle w:val="31"/>
        <w:ind w:left="720" w:hanging="720"/>
      </w:pPr>
      <w:bookmarkStart w:id="31" w:name="_Toc210243116"/>
      <w:r w:rsidRPr="00B507D9">
        <w:t>Tipo de investigación</w:t>
      </w:r>
      <w:bookmarkEnd w:id="31"/>
      <w:r w:rsidRPr="00B507D9">
        <w:t xml:space="preserve"> </w:t>
      </w:r>
    </w:p>
    <w:p w14:paraId="28CC8712" w14:textId="34764C17" w:rsidR="00BD55C0" w:rsidRDefault="00DF2F1F" w:rsidP="00F83BAD">
      <w:pPr>
        <w:pStyle w:val="A10"/>
        <w:ind w:left="720" w:firstLine="720"/>
        <w:rPr>
          <w:color w:val="FF0000"/>
        </w:rPr>
      </w:pPr>
      <w:r>
        <w:t xml:space="preserve">La presente investigación fue de tipo aplicada, ya que se buscó no solo ampliar el conocimiento sobre los factores asociados a la violencia intrafamiliar en gestantes, sino también generar información útil que nos permite orientar estrategias de prevención, atención y políticas públicas en salud materna. Su finalidad está enfocada en resolver un problema concreto y socialmente relevante que afecta a la población gestante del Hospital Regional de Medicina Tropical "Julio César </w:t>
      </w:r>
      <w:proofErr w:type="spellStart"/>
      <w:r>
        <w:t>Demarini</w:t>
      </w:r>
      <w:proofErr w:type="spellEnd"/>
      <w:r>
        <w:t xml:space="preserve"> Caro". El estudio se enmarco dentro del enfoque cuantitativo, ya que se utilizaron técnicas estadísticas para medir variables, establecer asociaciones y verificar hipótesis previamente formuladas. Se aplicó un cuestionario estructurado para recolectar datos objetivos y cuantificables, lo que permitió analizar de forma sistemática la relación entre diferentes factores (demográficos, sociales, obstétricos y de salud) y la ocurrencia de violencia intrafamiliar durante la gestación.</w:t>
      </w:r>
      <w:r>
        <w:rPr>
          <w:color w:val="FF0000"/>
        </w:rPr>
        <w:t xml:space="preserve"> </w:t>
      </w:r>
    </w:p>
    <w:p w14:paraId="3951DB9B" w14:textId="77777777" w:rsidR="00BD55C0" w:rsidRDefault="00BD55C0">
      <w:pPr>
        <w:spacing w:after="160" w:line="259" w:lineRule="auto"/>
        <w:rPr>
          <w:rFonts w:eastAsia="Arial"/>
          <w:bCs/>
          <w:color w:val="FF0000"/>
          <w:lang w:val="es-PE" w:eastAsia="en-US"/>
        </w:rPr>
      </w:pPr>
      <w:r>
        <w:rPr>
          <w:color w:val="FF0000"/>
        </w:rPr>
        <w:br w:type="page"/>
      </w:r>
    </w:p>
    <w:p w14:paraId="496690DC" w14:textId="1462AD91" w:rsidR="00DF2F1F" w:rsidRDefault="00DF2F1F" w:rsidP="00F83BAD">
      <w:pPr>
        <w:pStyle w:val="31"/>
        <w:ind w:left="720" w:hanging="720"/>
      </w:pPr>
      <w:bookmarkStart w:id="32" w:name="_Toc210243117"/>
      <w:r>
        <w:lastRenderedPageBreak/>
        <w:t xml:space="preserve">Nivel </w:t>
      </w:r>
      <w:r w:rsidR="00BD55C0">
        <w:t>d</w:t>
      </w:r>
      <w:r>
        <w:t>e investigación</w:t>
      </w:r>
      <w:bookmarkEnd w:id="32"/>
      <w:r>
        <w:t xml:space="preserve"> </w:t>
      </w:r>
    </w:p>
    <w:p w14:paraId="7ED02128" w14:textId="77777777" w:rsidR="00DF2F1F" w:rsidRDefault="00DF2F1F" w:rsidP="00F83BAD">
      <w:pPr>
        <w:pStyle w:val="A10"/>
        <w:ind w:left="720" w:firstLine="720"/>
      </w:pPr>
      <w:r>
        <w:t>El nivel de investigación es correlacional, dado que tiene como propósito principal identificar y analizar la relación existente entre dos o más variables: por un lado, los factores asociados (independientes), y por otro, la violencia intrafamiliar en gestantes (variable dependiente). No se pretende establecer una relación causal directa, sino comprobar la existencia y dirección de las asociaciones.</w:t>
      </w:r>
      <w:r w:rsidRPr="00F83BAD">
        <w:t xml:space="preserve">  </w:t>
      </w:r>
    </w:p>
    <w:p w14:paraId="1195088D" w14:textId="014F3284" w:rsidR="00DF2F1F" w:rsidRDefault="00DF2F1F" w:rsidP="00F83BAD">
      <w:pPr>
        <w:pStyle w:val="31"/>
        <w:ind w:left="720" w:hanging="720"/>
      </w:pPr>
      <w:bookmarkStart w:id="33" w:name="_Toc210243118"/>
      <w:r>
        <w:t>Métodos de investigación</w:t>
      </w:r>
      <w:bookmarkEnd w:id="33"/>
    </w:p>
    <w:p w14:paraId="1D75B702" w14:textId="77777777" w:rsidR="00DF2F1F" w:rsidRDefault="00DF2F1F" w:rsidP="00F83BAD">
      <w:pPr>
        <w:pStyle w:val="A10"/>
        <w:ind w:left="720" w:firstLine="720"/>
      </w:pPr>
      <w:r>
        <w:t>El método utilizado es el hipotético-deductivo, ya que parte de la formulación de hipótesis específicas derivadas de la teoría y de estudios previos, las cuales son contrastadas empíricamente mediante la recolección y análisis de datos. Este método permite verificar si las hipótesis planteadas se cumplen en la muestra estudiada, siguiendo un razonamiento lógico y sistemático.</w:t>
      </w:r>
      <w:r>
        <w:rPr>
          <w:rFonts w:ascii="Arial" w:hAnsi="Arial" w:cs="Arial"/>
        </w:rPr>
        <w:t xml:space="preserve"> </w:t>
      </w:r>
    </w:p>
    <w:p w14:paraId="47FA7A87" w14:textId="5E2188B3" w:rsidR="00DF2F1F" w:rsidRDefault="00DF2F1F" w:rsidP="00F83BAD">
      <w:pPr>
        <w:pStyle w:val="31"/>
        <w:ind w:left="720" w:hanging="720"/>
      </w:pPr>
      <w:bookmarkStart w:id="34" w:name="_Toc210243119"/>
      <w:r>
        <w:t xml:space="preserve">Diseño de </w:t>
      </w:r>
      <w:r w:rsidR="00BD55C0">
        <w:t>investigación</w:t>
      </w:r>
      <w:bookmarkEnd w:id="34"/>
    </w:p>
    <w:p w14:paraId="6F3B6CB9" w14:textId="77777777" w:rsidR="00DF2F1F" w:rsidRDefault="00DF2F1F" w:rsidP="00F83BAD">
      <w:pPr>
        <w:pStyle w:val="A10"/>
        <w:ind w:left="720" w:firstLine="720"/>
      </w:pPr>
      <w:r>
        <w:t xml:space="preserve">El diseño de la investigación es no experimental, transversal y analítico. </w:t>
      </w:r>
    </w:p>
    <w:p w14:paraId="55C6F3AF" w14:textId="77777777" w:rsidR="00DF2F1F" w:rsidRDefault="00DF2F1F" w:rsidP="00F83BAD">
      <w:pPr>
        <w:pStyle w:val="A10"/>
        <w:ind w:left="720" w:firstLine="720"/>
      </w:pPr>
      <w:r>
        <w:t xml:space="preserve">No experimental, porque no se manipulan intencionalmente las variables, sino que se observan tal como se presentan en la realidad. </w:t>
      </w:r>
    </w:p>
    <w:p w14:paraId="4C7F71CA" w14:textId="77777777" w:rsidR="00DF2F1F" w:rsidRDefault="00DF2F1F" w:rsidP="00F83BAD">
      <w:pPr>
        <w:pStyle w:val="A10"/>
        <w:ind w:left="720" w:firstLine="720"/>
      </w:pPr>
      <w:r>
        <w:t xml:space="preserve">Transversal, porque la información fue recolectada en un único momento del tiempo durante las consultas prenatales del año 2023. </w:t>
      </w:r>
    </w:p>
    <w:p w14:paraId="503D3DD4" w14:textId="31659AA5" w:rsidR="00BD55C0" w:rsidRDefault="00DF2F1F" w:rsidP="00F83BAD">
      <w:pPr>
        <w:pStyle w:val="A10"/>
        <w:ind w:left="720" w:firstLine="720"/>
      </w:pPr>
      <w:r>
        <w:t xml:space="preserve">Analítico, porque se busca determinar la relación entre variables y establecer asociaciones significativas entre los factores identificados y la violencia intrafamiliar. </w:t>
      </w:r>
    </w:p>
    <w:p w14:paraId="21EA6E29" w14:textId="77777777" w:rsidR="00BD55C0" w:rsidRDefault="00BD55C0">
      <w:pPr>
        <w:spacing w:after="160" w:line="259" w:lineRule="auto"/>
        <w:rPr>
          <w:rFonts w:eastAsia="Arial"/>
          <w:bCs/>
          <w:lang w:val="es-PE" w:eastAsia="en-US"/>
        </w:rPr>
      </w:pPr>
      <w:r>
        <w:br w:type="page"/>
      </w:r>
    </w:p>
    <w:p w14:paraId="5879D9FC" w14:textId="47801A34" w:rsidR="00DF2F1F" w:rsidRDefault="00DF2F1F" w:rsidP="00F83BAD">
      <w:pPr>
        <w:pStyle w:val="31"/>
        <w:ind w:left="720" w:hanging="720"/>
      </w:pPr>
      <w:bookmarkStart w:id="35" w:name="_Toc210243120"/>
      <w:r>
        <w:lastRenderedPageBreak/>
        <w:t xml:space="preserve">Población y </w:t>
      </w:r>
      <w:r w:rsidR="00BD55C0">
        <w:t>muestra</w:t>
      </w:r>
      <w:bookmarkEnd w:id="35"/>
      <w:r>
        <w:t xml:space="preserve"> </w:t>
      </w:r>
    </w:p>
    <w:p w14:paraId="55AC8EEF" w14:textId="77777777" w:rsidR="00DF2F1F" w:rsidRDefault="00DF2F1F" w:rsidP="00F83BAD">
      <w:pPr>
        <w:pStyle w:val="A0NEGR"/>
        <w:ind w:firstLine="720"/>
      </w:pPr>
      <w:r>
        <w:t xml:space="preserve">Población. </w:t>
      </w:r>
    </w:p>
    <w:p w14:paraId="57F4405D" w14:textId="77777777" w:rsidR="00DF2F1F" w:rsidRDefault="00DF2F1F" w:rsidP="00F83BAD">
      <w:pPr>
        <w:pStyle w:val="A10"/>
        <w:ind w:left="720" w:firstLine="720"/>
      </w:pPr>
      <w:r>
        <w:t xml:space="preserve">La población objetivo del presente estudio estuvo conformada por todas las gestantes que acudieron a consulta prenatal en el Hospital Regional de Medicina Tropical “Julio César </w:t>
      </w:r>
      <w:proofErr w:type="spellStart"/>
      <w:r>
        <w:t>Demarini</w:t>
      </w:r>
      <w:proofErr w:type="spellEnd"/>
      <w:r>
        <w:t xml:space="preserve"> Caro”, ubicado en la ciudad de La Merced, provincia de Chanchamayo, región Junín, durante el año 2023. Según registros del servicio de obstetricia, la población total durante el periodo de recolección de datos fue de 345 gestantes.</w:t>
      </w:r>
      <w:r>
        <w:rPr>
          <w:rFonts w:ascii="Arial" w:hAnsi="Arial" w:cs="Arial"/>
        </w:rPr>
        <w:t xml:space="preserve"> </w:t>
      </w:r>
    </w:p>
    <w:p w14:paraId="50560BF2" w14:textId="77777777" w:rsidR="00DF2F1F" w:rsidRDefault="00DF2F1F" w:rsidP="00F83BAD">
      <w:pPr>
        <w:pStyle w:val="A0NEGR"/>
        <w:ind w:firstLine="720"/>
      </w:pPr>
      <w:r>
        <w:t xml:space="preserve">Muestra. </w:t>
      </w:r>
    </w:p>
    <w:p w14:paraId="10152CCA" w14:textId="77777777" w:rsidR="00DF2F1F" w:rsidRDefault="00DF2F1F" w:rsidP="00F83BAD">
      <w:pPr>
        <w:pStyle w:val="A10"/>
        <w:ind w:left="720" w:firstLine="720"/>
      </w:pPr>
      <w:r>
        <w:t xml:space="preserve">Con el fin de obtener resultados representativos, se procedió al cálculo del tamaño de muestra para población finita, utilizando la siguiente fórmula estadística: </w:t>
      </w:r>
    </w:p>
    <w:p w14:paraId="17640E1D" w14:textId="77777777" w:rsidR="00DF2F1F" w:rsidRDefault="00DF2F1F" w:rsidP="00DF2F1F">
      <w:pPr>
        <w:tabs>
          <w:tab w:val="center" w:pos="3608"/>
        </w:tabs>
        <w:spacing w:after="258" w:line="259" w:lineRule="auto"/>
      </w:pPr>
      <w:r>
        <w:t xml:space="preserve"> </w:t>
      </w:r>
      <w:r>
        <w:tab/>
      </w:r>
      <w:r>
        <w:rPr>
          <w:rFonts w:ascii="Calibri" w:eastAsia="Calibri" w:hAnsi="Calibri" w:cs="Calibri"/>
          <w:noProof/>
          <w:sz w:val="22"/>
        </w:rPr>
        <mc:AlternateContent>
          <mc:Choice Requires="wpg">
            <w:drawing>
              <wp:inline distT="0" distB="0" distL="0" distR="0" wp14:anchorId="166F7CC1" wp14:editId="00D369DE">
                <wp:extent cx="2324100" cy="701040"/>
                <wp:effectExtent l="0" t="0" r="0" b="3810"/>
                <wp:docPr id="89096" name="Group 89096"/>
                <wp:cNvGraphicFramePr/>
                <a:graphic xmlns:a="http://schemas.openxmlformats.org/drawingml/2006/main">
                  <a:graphicData uri="http://schemas.microsoft.com/office/word/2010/wordprocessingGroup">
                    <wpg:wgp>
                      <wpg:cNvGrpSpPr/>
                      <wpg:grpSpPr>
                        <a:xfrm>
                          <a:off x="0" y="0"/>
                          <a:ext cx="2324100" cy="701040"/>
                          <a:chOff x="0" y="0"/>
                          <a:chExt cx="2561209" cy="838200"/>
                        </a:xfrm>
                      </wpg:grpSpPr>
                      <pic:pic xmlns:pic="http://schemas.openxmlformats.org/drawingml/2006/picture">
                        <pic:nvPicPr>
                          <pic:cNvPr id="3193" name="Picture 3193"/>
                          <pic:cNvPicPr/>
                        </pic:nvPicPr>
                        <pic:blipFill>
                          <a:blip r:embed="rId17"/>
                          <a:stretch>
                            <a:fillRect/>
                          </a:stretch>
                        </pic:blipFill>
                        <pic:spPr>
                          <a:xfrm>
                            <a:off x="0" y="0"/>
                            <a:ext cx="2561209" cy="838200"/>
                          </a:xfrm>
                          <a:prstGeom prst="rect">
                            <a:avLst/>
                          </a:prstGeom>
                        </pic:spPr>
                      </pic:pic>
                      <wps:wsp>
                        <wps:cNvPr id="3205" name="Rectangle 3205"/>
                        <wps:cNvSpPr/>
                        <wps:spPr>
                          <a:xfrm>
                            <a:off x="1510919" y="194157"/>
                            <a:ext cx="50673" cy="224380"/>
                          </a:xfrm>
                          <a:prstGeom prst="rect">
                            <a:avLst/>
                          </a:prstGeom>
                          <a:ln>
                            <a:noFill/>
                          </a:ln>
                        </wps:spPr>
                        <wps:txbx>
                          <w:txbxContent>
                            <w:p w14:paraId="38A432D9" w14:textId="77777777" w:rsidR="00DF2F1F" w:rsidRDefault="00DF2F1F" w:rsidP="00DF2F1F">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66F7CC1" id="Group 89096" o:spid="_x0000_s1026" style="width:183pt;height:55.2pt;mso-position-horizontal-relative:char;mso-position-vertical-relative:line" coordsize="25612,838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93" o:spid="_x0000_s1027" type="#_x0000_t75" style="position:absolute;width:25612;height:8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">
                  <v:imagedata r:id="rId18" o:title=""/>
                </v:shape>
                <v:rect id="Rectangle 3205" o:spid="_x0000_s1028" style="position:absolute;left:15109;top:194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" filled="f" stroked="f">
                  <v:textbox inset="0,0,0,0">
                    <w:txbxContent>
                      <w:p w14:paraId="38A432D9" w14:textId="77777777" w:rsidR="00DF2F1F" w:rsidRDefault="00DF2F1F" w:rsidP="00DF2F1F">
                        <w:pPr>
                          <w:spacing w:after="160" w:line="259" w:lineRule="auto"/>
                        </w:pPr>
                        <w:r>
                          <w:t xml:space="preserve"> </w:t>
                        </w:r>
                      </w:p>
                    </w:txbxContent>
                  </v:textbox>
                </v:rect>
                <w10:anchorlock/>
              </v:group>
            </w:pict>
          </mc:Fallback>
        </mc:AlternateContent>
      </w:r>
    </w:p>
    <w:p w14:paraId="747E2202" w14:textId="77777777" w:rsidR="00DF2F1F" w:rsidRDefault="00DF2F1F" w:rsidP="00B507D9">
      <w:pPr>
        <w:pStyle w:val="A10"/>
      </w:pPr>
      <w:r>
        <w:t xml:space="preserve">Donde: </w:t>
      </w:r>
    </w:p>
    <w:p w14:paraId="25EB9EC3" w14:textId="77777777" w:rsidR="00DF2F1F" w:rsidRDefault="00DF2F1F" w:rsidP="00B507D9">
      <w:pPr>
        <w:pStyle w:val="A0"/>
      </w:pPr>
      <w:r>
        <w:rPr>
          <w:b/>
        </w:rPr>
        <w:t>n</w:t>
      </w:r>
      <w:r>
        <w:t xml:space="preserve"> = tamaño de la muestra </w:t>
      </w:r>
    </w:p>
    <w:p w14:paraId="5B367861" w14:textId="77777777" w:rsidR="00DF2F1F" w:rsidRDefault="00DF2F1F" w:rsidP="00B507D9">
      <w:pPr>
        <w:pStyle w:val="A0"/>
      </w:pPr>
      <w:r>
        <w:rPr>
          <w:b/>
        </w:rPr>
        <w:t>N</w:t>
      </w:r>
      <w:r>
        <w:t xml:space="preserve"> = tamaño de la población (345) </w:t>
      </w:r>
    </w:p>
    <w:p w14:paraId="53B4FD66" w14:textId="77777777" w:rsidR="00DF2F1F" w:rsidRDefault="00DF2F1F" w:rsidP="00B507D9">
      <w:pPr>
        <w:pStyle w:val="A0"/>
      </w:pPr>
      <w:r>
        <w:rPr>
          <w:b/>
        </w:rPr>
        <w:t>Z</w:t>
      </w:r>
      <w:r>
        <w:t xml:space="preserve"> = 1.96 (nivel de confianza del 95%) </w:t>
      </w:r>
    </w:p>
    <w:p w14:paraId="616A1BED" w14:textId="77777777" w:rsidR="00DF2F1F" w:rsidRDefault="00DF2F1F" w:rsidP="00B507D9">
      <w:pPr>
        <w:pStyle w:val="A0"/>
      </w:pPr>
      <w:r>
        <w:rPr>
          <w:b/>
        </w:rPr>
        <w:t>p</w:t>
      </w:r>
      <w:r>
        <w:t xml:space="preserve"> = 0.5 (proporción esperada, valor más conservador) </w:t>
      </w:r>
    </w:p>
    <w:p w14:paraId="3EBE4630" w14:textId="77777777" w:rsidR="00DF2F1F" w:rsidRDefault="00DF2F1F" w:rsidP="00B507D9">
      <w:pPr>
        <w:pStyle w:val="A0"/>
      </w:pPr>
      <w:r>
        <w:rPr>
          <w:b/>
        </w:rPr>
        <w:t>q</w:t>
      </w:r>
      <w:r>
        <w:t xml:space="preserve"> = 0.5 (1 – p) </w:t>
      </w:r>
    </w:p>
    <w:p w14:paraId="24977947" w14:textId="77777777" w:rsidR="00DF2F1F" w:rsidRDefault="00DF2F1F" w:rsidP="00B507D9">
      <w:pPr>
        <w:pStyle w:val="A0"/>
      </w:pPr>
      <w:proofErr w:type="spellStart"/>
      <w:r>
        <w:rPr>
          <w:b/>
        </w:rPr>
        <w:t>e</w:t>
      </w:r>
      <w:proofErr w:type="spellEnd"/>
      <w:r>
        <w:t xml:space="preserve"> = 0.05 (margen de error permitido) Sustituyendo los valores: </w:t>
      </w:r>
    </w:p>
    <w:p w14:paraId="62146A77" w14:textId="77777777" w:rsidR="00DF2F1F" w:rsidRDefault="00DF2F1F" w:rsidP="00BD55C0">
      <w:pPr>
        <w:spacing w:after="496" w:line="259" w:lineRule="auto"/>
        <w:ind w:left="1276"/>
      </w:pPr>
      <w:r>
        <w:rPr>
          <w:rFonts w:ascii="Calibri" w:eastAsia="Calibri" w:hAnsi="Calibri" w:cs="Calibri"/>
          <w:noProof/>
          <w:sz w:val="22"/>
        </w:rPr>
        <mc:AlternateContent>
          <mc:Choice Requires="wpg">
            <w:drawing>
              <wp:inline distT="0" distB="0" distL="0" distR="0" wp14:anchorId="19D3504B" wp14:editId="08DD9E99">
                <wp:extent cx="4251960" cy="502790"/>
                <wp:effectExtent l="0" t="0" r="0" b="12065"/>
                <wp:docPr id="89097" name="Group 89097"/>
                <wp:cNvGraphicFramePr/>
                <a:graphic xmlns:a="http://schemas.openxmlformats.org/drawingml/2006/main">
                  <a:graphicData uri="http://schemas.microsoft.com/office/word/2010/wordprocessingGroup">
                    <wpg:wgp>
                      <wpg:cNvGrpSpPr/>
                      <wpg:grpSpPr>
                        <a:xfrm>
                          <a:off x="0" y="0"/>
                          <a:ext cx="4251960" cy="502790"/>
                          <a:chOff x="0" y="0"/>
                          <a:chExt cx="5041646" cy="762635"/>
                        </a:xfrm>
                      </wpg:grpSpPr>
                      <pic:pic xmlns:pic="http://schemas.openxmlformats.org/drawingml/2006/picture">
                        <pic:nvPicPr>
                          <pic:cNvPr id="3195" name="Picture 3195"/>
                          <pic:cNvPicPr/>
                        </pic:nvPicPr>
                        <pic:blipFill>
                          <a:blip r:embed="rId19"/>
                          <a:stretch>
                            <a:fillRect/>
                          </a:stretch>
                        </pic:blipFill>
                        <pic:spPr>
                          <a:xfrm>
                            <a:off x="1651" y="0"/>
                            <a:ext cx="5039995" cy="762635"/>
                          </a:xfrm>
                          <a:prstGeom prst="rect">
                            <a:avLst/>
                          </a:prstGeom>
                        </pic:spPr>
                      </pic:pic>
                      <wps:wsp>
                        <wps:cNvPr id="3250" name="Rectangle 3250"/>
                        <wps:cNvSpPr/>
                        <wps:spPr>
                          <a:xfrm>
                            <a:off x="0" y="20803"/>
                            <a:ext cx="50673" cy="224380"/>
                          </a:xfrm>
                          <a:prstGeom prst="rect">
                            <a:avLst/>
                          </a:prstGeom>
                          <a:ln>
                            <a:noFill/>
                          </a:ln>
                        </wps:spPr>
                        <wps:txbx>
                          <w:txbxContent>
                            <w:p w14:paraId="35570C93" w14:textId="77777777" w:rsidR="00DF2F1F" w:rsidRDefault="00DF2F1F" w:rsidP="00DF2F1F">
                              <w:pPr>
                                <w:spacing w:after="160" w:line="259" w:lineRule="auto"/>
                              </w:pPr>
                              <w:r>
                                <w:t xml:space="preserve"> </w:t>
                              </w:r>
                            </w:p>
                          </w:txbxContent>
                        </wps:txbx>
                        <wps:bodyPr horzOverflow="overflow" vert="horz" lIns="0" tIns="0" rIns="0" bIns="0" rtlCol="0">
                          <a:noAutofit/>
                        </wps:bodyPr>
                      </wps:wsp>
                      <wps:wsp>
                        <wps:cNvPr id="3251" name="Rectangle 3251"/>
                        <wps:cNvSpPr/>
                        <wps:spPr>
                          <a:xfrm>
                            <a:off x="0" y="549122"/>
                            <a:ext cx="50673" cy="224381"/>
                          </a:xfrm>
                          <a:prstGeom prst="rect">
                            <a:avLst/>
                          </a:prstGeom>
                          <a:ln>
                            <a:noFill/>
                          </a:ln>
                        </wps:spPr>
                        <wps:txbx>
                          <w:txbxContent>
                            <w:p w14:paraId="3957337F" w14:textId="77777777" w:rsidR="00DF2F1F" w:rsidRDefault="00DF2F1F" w:rsidP="00DF2F1F">
                              <w:pPr>
                                <w:spacing w:after="160" w:line="259" w:lineRule="auto"/>
                              </w:pPr>
                              <w:r>
                                <w:t xml:space="preserve"> </w:t>
                              </w:r>
                            </w:p>
                          </w:txbxContent>
                        </wps:txbx>
                        <wps:bodyPr horzOverflow="overflow" vert="horz" lIns="0" tIns="0" rIns="0" bIns="0" rtlCol="0">
                          <a:noAutofit/>
                        </wps:bodyPr>
                      </wps:wsp>
                    </wpg:wgp>
                  </a:graphicData>
                </a:graphic>
              </wp:inline>
            </w:drawing>
          </mc:Choice>
          <mc:Fallback>
            <w:pict>
              <v:group w14:anchorId="19D3504B" id="Group 89097" o:spid="_x0000_s1029" style="width:334.8pt;height:39.6pt;mso-position-horizontal-relative:char;mso-position-vertical-relative:line" coordsize="50416,762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">
                <v:shape id="Picture 3195" o:spid="_x0000_s1030" type="#_x0000_t75" style="position:absolute;left:16;width:50400;height:76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">
                  <v:imagedata r:id="rId20" o:title=""/>
                </v:shape>
                <v:rect id="Rectangle 3250" o:spid="_x0000_s1031" style="position:absolute;top:208;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" filled="f" stroked="f">
                  <v:textbox inset="0,0,0,0">
                    <w:txbxContent>
                      <w:p w14:paraId="35570C93" w14:textId="77777777" w:rsidR="00DF2F1F" w:rsidRDefault="00DF2F1F" w:rsidP="00DF2F1F">
                        <w:pPr>
                          <w:spacing w:after="160" w:line="259" w:lineRule="auto"/>
                        </w:pPr>
                        <w:r>
                          <w:t xml:space="preserve"> </w:t>
                        </w:r>
                      </w:p>
                    </w:txbxContent>
                  </v:textbox>
                </v:rect>
                <v:rect id="Rectangle 3251" o:spid="_x0000_s1032" style="position:absolute;top:549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" filled="f" stroked="f">
                  <v:textbox inset="0,0,0,0">
                    <w:txbxContent>
                      <w:p w14:paraId="3957337F" w14:textId="77777777" w:rsidR="00DF2F1F" w:rsidRDefault="00DF2F1F" w:rsidP="00DF2F1F">
                        <w:pPr>
                          <w:spacing w:after="160" w:line="259" w:lineRule="auto"/>
                        </w:pPr>
                        <w:r>
                          <w:t xml:space="preserve"> </w:t>
                        </w:r>
                      </w:p>
                    </w:txbxContent>
                  </v:textbox>
                </v:rect>
                <w10:anchorlock/>
              </v:group>
            </w:pict>
          </mc:Fallback>
        </mc:AlternateContent>
      </w:r>
    </w:p>
    <w:p w14:paraId="4445309F" w14:textId="77777777" w:rsidR="00DF2F1F" w:rsidRDefault="00DF2F1F" w:rsidP="00F83BAD">
      <w:pPr>
        <w:pStyle w:val="A10"/>
        <w:ind w:left="720" w:firstLine="720"/>
      </w:pPr>
      <w:r>
        <w:t xml:space="preserve">Por lo tanto, el tamaño mínimo de muestra requerido fue de 182 gestantes. </w:t>
      </w:r>
    </w:p>
    <w:p w14:paraId="2D6711FD" w14:textId="77777777" w:rsidR="00DF2F1F" w:rsidRDefault="00DF2F1F" w:rsidP="00F83BAD">
      <w:pPr>
        <w:pStyle w:val="A10"/>
        <w:ind w:left="720" w:firstLine="720"/>
      </w:pPr>
      <w:r>
        <w:lastRenderedPageBreak/>
        <w:t xml:space="preserve">Para la presente investigación se utilizó un muestreo no probabilístico de tipo intencional por conveniencia, seleccionando a las gestantes que cumplieron con los criterios de inclusión y aceptaron participar voluntariamente mediante la firma del consentimiento informado. De este modo, se garantizó una muestra representativa, adecuada para los fines del análisis estadístico propuesto. </w:t>
      </w:r>
    </w:p>
    <w:p w14:paraId="6629E2A9" w14:textId="77777777" w:rsidR="00DF2F1F" w:rsidRDefault="00DF2F1F" w:rsidP="00F83BAD">
      <w:pPr>
        <w:pStyle w:val="A0NEGR"/>
        <w:ind w:firstLine="720"/>
      </w:pPr>
      <w:r>
        <w:t xml:space="preserve">Criterios de inclusión </w:t>
      </w:r>
    </w:p>
    <w:p w14:paraId="6FE95FBC" w14:textId="77777777" w:rsidR="00DF2F1F" w:rsidRDefault="00DF2F1F" w:rsidP="00F83BAD">
      <w:pPr>
        <w:pStyle w:val="A10"/>
        <w:ind w:left="720" w:firstLine="720"/>
      </w:pPr>
      <w:r>
        <w:t xml:space="preserve">Se incluyeron en el estudio a las gestantes que cumplieron con las siguientes condiciones: </w:t>
      </w:r>
    </w:p>
    <w:p w14:paraId="1B4A094F" w14:textId="26B82CFD" w:rsidR="00DF2F1F" w:rsidRDefault="00DF2F1F" w:rsidP="00F83BAD">
      <w:pPr>
        <w:numPr>
          <w:ilvl w:val="0"/>
          <w:numId w:val="42"/>
        </w:numPr>
        <w:spacing w:line="480" w:lineRule="auto"/>
        <w:ind w:left="1134" w:hanging="414"/>
        <w:jc w:val="both"/>
      </w:pPr>
      <w:r>
        <w:t xml:space="preserve">Mujeres embarazadas que acudieron a control prenatal en el Hospital Regional de Medicina Tropical “Julio César </w:t>
      </w:r>
      <w:proofErr w:type="spellStart"/>
      <w:r>
        <w:t>Demarini</w:t>
      </w:r>
      <w:proofErr w:type="spellEnd"/>
      <w:r>
        <w:t xml:space="preserve"> Caro” durante el periodo de recolección de datos en el año 2023. </w:t>
      </w:r>
    </w:p>
    <w:p w14:paraId="0253D1F4" w14:textId="77777777" w:rsidR="00DF2F1F" w:rsidRDefault="00DF2F1F" w:rsidP="00F83BAD">
      <w:pPr>
        <w:numPr>
          <w:ilvl w:val="0"/>
          <w:numId w:val="42"/>
        </w:numPr>
        <w:spacing w:line="480" w:lineRule="auto"/>
        <w:ind w:left="1134" w:hanging="414"/>
        <w:jc w:val="both"/>
      </w:pPr>
      <w:r>
        <w:t xml:space="preserve">Gestantes en cualquier trimestre de gestación. </w:t>
      </w:r>
    </w:p>
    <w:p w14:paraId="64AA1E3C" w14:textId="77777777" w:rsidR="00DF2F1F" w:rsidRDefault="00DF2F1F" w:rsidP="00F83BAD">
      <w:pPr>
        <w:numPr>
          <w:ilvl w:val="0"/>
          <w:numId w:val="42"/>
        </w:numPr>
        <w:spacing w:line="480" w:lineRule="auto"/>
        <w:ind w:left="1134" w:hanging="414"/>
        <w:jc w:val="both"/>
      </w:pPr>
      <w:r>
        <w:t xml:space="preserve">De 17 a más años. </w:t>
      </w:r>
    </w:p>
    <w:p w14:paraId="6D56BE29" w14:textId="77777777" w:rsidR="00DF2F1F" w:rsidRDefault="00DF2F1F" w:rsidP="00F83BAD">
      <w:pPr>
        <w:numPr>
          <w:ilvl w:val="0"/>
          <w:numId w:val="42"/>
        </w:numPr>
        <w:spacing w:line="480" w:lineRule="auto"/>
        <w:ind w:left="1134" w:hanging="414"/>
        <w:jc w:val="both"/>
      </w:pPr>
      <w:r>
        <w:t xml:space="preserve">Que aceptaron participar en el estudio mediante la firma del consentimiento informado. </w:t>
      </w:r>
    </w:p>
    <w:p w14:paraId="33CA1DFC" w14:textId="77777777" w:rsidR="00DF2F1F" w:rsidRDefault="00DF2F1F" w:rsidP="00F83BAD">
      <w:pPr>
        <w:numPr>
          <w:ilvl w:val="0"/>
          <w:numId w:val="42"/>
        </w:numPr>
        <w:spacing w:line="480" w:lineRule="auto"/>
        <w:ind w:left="1134" w:hanging="414"/>
        <w:jc w:val="both"/>
      </w:pPr>
      <w:r>
        <w:t xml:space="preserve">Que presentaron la capacidad cognitiva suficiente para comprender y responder el cuestionario de manera autónoma. </w:t>
      </w:r>
    </w:p>
    <w:p w14:paraId="6BED2662" w14:textId="77777777" w:rsidR="00DF2F1F" w:rsidRDefault="00DF2F1F" w:rsidP="00F83BAD">
      <w:pPr>
        <w:pStyle w:val="A0NEGR"/>
        <w:ind w:firstLine="720"/>
      </w:pPr>
      <w:r>
        <w:t xml:space="preserve">Criterios de exclusión  </w:t>
      </w:r>
    </w:p>
    <w:p w14:paraId="03E675A4" w14:textId="77777777" w:rsidR="00DF2F1F" w:rsidRDefault="00DF2F1F" w:rsidP="00F83BAD">
      <w:pPr>
        <w:pStyle w:val="A10"/>
        <w:ind w:left="720" w:firstLine="720"/>
      </w:pPr>
      <w:r>
        <w:t xml:space="preserve">Se excluyeron del estudio a las gestantes que presentaron alguna de las siguientes condiciones: </w:t>
      </w:r>
    </w:p>
    <w:p w14:paraId="3B3BC7C1" w14:textId="77777777" w:rsidR="00DF2F1F" w:rsidRDefault="00DF2F1F" w:rsidP="00F83BAD">
      <w:pPr>
        <w:numPr>
          <w:ilvl w:val="0"/>
          <w:numId w:val="43"/>
        </w:numPr>
        <w:spacing w:line="480" w:lineRule="auto"/>
        <w:ind w:left="1134" w:hanging="414"/>
        <w:jc w:val="both"/>
      </w:pPr>
      <w:r>
        <w:t xml:space="preserve">Mujeres con diagnóstico médico de trastorno mental severo o deterioro cognitivo que afecte la comprensión del instrumento. </w:t>
      </w:r>
    </w:p>
    <w:p w14:paraId="7F6B1346" w14:textId="77777777" w:rsidR="00DF2F1F" w:rsidRDefault="00DF2F1F" w:rsidP="00F83BAD">
      <w:pPr>
        <w:numPr>
          <w:ilvl w:val="0"/>
          <w:numId w:val="43"/>
        </w:numPr>
        <w:spacing w:line="480" w:lineRule="auto"/>
        <w:ind w:left="1134" w:hanging="414"/>
        <w:jc w:val="both"/>
      </w:pPr>
      <w:r>
        <w:t xml:space="preserve">Gestantes que no completaron la totalidad del cuestionario o que decidieron retirarse voluntariamente del estudio. </w:t>
      </w:r>
    </w:p>
    <w:p w14:paraId="49CF4E4E" w14:textId="77777777" w:rsidR="00DF2F1F" w:rsidRDefault="00DF2F1F" w:rsidP="00F83BAD">
      <w:pPr>
        <w:numPr>
          <w:ilvl w:val="0"/>
          <w:numId w:val="43"/>
        </w:numPr>
        <w:spacing w:line="480" w:lineRule="auto"/>
        <w:ind w:left="1134" w:hanging="414"/>
        <w:jc w:val="both"/>
      </w:pPr>
      <w:r>
        <w:lastRenderedPageBreak/>
        <w:t xml:space="preserve">Mujeres en estado de emergencia médica u hospitalizadas en el momento de la recolección de datos. </w:t>
      </w:r>
    </w:p>
    <w:p w14:paraId="30FBD324" w14:textId="77777777" w:rsidR="00DF2F1F" w:rsidRDefault="00DF2F1F" w:rsidP="00F83BAD">
      <w:pPr>
        <w:numPr>
          <w:ilvl w:val="0"/>
          <w:numId w:val="43"/>
        </w:numPr>
        <w:spacing w:line="480" w:lineRule="auto"/>
        <w:ind w:left="1134" w:hanging="414"/>
        <w:jc w:val="both"/>
      </w:pPr>
      <w:r>
        <w:t xml:space="preserve">Aquellas que, por razones personales o emocionales, manifestaron incomodidad o rechazo ante las preguntas relacionadas con violencia. </w:t>
      </w:r>
    </w:p>
    <w:p w14:paraId="47DFC686" w14:textId="5D0E60F5" w:rsidR="00DF2F1F" w:rsidRDefault="00DF2F1F" w:rsidP="00F83BAD">
      <w:pPr>
        <w:pStyle w:val="31"/>
        <w:ind w:left="720" w:hanging="720"/>
      </w:pPr>
      <w:bookmarkStart w:id="36" w:name="_Toc210243121"/>
      <w:r>
        <w:t>Técnicas e instrumentos de recolección de datos</w:t>
      </w:r>
      <w:bookmarkEnd w:id="36"/>
    </w:p>
    <w:p w14:paraId="35744133" w14:textId="77777777" w:rsidR="00DF2F1F" w:rsidRDefault="00DF2F1F" w:rsidP="00F83BAD">
      <w:pPr>
        <w:pStyle w:val="A0NEGR"/>
        <w:ind w:firstLine="720"/>
      </w:pPr>
      <w:r>
        <w:t xml:space="preserve">Técnica de recolección de datos: </w:t>
      </w:r>
    </w:p>
    <w:p w14:paraId="47F60C61" w14:textId="77777777" w:rsidR="00DF2F1F" w:rsidRDefault="00DF2F1F" w:rsidP="00F83BAD">
      <w:pPr>
        <w:pStyle w:val="A10"/>
        <w:ind w:left="720" w:firstLine="720"/>
      </w:pPr>
      <w:r>
        <w:t xml:space="preserve">La técnica utilizada fue la encuesta, la cual es adecuada para estudios cuantitativos que buscan recolectar información estandarizada de una población a través de un conjunto de preguntas previamente diseñadas. Esta técnica permite obtener datos precisos y comparables, facilitando el análisis estadístico de las variables involucradas. </w:t>
      </w:r>
    </w:p>
    <w:p w14:paraId="2263B58C" w14:textId="6FFBD81E" w:rsidR="00DF2F1F" w:rsidRDefault="00DF2F1F" w:rsidP="00F83BAD">
      <w:pPr>
        <w:pStyle w:val="A10"/>
        <w:ind w:left="720" w:firstLine="720"/>
      </w:pPr>
      <w:r>
        <w:t xml:space="preserve">La aplicación de la encuesta se realizó de forma individual y presencial, durante las consultas prenatales en el Hospital Regional de Medicina Tropical “Julio César </w:t>
      </w:r>
      <w:proofErr w:type="spellStart"/>
      <w:r>
        <w:t>Demarini</w:t>
      </w:r>
      <w:proofErr w:type="spellEnd"/>
      <w:r>
        <w:t xml:space="preserve"> Caro”, garantizando la confidencialidad y el anonimato de las participantes. </w:t>
      </w:r>
    </w:p>
    <w:p w14:paraId="66388BE1" w14:textId="77777777" w:rsidR="00DF2F1F" w:rsidRDefault="00DF2F1F" w:rsidP="00F83BAD">
      <w:pPr>
        <w:pStyle w:val="A0NEGR"/>
        <w:ind w:firstLine="720"/>
      </w:pPr>
      <w:r>
        <w:t xml:space="preserve">Instrumento de recolección de datos: </w:t>
      </w:r>
    </w:p>
    <w:p w14:paraId="225B36A5" w14:textId="77777777" w:rsidR="00DF2F1F" w:rsidRDefault="00DF2F1F" w:rsidP="00F83BAD">
      <w:pPr>
        <w:pStyle w:val="A10"/>
        <w:ind w:left="720" w:firstLine="720"/>
      </w:pPr>
      <w:r>
        <w:t xml:space="preserve">El instrumento utilizado fue un cuestionario estructurado, elaborado específicamente para responder al objetivo general de la investigación: </w:t>
      </w:r>
      <w:r w:rsidRPr="00F83BAD">
        <w:t>determinar los factores asociados a la violencia intrafamiliar en gestantes</w:t>
      </w:r>
      <w:r>
        <w:t xml:space="preserve">. El cuestionario fue aplicado de forma directa, con acompañamiento del investigador en caso de dudas, y estuvo dividido en cinco secciones: </w:t>
      </w:r>
    </w:p>
    <w:p w14:paraId="204C0DBE" w14:textId="77777777" w:rsidR="00DF2F1F" w:rsidRDefault="00DF2F1F" w:rsidP="00F83BAD">
      <w:pPr>
        <w:pStyle w:val="A1CHECK"/>
        <w:ind w:left="1134"/>
      </w:pPr>
      <w:r>
        <w:t xml:space="preserve">Datos sociodemográficos: Recoge información sobre edad, estado civil, nivel educativo, ocupación y lugar de residencia. </w:t>
      </w:r>
    </w:p>
    <w:p w14:paraId="20B7F589" w14:textId="77777777" w:rsidR="00DF2F1F" w:rsidRDefault="00DF2F1F" w:rsidP="00F83BAD">
      <w:pPr>
        <w:pStyle w:val="A1CHECK"/>
        <w:ind w:left="1134"/>
      </w:pPr>
      <w:r>
        <w:lastRenderedPageBreak/>
        <w:t xml:space="preserve">Factores sociales: Explora variables como el nivel socioeconómico auto percibido, convivencia con la pareja, dependencia económica, consumo de alcohol y drogas por parte de la pareja, y apoyo familiar. </w:t>
      </w:r>
    </w:p>
    <w:p w14:paraId="4C53557F" w14:textId="77777777" w:rsidR="00DF2F1F" w:rsidRDefault="00DF2F1F" w:rsidP="00F83BAD">
      <w:pPr>
        <w:pStyle w:val="A1CHECK"/>
        <w:ind w:left="1134"/>
      </w:pPr>
      <w:r>
        <w:t xml:space="preserve">Antecedentes obstétricos y de salud: Indaga sobre la paridad, planificación del embarazo, asistencia a controles prenatales y presencia de enfermedades previas. </w:t>
      </w:r>
    </w:p>
    <w:p w14:paraId="3403C2FA" w14:textId="77777777" w:rsidR="00DF2F1F" w:rsidRDefault="00DF2F1F" w:rsidP="00F83BAD">
      <w:pPr>
        <w:pStyle w:val="A1CHECK"/>
        <w:ind w:left="1134"/>
      </w:pPr>
      <w:r>
        <w:t xml:space="preserve">Violencia intrafamiliar durante la gestación: Evalúa la presencia de violencia física, psicológica, sexual y económica mediante preguntas dicotómicas (Sí/No), centradas en la experiencia de la gestante durante el embarazo. </w:t>
      </w:r>
    </w:p>
    <w:p w14:paraId="0F5BC27F" w14:textId="77777777" w:rsidR="00DF2F1F" w:rsidRDefault="00DF2F1F" w:rsidP="00F83BAD">
      <w:pPr>
        <w:pStyle w:val="A1CHECK"/>
        <w:ind w:left="1134"/>
      </w:pPr>
      <w:r>
        <w:t xml:space="preserve">Respuesta frente a la violencia: Identifica si la gestante ha buscado ayuda, ha contado su experiencia o conoce sus derechos frente a la violencia intrafamiliar. </w:t>
      </w:r>
    </w:p>
    <w:p w14:paraId="4E41352A" w14:textId="77777777" w:rsidR="00DF2F1F" w:rsidRDefault="00DF2F1F" w:rsidP="00F83BAD">
      <w:pPr>
        <w:pStyle w:val="A10"/>
        <w:ind w:left="720" w:firstLine="720"/>
      </w:pPr>
      <w:r>
        <w:t xml:space="preserve">Tipo de preguntas: La mayoría de los ítems del cuestionario son de tipo cerrado, con opciones de respuesta dicotómicas o de opción múltiple, lo que facilita su codificación y posterior análisis estadístico. </w:t>
      </w:r>
    </w:p>
    <w:p w14:paraId="36A15A7C" w14:textId="0D4F3C9C" w:rsidR="00DF2F1F" w:rsidRDefault="00DF2F1F" w:rsidP="00F83BAD">
      <w:pPr>
        <w:pStyle w:val="31"/>
        <w:ind w:left="720" w:hanging="720"/>
      </w:pPr>
      <w:bookmarkStart w:id="37" w:name="_Toc210243122"/>
      <w:r>
        <w:t>Selección, validación y confiabilidad de los instrumentos de investigación</w:t>
      </w:r>
      <w:r w:rsidR="008C7E07">
        <w:t>.</w:t>
      </w:r>
      <w:bookmarkEnd w:id="37"/>
    </w:p>
    <w:p w14:paraId="671912CC" w14:textId="4AD4D6B6" w:rsidR="00BD55C0" w:rsidRDefault="00DF2F1F" w:rsidP="00F83BAD">
      <w:pPr>
        <w:pStyle w:val="A10"/>
        <w:ind w:left="720" w:firstLine="720"/>
      </w:pPr>
      <w:r>
        <w:t>El cuestionario fue sometido a validación por juicio de expertos en salud materna y metodología de investigación. Además, se realizó una prueba piloto en una muestra pequeña de gestantes (no incluida en el estudio principal), con el fin de evaluar la claridad, comprensión y pertinencia de los ítems. La confiabilidad del instrumento fue evaluada mediante el coeficiente alfa de Cronbach</w:t>
      </w:r>
      <w:r>
        <w:rPr>
          <w:b/>
        </w:rPr>
        <w:t>,</w:t>
      </w:r>
      <w:r>
        <w:t xml:space="preserve"> obteniendo un valor superior a 0.80 en la sección de violencia, lo cual indica una alta consistencia interna. </w:t>
      </w:r>
    </w:p>
    <w:p w14:paraId="623DF196" w14:textId="77777777" w:rsidR="00BD55C0" w:rsidRDefault="00BD55C0">
      <w:pPr>
        <w:spacing w:after="160" w:line="259" w:lineRule="auto"/>
        <w:rPr>
          <w:rFonts w:eastAsia="Arial"/>
          <w:bCs/>
          <w:lang w:val="es-PE" w:eastAsia="en-US"/>
        </w:rPr>
      </w:pPr>
      <w:r>
        <w:br w:type="page"/>
      </w:r>
    </w:p>
    <w:p w14:paraId="47F30E73" w14:textId="0BAA7365" w:rsidR="00DF2F1F" w:rsidRDefault="00DF2F1F" w:rsidP="00F83BAD">
      <w:pPr>
        <w:pStyle w:val="31"/>
        <w:ind w:left="720" w:hanging="720"/>
      </w:pPr>
      <w:bookmarkStart w:id="38" w:name="_Toc210243123"/>
      <w:r>
        <w:lastRenderedPageBreak/>
        <w:t>Técnica</w:t>
      </w:r>
      <w:r w:rsidR="008C7E07">
        <w:t>s</w:t>
      </w:r>
      <w:r>
        <w:t xml:space="preserve"> de procesamiento y análisis de datos</w:t>
      </w:r>
      <w:bookmarkEnd w:id="38"/>
      <w:r>
        <w:t xml:space="preserve"> </w:t>
      </w:r>
    </w:p>
    <w:p w14:paraId="527E32A9" w14:textId="77777777" w:rsidR="00DF2F1F" w:rsidRDefault="00DF2F1F" w:rsidP="00F83BAD">
      <w:pPr>
        <w:pStyle w:val="A10"/>
        <w:ind w:left="720" w:firstLine="720"/>
      </w:pPr>
      <w:r>
        <w:t xml:space="preserve">Una vez recolectada la información mediante la aplicación del cuestionario estructurado, los datos fueron organizados y sistematizados para su análisis. El procesamiento de datos se realizó mediante los siguientes pasos: </w:t>
      </w:r>
    </w:p>
    <w:p w14:paraId="4E6A51EA" w14:textId="77777777" w:rsidR="00DF2F1F" w:rsidRDefault="00DF2F1F" w:rsidP="002E1E2C">
      <w:pPr>
        <w:pStyle w:val="A0NEGR"/>
        <w:ind w:firstLine="720"/>
      </w:pPr>
      <w:r>
        <w:t xml:space="preserve">Codificación: </w:t>
      </w:r>
    </w:p>
    <w:p w14:paraId="5FD553A6" w14:textId="77777777" w:rsidR="00DF2F1F" w:rsidRDefault="00DF2F1F" w:rsidP="002E1E2C">
      <w:pPr>
        <w:pStyle w:val="A10"/>
        <w:ind w:left="720" w:firstLine="720"/>
      </w:pPr>
      <w:r>
        <w:t xml:space="preserve">Cada una de las respuestas obtenidas fue codificada numéricamente en una matriz de datos, asignando valores específicos a las categorías de respuesta (por ejemplo, 1 = Sí, 0 = No). </w:t>
      </w:r>
    </w:p>
    <w:p w14:paraId="15F6F8C0" w14:textId="77777777" w:rsidR="00DF2F1F" w:rsidRDefault="00DF2F1F" w:rsidP="002E1E2C">
      <w:pPr>
        <w:pStyle w:val="A0NEGR"/>
        <w:ind w:firstLine="720"/>
      </w:pPr>
      <w:r>
        <w:t xml:space="preserve">Depuración: </w:t>
      </w:r>
    </w:p>
    <w:p w14:paraId="3EB19160" w14:textId="77777777" w:rsidR="00DF2F1F" w:rsidRDefault="00DF2F1F" w:rsidP="002E1E2C">
      <w:pPr>
        <w:pStyle w:val="A10"/>
        <w:ind w:left="720" w:firstLine="720"/>
      </w:pPr>
      <w:r>
        <w:t xml:space="preserve">Se verificó la coherencia y completitud de los datos. Aquellos cuestionarios incompletos o con inconsistencias fueron descartados para asegurar la calidad del análisis. </w:t>
      </w:r>
    </w:p>
    <w:p w14:paraId="3D22EF7C" w14:textId="77777777" w:rsidR="00DF2F1F" w:rsidRDefault="00DF2F1F" w:rsidP="002E1E2C">
      <w:pPr>
        <w:pStyle w:val="A0NEGR"/>
        <w:ind w:firstLine="720"/>
      </w:pPr>
      <w:r>
        <w:t xml:space="preserve">Tabulación: </w:t>
      </w:r>
    </w:p>
    <w:p w14:paraId="004A3933" w14:textId="77777777" w:rsidR="00DF2F1F" w:rsidRDefault="00DF2F1F" w:rsidP="002E1E2C">
      <w:pPr>
        <w:pStyle w:val="A10"/>
        <w:ind w:left="720" w:firstLine="720"/>
      </w:pPr>
      <w:r>
        <w:t xml:space="preserve">Se elaboraron tablas de frecuencia para describir la distribución de las variables estudiadas. </w:t>
      </w:r>
    </w:p>
    <w:p w14:paraId="3A810224" w14:textId="77777777" w:rsidR="00DF2F1F" w:rsidRDefault="00DF2F1F" w:rsidP="002E1E2C">
      <w:pPr>
        <w:pStyle w:val="A0NEGR"/>
        <w:ind w:firstLine="720"/>
      </w:pPr>
      <w:r>
        <w:t xml:space="preserve">Análisis estadístico: </w:t>
      </w:r>
    </w:p>
    <w:p w14:paraId="023BE3CB" w14:textId="77777777" w:rsidR="00DF2F1F" w:rsidRDefault="00DF2F1F" w:rsidP="002E1E2C">
      <w:pPr>
        <w:pStyle w:val="A10"/>
        <w:ind w:left="720" w:firstLine="720"/>
      </w:pPr>
      <w:r>
        <w:t xml:space="preserve">El análisis de los datos se realizó utilizando el programa estadístico SPSS v.26. Se aplicaron estadísticos descriptivos e inferenciales según los objetivos específicos del estudio. </w:t>
      </w:r>
    </w:p>
    <w:p w14:paraId="4E9E93E6" w14:textId="7D69EFCA" w:rsidR="00DF2F1F" w:rsidRDefault="00DF2F1F" w:rsidP="002E1E2C">
      <w:pPr>
        <w:pStyle w:val="31"/>
        <w:ind w:left="720" w:hanging="720"/>
      </w:pPr>
      <w:bookmarkStart w:id="39" w:name="_Toc210243124"/>
      <w:r>
        <w:t>Tratamiento estadístico</w:t>
      </w:r>
      <w:bookmarkEnd w:id="39"/>
    </w:p>
    <w:p w14:paraId="7C40D904" w14:textId="77777777" w:rsidR="00DF2F1F" w:rsidRDefault="00DF2F1F" w:rsidP="002E1E2C">
      <w:pPr>
        <w:pStyle w:val="A10"/>
        <w:ind w:left="720" w:firstLine="720"/>
      </w:pPr>
      <w:r w:rsidRPr="008C7E07">
        <w:rPr>
          <w:b/>
          <w:bCs w:val="0"/>
        </w:rPr>
        <w:t>Análisis descriptivo</w:t>
      </w:r>
      <w:r>
        <w:t>:</w:t>
      </w:r>
      <w:r>
        <w:rPr>
          <w:b/>
        </w:rPr>
        <w:t xml:space="preserve"> </w:t>
      </w:r>
      <w:r>
        <w:t xml:space="preserve">Se utilizaron estadísticas descriptivas </w:t>
      </w:r>
      <w:proofErr w:type="spellStart"/>
      <w:r>
        <w:t>univariadas</w:t>
      </w:r>
      <w:proofErr w:type="spellEnd"/>
      <w:r>
        <w:t xml:space="preserve"> para caracterizar la muestra. Estas incluyeron: Frecuencias absolutas y relativas (%) para variables categóricas (ej. estado civil, tipo de violencia</w:t>
      </w:r>
      <w:r>
        <w:rPr>
          <w:b/>
        </w:rPr>
        <w:t xml:space="preserve">). </w:t>
      </w:r>
      <w:r>
        <w:t>Medidas de tendencia central y dispersión</w:t>
      </w:r>
      <w:r>
        <w:rPr>
          <w:b/>
        </w:rPr>
        <w:t xml:space="preserve"> </w:t>
      </w:r>
      <w:r>
        <w:t xml:space="preserve">(media, mediana, desviación estándar) para variables numéricas como la edad o número de hijos. </w:t>
      </w:r>
    </w:p>
    <w:p w14:paraId="5ED274B9" w14:textId="77777777" w:rsidR="00DF2F1F" w:rsidRDefault="00DF2F1F" w:rsidP="002E1E2C">
      <w:pPr>
        <w:pStyle w:val="A10"/>
        <w:ind w:left="720" w:firstLine="720"/>
      </w:pPr>
      <w:r w:rsidRPr="008C7E07">
        <w:rPr>
          <w:b/>
          <w:bCs w:val="0"/>
        </w:rPr>
        <w:lastRenderedPageBreak/>
        <w:t>Análisis inferencial</w:t>
      </w:r>
      <w:r>
        <w:t>:</w:t>
      </w:r>
      <w:r>
        <w:rPr>
          <w:b/>
        </w:rPr>
        <w:t xml:space="preserve"> </w:t>
      </w:r>
      <w:r>
        <w:t xml:space="preserve">Para determinar la asociación entre las variables independientes (factores demográficos, sociales, obstétricos y de salud) y la variable dependiente </w:t>
      </w:r>
      <w:r>
        <w:rPr>
          <w:b/>
        </w:rPr>
        <w:t>(</w:t>
      </w:r>
      <w:r>
        <w:t>violencia intrafamiliar</w:t>
      </w:r>
      <w:r>
        <w:rPr>
          <w:b/>
        </w:rPr>
        <w:t>),</w:t>
      </w:r>
      <w:r>
        <w:t xml:space="preserve"> se emplearon los siguientes procedimientos: Prueba de Chi cuadrado (χ²): para evaluar la asociación entre variables cualitativas (ej. nivel educativo y violencia). Prueba exacta de Fisher: en los casos donde las frecuencias esperadas fueran menores de 5. </w:t>
      </w:r>
    </w:p>
    <w:p w14:paraId="4AD4CA3A" w14:textId="77777777" w:rsidR="00DF2F1F" w:rsidRDefault="00DF2F1F" w:rsidP="002E1E2C">
      <w:pPr>
        <w:pStyle w:val="A10"/>
        <w:ind w:left="720" w:firstLine="720"/>
      </w:pPr>
      <w:r w:rsidRPr="008C7E07">
        <w:rPr>
          <w:b/>
          <w:bCs w:val="0"/>
        </w:rPr>
        <w:t>Nivel de significancia</w:t>
      </w:r>
      <w:r>
        <w:rPr>
          <w:b/>
        </w:rPr>
        <w:t>:</w:t>
      </w:r>
      <w:r>
        <w:t xml:space="preserve"> Se estableció un valor de </w:t>
      </w:r>
      <w:r>
        <w:rPr>
          <w:i/>
        </w:rPr>
        <w:t>p &lt; 0.05</w:t>
      </w:r>
      <w:r>
        <w:t xml:space="preserve"> como criterio para considerar asociaciones estadísticamente significativas. </w:t>
      </w:r>
    </w:p>
    <w:p w14:paraId="365A054E" w14:textId="3903B419" w:rsidR="00DF2F1F" w:rsidRDefault="00DF2F1F" w:rsidP="002E1E2C">
      <w:pPr>
        <w:pStyle w:val="31"/>
        <w:ind w:left="720" w:hanging="720"/>
      </w:pPr>
      <w:bookmarkStart w:id="40" w:name="_Toc210243125"/>
      <w:r>
        <w:t>Orientación ética</w:t>
      </w:r>
      <w:r w:rsidR="00BD55C0">
        <w:t>, filosófica y epistémica</w:t>
      </w:r>
      <w:bookmarkEnd w:id="40"/>
    </w:p>
    <w:p w14:paraId="368A62BE" w14:textId="77777777" w:rsidR="00DF2F1F" w:rsidRDefault="00DF2F1F" w:rsidP="002E1E2C">
      <w:pPr>
        <w:pStyle w:val="A10"/>
        <w:ind w:left="720" w:firstLine="720"/>
      </w:pPr>
      <w:r>
        <w:t xml:space="preserve">La presente investigación se desarrolló respetando los principios éticos fundamentales establecidos en la Declaración de Helsinki y las Normas Éticas para la Investigación en Salud del Consejo de Organizaciones Internacionales de las Ciencias Médicas (CIOMS), así como la legislación nacional peruana en materia de investigación con seres humanos. </w:t>
      </w:r>
    </w:p>
    <w:p w14:paraId="75FAF1F4" w14:textId="77777777" w:rsidR="00DF2F1F" w:rsidRDefault="00DF2F1F" w:rsidP="002E1E2C">
      <w:pPr>
        <w:pStyle w:val="A10"/>
        <w:ind w:left="720" w:firstLine="720"/>
      </w:pPr>
      <w:r w:rsidRPr="008C7E07">
        <w:rPr>
          <w:b/>
          <w:bCs w:val="0"/>
        </w:rPr>
        <w:t>Consentimiento informado</w:t>
      </w:r>
      <w:r>
        <w:t xml:space="preserve">: Previo a la aplicación del cuestionario, se explicó a cada participante el objetivo del estudio, su carácter voluntario, la naturaleza anónima de su participación y el uso confidencial de la información recolectada. </w:t>
      </w:r>
    </w:p>
    <w:p w14:paraId="3721232A" w14:textId="77777777" w:rsidR="00DF2F1F" w:rsidRDefault="00DF2F1F" w:rsidP="002E1E2C">
      <w:pPr>
        <w:pStyle w:val="A10"/>
        <w:ind w:left="720" w:firstLine="720"/>
      </w:pPr>
      <w:r>
        <w:t xml:space="preserve">Solo aquellas gestantes que aceptaron participar firmaron un consentimiento informado, autorizando su inclusión en el estudio. En ningún momento se ejerció presión, coacción o incentivo económico para su participación. </w:t>
      </w:r>
    </w:p>
    <w:p w14:paraId="0D4ED01D" w14:textId="77777777" w:rsidR="00DF2F1F" w:rsidRDefault="00DF2F1F" w:rsidP="002E1E2C">
      <w:pPr>
        <w:pStyle w:val="A10"/>
        <w:ind w:left="720" w:firstLine="720"/>
      </w:pPr>
      <w:r w:rsidRPr="008C7E07">
        <w:rPr>
          <w:b/>
          <w:bCs w:val="0"/>
        </w:rPr>
        <w:t>Confidencialidad</w:t>
      </w:r>
      <w:r>
        <w:t xml:space="preserve">: Se garantizó la confidencialidad de los datos personales y la privacidad de las participantes. No se solicitaron nombres ni datos de identificación directa, y toda la información fue procesada de forma anónima </w:t>
      </w:r>
      <w:r>
        <w:lastRenderedPageBreak/>
        <w:t xml:space="preserve">y agrupada para análisis estadístico. Los registros fueron almacenados en dispositivos protegidos con acceso restringido al equipo investigador. </w:t>
      </w:r>
    </w:p>
    <w:p w14:paraId="23929173" w14:textId="14518A32" w:rsidR="008C7E07" w:rsidRDefault="00DF2F1F" w:rsidP="002E1E2C">
      <w:pPr>
        <w:pStyle w:val="A10"/>
        <w:ind w:left="720" w:firstLine="720"/>
      </w:pPr>
      <w:r w:rsidRPr="008C7E07">
        <w:rPr>
          <w:b/>
          <w:bCs w:val="0"/>
        </w:rPr>
        <w:t>No maleficencia y respeto</w:t>
      </w:r>
      <w:r>
        <w:t xml:space="preserve">: Se cuidó que la aplicación del instrumento no causara daño psicológico ni incomodidad a las participantes. En casos en que se detectó indicios de violencia intrafamiliar grave, se brindó orientación para derivarlas a los servicios correspondientes del hospital, como el área de psicología o el Centro de Emergencia Mujer, respetando su decisión. Con esta orientación ética, se buscó salvaguardar la dignidad, integridad y bienestar de todas las participantes, promoviendo una investigación responsable, respetuosa y con impacto social positivo. </w:t>
      </w:r>
    </w:p>
    <w:p w14:paraId="172F56F1" w14:textId="77777777" w:rsidR="008C7E07" w:rsidRDefault="008C7E07">
      <w:pPr>
        <w:spacing w:after="160" w:line="259" w:lineRule="auto"/>
        <w:rPr>
          <w:rFonts w:eastAsia="Arial"/>
          <w:bCs/>
          <w:lang w:val="es-PE" w:eastAsia="en-US"/>
        </w:rPr>
      </w:pPr>
      <w:r>
        <w:br w:type="page"/>
      </w:r>
    </w:p>
    <w:p w14:paraId="48E2A2FF" w14:textId="0E270690" w:rsidR="00DF2F1F" w:rsidRDefault="00DF2F1F" w:rsidP="008C7E07">
      <w:pPr>
        <w:pStyle w:val="A00"/>
      </w:pPr>
    </w:p>
    <w:p w14:paraId="3993EFA6" w14:textId="62C397D3" w:rsidR="00DF2F1F" w:rsidRDefault="00DF2F1F" w:rsidP="008C7E07">
      <w:pPr>
        <w:pStyle w:val="A00"/>
      </w:pPr>
    </w:p>
    <w:p w14:paraId="04A453CC" w14:textId="14A88DE0" w:rsidR="008C7E07" w:rsidRDefault="008C7E07" w:rsidP="008C7E07">
      <w:pPr>
        <w:pStyle w:val="A00"/>
      </w:pPr>
    </w:p>
    <w:p w14:paraId="2157880B" w14:textId="360AD448" w:rsidR="008C7E07" w:rsidRDefault="008C7E07" w:rsidP="008C7E07">
      <w:pPr>
        <w:pStyle w:val="A00"/>
      </w:pPr>
    </w:p>
    <w:p w14:paraId="587E902B" w14:textId="0A6D9C70" w:rsidR="008C7E07" w:rsidRDefault="008C7E07" w:rsidP="008C7E07">
      <w:pPr>
        <w:pStyle w:val="A00"/>
      </w:pPr>
    </w:p>
    <w:p w14:paraId="2A172DDC" w14:textId="56471B1A" w:rsidR="008C7E07" w:rsidRDefault="008C7E07" w:rsidP="008C7E07">
      <w:pPr>
        <w:pStyle w:val="A00"/>
      </w:pPr>
    </w:p>
    <w:p w14:paraId="00E7878C" w14:textId="77777777" w:rsidR="008C7E07" w:rsidRDefault="008C7E07" w:rsidP="008C7E07">
      <w:pPr>
        <w:pStyle w:val="A00"/>
      </w:pPr>
    </w:p>
    <w:p w14:paraId="7B5D7311" w14:textId="74BBC6B9" w:rsidR="00DF2F1F" w:rsidRDefault="00DF2F1F" w:rsidP="008C7E07">
      <w:pPr>
        <w:pStyle w:val="A00"/>
      </w:pPr>
    </w:p>
    <w:p w14:paraId="4B14431E" w14:textId="77777777" w:rsidR="00DF2F1F" w:rsidRDefault="00DF2F1F" w:rsidP="008C7E07">
      <w:pPr>
        <w:pStyle w:val="TIT"/>
      </w:pPr>
      <w:bookmarkStart w:id="41" w:name="_Toc210243126"/>
      <w:r>
        <w:t>CAPITULO IV</w:t>
      </w:r>
      <w:bookmarkEnd w:id="41"/>
    </w:p>
    <w:p w14:paraId="635FBE1F" w14:textId="77777777" w:rsidR="00DF2F1F" w:rsidRDefault="00DF2F1F" w:rsidP="008C7E07">
      <w:pPr>
        <w:pStyle w:val="TIT"/>
      </w:pPr>
      <w:bookmarkStart w:id="42" w:name="_Toc210243127"/>
      <w:r>
        <w:t>RESULTADOS Y DISCUSION</w:t>
      </w:r>
      <w:bookmarkEnd w:id="42"/>
      <w:r>
        <w:t xml:space="preserve"> </w:t>
      </w:r>
    </w:p>
    <w:p w14:paraId="6B0D9E80" w14:textId="1EAE5F75" w:rsidR="00DF2F1F" w:rsidRDefault="00DF2F1F" w:rsidP="002E1E2C">
      <w:pPr>
        <w:pStyle w:val="41"/>
        <w:ind w:left="720" w:hanging="720"/>
      </w:pPr>
      <w:bookmarkStart w:id="43" w:name="_Toc210243128"/>
      <w:r w:rsidRPr="008C7E07">
        <w:t>Descripción</w:t>
      </w:r>
      <w:r>
        <w:t xml:space="preserve"> del trabajo de campo</w:t>
      </w:r>
      <w:bookmarkEnd w:id="43"/>
    </w:p>
    <w:p w14:paraId="365A794C" w14:textId="77777777" w:rsidR="00DF2F1F" w:rsidRDefault="00DF2F1F" w:rsidP="002E1E2C">
      <w:pPr>
        <w:pStyle w:val="A10"/>
        <w:ind w:left="720" w:firstLine="720"/>
      </w:pPr>
      <w:r>
        <w:t xml:space="preserve">El trabajo de campo de la presente investigación se desarrolló en las instalaciones del Hospital Regional de Medicina Tropical “Julio César </w:t>
      </w:r>
      <w:proofErr w:type="spellStart"/>
      <w:r>
        <w:t>Demarini</w:t>
      </w:r>
      <w:proofErr w:type="spellEnd"/>
      <w:r>
        <w:t xml:space="preserve"> Caro”, ubicado en la ciudad de La Merced, provincia de Chanchamayo, región Junín, durante el periodo comprendido entre los meses de enero a diciembre del año 2023]. </w:t>
      </w:r>
    </w:p>
    <w:p w14:paraId="47EC39B7" w14:textId="77777777" w:rsidR="00DF2F1F" w:rsidRDefault="00DF2F1F" w:rsidP="002E1E2C">
      <w:pPr>
        <w:pStyle w:val="A10"/>
        <w:ind w:left="720" w:firstLine="720"/>
      </w:pPr>
      <w:r>
        <w:t xml:space="preserve">La recolección de datos se llevó a cabo durante las consultas prenatales en el servicio de obstetricia, en coordinación con el personal asistencial del establecimiento, garantizando que la aplicación del instrumento no interfiriera con la atención médica de rutina. </w:t>
      </w:r>
    </w:p>
    <w:p w14:paraId="4C6F0AE7" w14:textId="77777777" w:rsidR="00DF2F1F" w:rsidRDefault="00DF2F1F" w:rsidP="002E1E2C">
      <w:pPr>
        <w:pStyle w:val="A10"/>
        <w:ind w:left="720" w:firstLine="720"/>
      </w:pPr>
      <w:r>
        <w:t xml:space="preserve">El equipo investigador se presentó previamente ante las autoridades del hospital para solicitar autorización formal, y posteriormente capacitó al personal responsable de la aplicación del cuestionario en relación con los criterios éticos, el contenido del instrumento y el manejo adecuado de situaciones sensibles, dada la naturaleza del tema. </w:t>
      </w:r>
    </w:p>
    <w:p w14:paraId="5B022F8F" w14:textId="77777777" w:rsidR="00DF2F1F" w:rsidRDefault="00DF2F1F" w:rsidP="002E1E2C">
      <w:pPr>
        <w:pStyle w:val="A10"/>
        <w:ind w:left="720" w:firstLine="720"/>
      </w:pPr>
      <w:r>
        <w:lastRenderedPageBreak/>
        <w:t xml:space="preserve">A cada gestante se le explicó de manera clara y confidencial el objetivo del estudio, y solo aquellas que aceptaron voluntariamente participar y firmaron el consentimiento informado fueron incluidas en la muestra. Las encuestas fueron aplicadas en espacios habilitados para garantizar privacidad, tranquilidad y comodidad, y se completaron en un promedio de 10 a 15 minutos por participante. </w:t>
      </w:r>
    </w:p>
    <w:p w14:paraId="7DE77383" w14:textId="77777777" w:rsidR="00DF2F1F" w:rsidRDefault="00DF2F1F" w:rsidP="002E1E2C">
      <w:pPr>
        <w:pStyle w:val="A10"/>
        <w:ind w:left="720" w:firstLine="720"/>
      </w:pPr>
      <w:r>
        <w:t xml:space="preserve">Durante el trabajo de campo se aplicó un cuestionario estructurado que abordó cinco secciones: datos sociodemográficos, factores sociales, antecedentes obstétricos y de salud, experiencias de violencia intrafamiliar durante la gestación, y respuesta frente a la violencia. Las respuestas fueron registradas directamente por las participantes o con apoyo del encuestador, según el nivel de comprensión. </w:t>
      </w:r>
    </w:p>
    <w:p w14:paraId="33475E61" w14:textId="77777777" w:rsidR="00DF2F1F" w:rsidRDefault="00DF2F1F" w:rsidP="002E1E2C">
      <w:pPr>
        <w:pStyle w:val="A10"/>
        <w:ind w:left="720" w:firstLine="720"/>
      </w:pPr>
      <w:r>
        <w:t xml:space="preserve">El proceso fue respetuoso, confidencial y empático, especialmente en los casos en que las participantes revelaron situaciones de violencia. En dichos casos, se ofreció orientación básica y se derivó, si la gestante lo deseaba, a los servicios de atención psicológica o social del hospital. </w:t>
      </w:r>
    </w:p>
    <w:p w14:paraId="7979B4AA" w14:textId="6EA6460E" w:rsidR="005F2238" w:rsidRDefault="00DF2F1F" w:rsidP="002E1E2C">
      <w:pPr>
        <w:pStyle w:val="A10"/>
        <w:ind w:left="720" w:firstLine="720"/>
      </w:pPr>
      <w:r>
        <w:t xml:space="preserve">En total, se logró recolectar información válida de 182 gestantes, lo cual permitió alcanzar el tamaño muestral previsto y asegurar la representatividad de los datos obtenidos. </w:t>
      </w:r>
    </w:p>
    <w:p w14:paraId="7BDA7647" w14:textId="77777777" w:rsidR="005F2238" w:rsidRDefault="005F2238">
      <w:pPr>
        <w:spacing w:after="160" w:line="259" w:lineRule="auto"/>
        <w:rPr>
          <w:rFonts w:eastAsia="Arial"/>
          <w:bCs/>
          <w:lang w:val="es-PE" w:eastAsia="en-US"/>
        </w:rPr>
      </w:pPr>
      <w:r>
        <w:br w:type="page"/>
      </w:r>
    </w:p>
    <w:p w14:paraId="4D14DEC9" w14:textId="6F09190A" w:rsidR="00DF2F1F" w:rsidRDefault="00DF2F1F" w:rsidP="002E1E2C">
      <w:pPr>
        <w:pStyle w:val="41"/>
        <w:ind w:left="720" w:hanging="720"/>
      </w:pPr>
      <w:bookmarkStart w:id="44" w:name="_Toc210243129"/>
      <w:r>
        <w:lastRenderedPageBreak/>
        <w:t>Presentación, análisis e interpretación de resultados</w:t>
      </w:r>
      <w:r w:rsidR="008C7E07">
        <w:t>.</w:t>
      </w:r>
      <w:bookmarkEnd w:id="44"/>
    </w:p>
    <w:p w14:paraId="1F94076B" w14:textId="77777777" w:rsidR="00DF2F1F" w:rsidRDefault="00DF2F1F" w:rsidP="002E1E2C">
      <w:pPr>
        <w:pStyle w:val="A0NEGR"/>
        <w:ind w:firstLine="720"/>
      </w:pPr>
      <w:r>
        <w:t xml:space="preserve">CARACTERÍSTICAS SOCIODEMOGRÁFICAS </w:t>
      </w:r>
    </w:p>
    <w:p w14:paraId="38565A9E" w14:textId="00498322" w:rsidR="00DF2F1F" w:rsidRPr="009D7CC7" w:rsidRDefault="009D7CC7" w:rsidP="00DF6DDC">
      <w:pPr>
        <w:pStyle w:val="Descripcin"/>
      </w:pPr>
      <w:bookmarkStart w:id="45" w:name="_Toc210243052"/>
      <w:r w:rsidRPr="005F2238">
        <w:rPr>
          <w:b/>
          <w:bCs/>
        </w:rPr>
        <w:t xml:space="preserve">Tabla </w:t>
      </w:r>
      <w:r w:rsidRPr="005F2238">
        <w:rPr>
          <w:b/>
          <w:bCs/>
        </w:rPr>
        <w:fldChar w:fldCharType="begin"/>
      </w:r>
      <w:r w:rsidRPr="005F2238">
        <w:rPr>
          <w:b/>
          <w:bCs/>
        </w:rPr>
        <w:instrText xml:space="preserve"> SEQ Tabla \* ARABIC </w:instrText>
      </w:r>
      <w:r w:rsidRPr="005F2238">
        <w:rPr>
          <w:b/>
          <w:bCs/>
        </w:rPr>
        <w:fldChar w:fldCharType="separate"/>
      </w:r>
      <w:r w:rsidR="00716ECD">
        <w:rPr>
          <w:b/>
          <w:bCs/>
          <w:noProof/>
        </w:rPr>
        <w:t>1</w:t>
      </w:r>
      <w:r w:rsidRPr="005F2238">
        <w:rPr>
          <w:b/>
          <w:bCs/>
        </w:rPr>
        <w:fldChar w:fldCharType="end"/>
      </w:r>
      <w:r w:rsidRPr="009D7CC7">
        <w:t xml:space="preserve"> Distribución porcentual según grupo etario de las usuarias gestantes del Hospital Regional de Medicina Tropical "Julio César </w:t>
      </w:r>
      <w:proofErr w:type="spellStart"/>
      <w:r w:rsidRPr="009D7CC7">
        <w:t>Demarini</w:t>
      </w:r>
      <w:proofErr w:type="spellEnd"/>
      <w:r w:rsidRPr="009D7CC7">
        <w:t xml:space="preserve"> Caro" 2023.</w:t>
      </w:r>
      <w:bookmarkEnd w:id="45"/>
    </w:p>
    <w:tbl>
      <w:tblPr>
        <w:tblStyle w:val="TableGrid"/>
        <w:tblW w:w="5363" w:type="dxa"/>
        <w:tblInd w:w="1289" w:type="dxa"/>
        <w:tblCellMar>
          <w:top w:w="15" w:type="dxa"/>
          <w:right w:w="115" w:type="dxa"/>
        </w:tblCellMar>
        <w:tblLook w:val="04A0" w:firstRow="1" w:lastRow="0" w:firstColumn="1" w:lastColumn="0" w:noHBand="0" w:noVBand="1"/>
      </w:tblPr>
      <w:tblGrid>
        <w:gridCol w:w="2826"/>
        <w:gridCol w:w="1377"/>
        <w:gridCol w:w="1160"/>
      </w:tblGrid>
      <w:tr w:rsidR="00DF2F1F" w:rsidRPr="008C7E07" w14:paraId="5A63CB8B" w14:textId="77777777" w:rsidTr="00345186">
        <w:trPr>
          <w:trHeight w:val="416"/>
        </w:trPr>
        <w:tc>
          <w:tcPr>
            <w:tcW w:w="2826" w:type="dxa"/>
            <w:tcBorders>
              <w:top w:val="single" w:sz="3" w:space="0" w:color="000000"/>
              <w:left w:val="nil"/>
              <w:bottom w:val="single" w:sz="3" w:space="0" w:color="000000"/>
              <w:right w:val="nil"/>
            </w:tcBorders>
          </w:tcPr>
          <w:p w14:paraId="63DF42C0" w14:textId="77777777" w:rsidR="00DF2F1F" w:rsidRPr="008C7E07" w:rsidRDefault="00DF2F1F" w:rsidP="005F2238">
            <w:pPr>
              <w:ind w:right="54"/>
              <w:jc w:val="center"/>
            </w:pPr>
            <w:r w:rsidRPr="008C7E07">
              <w:rPr>
                <w:rFonts w:eastAsia="Arial"/>
                <w:sz w:val="20"/>
              </w:rPr>
              <w:t xml:space="preserve">EDAD </w:t>
            </w:r>
          </w:p>
        </w:tc>
        <w:tc>
          <w:tcPr>
            <w:tcW w:w="1377" w:type="dxa"/>
            <w:tcBorders>
              <w:top w:val="single" w:sz="3" w:space="0" w:color="000000"/>
              <w:left w:val="nil"/>
              <w:bottom w:val="single" w:sz="3" w:space="0" w:color="000000"/>
              <w:right w:val="nil"/>
            </w:tcBorders>
          </w:tcPr>
          <w:p w14:paraId="0710BA69" w14:textId="77777777" w:rsidR="00DF2F1F" w:rsidRPr="008C7E07" w:rsidRDefault="00DF2F1F" w:rsidP="005F2238">
            <w:r w:rsidRPr="008C7E07">
              <w:rPr>
                <w:rFonts w:eastAsia="Arial"/>
                <w:sz w:val="20"/>
              </w:rPr>
              <w:t xml:space="preserve">Frecuencia </w:t>
            </w:r>
          </w:p>
        </w:tc>
        <w:tc>
          <w:tcPr>
            <w:tcW w:w="1160" w:type="dxa"/>
            <w:tcBorders>
              <w:top w:val="single" w:sz="3" w:space="0" w:color="000000"/>
              <w:left w:val="nil"/>
              <w:bottom w:val="single" w:sz="3" w:space="0" w:color="000000"/>
              <w:right w:val="nil"/>
            </w:tcBorders>
          </w:tcPr>
          <w:p w14:paraId="27CC0EE2" w14:textId="77777777" w:rsidR="00DF2F1F" w:rsidRPr="008C7E07" w:rsidRDefault="00DF2F1F" w:rsidP="005F2238">
            <w:r w:rsidRPr="008C7E07">
              <w:rPr>
                <w:rFonts w:eastAsia="Arial"/>
                <w:sz w:val="20"/>
              </w:rPr>
              <w:t xml:space="preserve">Porcentaje </w:t>
            </w:r>
          </w:p>
        </w:tc>
      </w:tr>
      <w:tr w:rsidR="00DF2F1F" w:rsidRPr="008C7E07" w14:paraId="0E307BA6" w14:textId="77777777" w:rsidTr="00345186">
        <w:trPr>
          <w:trHeight w:val="379"/>
        </w:trPr>
        <w:tc>
          <w:tcPr>
            <w:tcW w:w="2826" w:type="dxa"/>
            <w:tcBorders>
              <w:top w:val="single" w:sz="3" w:space="0" w:color="000000"/>
              <w:left w:val="nil"/>
              <w:bottom w:val="nil"/>
              <w:right w:val="nil"/>
            </w:tcBorders>
          </w:tcPr>
          <w:p w14:paraId="41846C5C" w14:textId="77777777" w:rsidR="00DF2F1F" w:rsidRPr="008C7E07" w:rsidRDefault="00DF2F1F" w:rsidP="005F2238">
            <w:pPr>
              <w:ind w:left="120"/>
            </w:pPr>
            <w:r w:rsidRPr="008C7E07">
              <w:rPr>
                <w:rFonts w:eastAsia="Arial"/>
                <w:sz w:val="20"/>
              </w:rPr>
              <w:t xml:space="preserve">Menos de 18 años </w:t>
            </w:r>
          </w:p>
        </w:tc>
        <w:tc>
          <w:tcPr>
            <w:tcW w:w="1377" w:type="dxa"/>
            <w:tcBorders>
              <w:top w:val="single" w:sz="3" w:space="0" w:color="000000"/>
              <w:left w:val="nil"/>
              <w:bottom w:val="nil"/>
              <w:right w:val="nil"/>
            </w:tcBorders>
          </w:tcPr>
          <w:p w14:paraId="103DEF99" w14:textId="77777777" w:rsidR="00DF2F1F" w:rsidRPr="008C7E07" w:rsidRDefault="00DF2F1F" w:rsidP="005F2238">
            <w:pPr>
              <w:ind w:left="384"/>
            </w:pPr>
            <w:r w:rsidRPr="008C7E07">
              <w:rPr>
                <w:rFonts w:eastAsia="Arial"/>
                <w:sz w:val="20"/>
              </w:rPr>
              <w:t xml:space="preserve">44 </w:t>
            </w:r>
          </w:p>
        </w:tc>
        <w:tc>
          <w:tcPr>
            <w:tcW w:w="1160" w:type="dxa"/>
            <w:tcBorders>
              <w:top w:val="single" w:sz="3" w:space="0" w:color="000000"/>
              <w:left w:val="nil"/>
              <w:bottom w:val="nil"/>
              <w:right w:val="nil"/>
            </w:tcBorders>
          </w:tcPr>
          <w:p w14:paraId="331D82D2" w14:textId="77777777" w:rsidR="00DF2F1F" w:rsidRPr="008C7E07" w:rsidRDefault="00DF2F1F" w:rsidP="005F2238">
            <w:pPr>
              <w:ind w:left="288"/>
            </w:pPr>
            <w:r w:rsidRPr="008C7E07">
              <w:rPr>
                <w:rFonts w:eastAsia="Arial"/>
                <w:sz w:val="20"/>
              </w:rPr>
              <w:t xml:space="preserve">24.2 </w:t>
            </w:r>
          </w:p>
        </w:tc>
      </w:tr>
      <w:tr w:rsidR="00DF2F1F" w:rsidRPr="008C7E07" w14:paraId="38C1C755" w14:textId="77777777" w:rsidTr="00345186">
        <w:trPr>
          <w:trHeight w:val="412"/>
        </w:trPr>
        <w:tc>
          <w:tcPr>
            <w:tcW w:w="2826" w:type="dxa"/>
            <w:tcBorders>
              <w:top w:val="nil"/>
              <w:left w:val="nil"/>
              <w:bottom w:val="nil"/>
              <w:right w:val="nil"/>
            </w:tcBorders>
          </w:tcPr>
          <w:p w14:paraId="75043C1C" w14:textId="77777777" w:rsidR="00DF2F1F" w:rsidRPr="008C7E07" w:rsidRDefault="00DF2F1F" w:rsidP="005F2238">
            <w:pPr>
              <w:ind w:left="120"/>
            </w:pPr>
            <w:r w:rsidRPr="008C7E07">
              <w:rPr>
                <w:rFonts w:eastAsia="Arial"/>
                <w:sz w:val="20"/>
              </w:rPr>
              <w:t xml:space="preserve">18-25 años </w:t>
            </w:r>
          </w:p>
        </w:tc>
        <w:tc>
          <w:tcPr>
            <w:tcW w:w="1377" w:type="dxa"/>
            <w:tcBorders>
              <w:top w:val="nil"/>
              <w:left w:val="nil"/>
              <w:bottom w:val="nil"/>
              <w:right w:val="nil"/>
            </w:tcBorders>
          </w:tcPr>
          <w:p w14:paraId="3E82EFD7" w14:textId="77777777" w:rsidR="00DF2F1F" w:rsidRPr="008C7E07" w:rsidRDefault="00DF2F1F" w:rsidP="005F2238">
            <w:pPr>
              <w:ind w:left="384"/>
            </w:pPr>
            <w:r w:rsidRPr="008C7E07">
              <w:rPr>
                <w:rFonts w:eastAsia="Arial"/>
                <w:sz w:val="20"/>
              </w:rPr>
              <w:t xml:space="preserve">74 </w:t>
            </w:r>
          </w:p>
        </w:tc>
        <w:tc>
          <w:tcPr>
            <w:tcW w:w="1160" w:type="dxa"/>
            <w:tcBorders>
              <w:top w:val="nil"/>
              <w:left w:val="nil"/>
              <w:bottom w:val="nil"/>
              <w:right w:val="nil"/>
            </w:tcBorders>
          </w:tcPr>
          <w:p w14:paraId="4037D3B6" w14:textId="77777777" w:rsidR="00DF2F1F" w:rsidRPr="008C7E07" w:rsidRDefault="00DF2F1F" w:rsidP="005F2238">
            <w:pPr>
              <w:ind w:left="288"/>
            </w:pPr>
            <w:r w:rsidRPr="008C7E07">
              <w:rPr>
                <w:rFonts w:eastAsia="Arial"/>
                <w:sz w:val="20"/>
              </w:rPr>
              <w:t xml:space="preserve">40.7 </w:t>
            </w:r>
          </w:p>
        </w:tc>
      </w:tr>
      <w:tr w:rsidR="00DF2F1F" w:rsidRPr="008C7E07" w14:paraId="5FDE444D" w14:textId="77777777" w:rsidTr="00345186">
        <w:trPr>
          <w:trHeight w:val="408"/>
        </w:trPr>
        <w:tc>
          <w:tcPr>
            <w:tcW w:w="2826" w:type="dxa"/>
            <w:tcBorders>
              <w:top w:val="nil"/>
              <w:left w:val="nil"/>
              <w:bottom w:val="nil"/>
              <w:right w:val="nil"/>
            </w:tcBorders>
          </w:tcPr>
          <w:p w14:paraId="7D08D607" w14:textId="77777777" w:rsidR="00DF2F1F" w:rsidRPr="008C7E07" w:rsidRDefault="00DF2F1F" w:rsidP="005F2238">
            <w:pPr>
              <w:ind w:left="120"/>
            </w:pPr>
            <w:r w:rsidRPr="008C7E07">
              <w:rPr>
                <w:rFonts w:eastAsia="Arial"/>
                <w:sz w:val="20"/>
              </w:rPr>
              <w:t xml:space="preserve">26-35 años </w:t>
            </w:r>
          </w:p>
        </w:tc>
        <w:tc>
          <w:tcPr>
            <w:tcW w:w="1377" w:type="dxa"/>
            <w:tcBorders>
              <w:top w:val="nil"/>
              <w:left w:val="nil"/>
              <w:bottom w:val="nil"/>
              <w:right w:val="nil"/>
            </w:tcBorders>
          </w:tcPr>
          <w:p w14:paraId="5707B5B0" w14:textId="77777777" w:rsidR="00DF2F1F" w:rsidRPr="008C7E07" w:rsidRDefault="00DF2F1F" w:rsidP="005F2238">
            <w:pPr>
              <w:ind w:left="384"/>
            </w:pPr>
            <w:r w:rsidRPr="008C7E07">
              <w:rPr>
                <w:rFonts w:eastAsia="Arial"/>
                <w:sz w:val="20"/>
              </w:rPr>
              <w:t xml:space="preserve">55 </w:t>
            </w:r>
          </w:p>
        </w:tc>
        <w:tc>
          <w:tcPr>
            <w:tcW w:w="1160" w:type="dxa"/>
            <w:tcBorders>
              <w:top w:val="nil"/>
              <w:left w:val="nil"/>
              <w:bottom w:val="nil"/>
              <w:right w:val="nil"/>
            </w:tcBorders>
          </w:tcPr>
          <w:p w14:paraId="5DD2178C" w14:textId="77777777" w:rsidR="00DF2F1F" w:rsidRPr="008C7E07" w:rsidRDefault="00DF2F1F" w:rsidP="005F2238">
            <w:pPr>
              <w:ind w:left="288"/>
            </w:pPr>
            <w:r w:rsidRPr="008C7E07">
              <w:rPr>
                <w:rFonts w:eastAsia="Arial"/>
                <w:sz w:val="20"/>
              </w:rPr>
              <w:t xml:space="preserve">30.2 </w:t>
            </w:r>
          </w:p>
        </w:tc>
      </w:tr>
      <w:tr w:rsidR="00DF2F1F" w:rsidRPr="008C7E07" w14:paraId="00919F50" w14:textId="77777777" w:rsidTr="00345186">
        <w:trPr>
          <w:trHeight w:val="450"/>
        </w:trPr>
        <w:tc>
          <w:tcPr>
            <w:tcW w:w="2826" w:type="dxa"/>
            <w:tcBorders>
              <w:top w:val="nil"/>
              <w:left w:val="nil"/>
              <w:bottom w:val="single" w:sz="3" w:space="0" w:color="000000"/>
              <w:right w:val="nil"/>
            </w:tcBorders>
          </w:tcPr>
          <w:p w14:paraId="6CEF3422" w14:textId="77777777" w:rsidR="00DF2F1F" w:rsidRPr="008C7E07" w:rsidRDefault="00DF2F1F" w:rsidP="005F2238">
            <w:pPr>
              <w:ind w:left="120"/>
            </w:pPr>
            <w:r w:rsidRPr="008C7E07">
              <w:rPr>
                <w:rFonts w:eastAsia="Arial"/>
                <w:sz w:val="20"/>
              </w:rPr>
              <w:t xml:space="preserve">&gt; 35 </w:t>
            </w:r>
          </w:p>
        </w:tc>
        <w:tc>
          <w:tcPr>
            <w:tcW w:w="1377" w:type="dxa"/>
            <w:tcBorders>
              <w:top w:val="nil"/>
              <w:left w:val="nil"/>
              <w:bottom w:val="single" w:sz="3" w:space="0" w:color="000000"/>
              <w:right w:val="nil"/>
            </w:tcBorders>
          </w:tcPr>
          <w:p w14:paraId="2FAFE75A" w14:textId="77777777" w:rsidR="00DF2F1F" w:rsidRPr="008C7E07" w:rsidRDefault="00DF2F1F" w:rsidP="005F2238">
            <w:pPr>
              <w:ind w:left="440"/>
            </w:pPr>
            <w:r w:rsidRPr="008C7E07">
              <w:rPr>
                <w:rFonts w:eastAsia="Arial"/>
                <w:sz w:val="20"/>
              </w:rPr>
              <w:t xml:space="preserve">9 </w:t>
            </w:r>
          </w:p>
        </w:tc>
        <w:tc>
          <w:tcPr>
            <w:tcW w:w="1160" w:type="dxa"/>
            <w:tcBorders>
              <w:top w:val="nil"/>
              <w:left w:val="nil"/>
              <w:bottom w:val="single" w:sz="3" w:space="0" w:color="000000"/>
              <w:right w:val="nil"/>
            </w:tcBorders>
          </w:tcPr>
          <w:p w14:paraId="0A4B29DC" w14:textId="77777777" w:rsidR="00DF2F1F" w:rsidRPr="008C7E07" w:rsidRDefault="00DF2F1F" w:rsidP="005F2238">
            <w:pPr>
              <w:ind w:left="344"/>
            </w:pPr>
            <w:r w:rsidRPr="008C7E07">
              <w:rPr>
                <w:rFonts w:eastAsia="Arial"/>
                <w:sz w:val="20"/>
              </w:rPr>
              <w:t xml:space="preserve">4.9 </w:t>
            </w:r>
          </w:p>
        </w:tc>
      </w:tr>
      <w:tr w:rsidR="00DF2F1F" w:rsidRPr="008C7E07" w14:paraId="20C6527D" w14:textId="77777777" w:rsidTr="00345186">
        <w:trPr>
          <w:trHeight w:val="424"/>
        </w:trPr>
        <w:tc>
          <w:tcPr>
            <w:tcW w:w="2826" w:type="dxa"/>
            <w:tcBorders>
              <w:top w:val="single" w:sz="3" w:space="0" w:color="000000"/>
              <w:left w:val="nil"/>
              <w:bottom w:val="single" w:sz="3" w:space="0" w:color="000000"/>
              <w:right w:val="nil"/>
            </w:tcBorders>
          </w:tcPr>
          <w:p w14:paraId="6D9970FD" w14:textId="77777777" w:rsidR="00DF2F1F" w:rsidRPr="008C7E07" w:rsidRDefault="00DF2F1F" w:rsidP="005F2238">
            <w:pPr>
              <w:ind w:left="120"/>
            </w:pPr>
            <w:r w:rsidRPr="008C7E07">
              <w:rPr>
                <w:rFonts w:eastAsia="Arial"/>
                <w:sz w:val="20"/>
              </w:rPr>
              <w:t xml:space="preserve">Total </w:t>
            </w:r>
          </w:p>
        </w:tc>
        <w:tc>
          <w:tcPr>
            <w:tcW w:w="1377" w:type="dxa"/>
            <w:tcBorders>
              <w:top w:val="single" w:sz="3" w:space="0" w:color="000000"/>
              <w:left w:val="nil"/>
              <w:bottom w:val="single" w:sz="3" w:space="0" w:color="000000"/>
              <w:right w:val="nil"/>
            </w:tcBorders>
          </w:tcPr>
          <w:p w14:paraId="32908B34" w14:textId="77777777" w:rsidR="00DF2F1F" w:rsidRPr="008C7E07" w:rsidRDefault="00DF2F1F" w:rsidP="005F2238">
            <w:pPr>
              <w:ind w:left="328"/>
            </w:pPr>
            <w:r w:rsidRPr="008C7E07">
              <w:rPr>
                <w:rFonts w:eastAsia="Arial"/>
                <w:sz w:val="20"/>
              </w:rPr>
              <w:t xml:space="preserve">182 </w:t>
            </w:r>
          </w:p>
        </w:tc>
        <w:tc>
          <w:tcPr>
            <w:tcW w:w="1160" w:type="dxa"/>
            <w:tcBorders>
              <w:top w:val="single" w:sz="3" w:space="0" w:color="000000"/>
              <w:left w:val="nil"/>
              <w:bottom w:val="single" w:sz="3" w:space="0" w:color="000000"/>
              <w:right w:val="nil"/>
            </w:tcBorders>
          </w:tcPr>
          <w:p w14:paraId="6E39217B" w14:textId="77777777" w:rsidR="00DF2F1F" w:rsidRPr="008C7E07" w:rsidRDefault="00DF2F1F" w:rsidP="005F2238">
            <w:pPr>
              <w:ind w:left="232"/>
            </w:pPr>
            <w:r w:rsidRPr="008C7E07">
              <w:rPr>
                <w:rFonts w:eastAsia="Arial"/>
                <w:sz w:val="20"/>
              </w:rPr>
              <w:t xml:space="preserve">100.0 </w:t>
            </w:r>
          </w:p>
        </w:tc>
      </w:tr>
    </w:tbl>
    <w:p w14:paraId="735740FA" w14:textId="77777777" w:rsidR="00DF2F1F" w:rsidRPr="005F2238" w:rsidRDefault="00DF2F1F" w:rsidP="00C535BC">
      <w:pPr>
        <w:pStyle w:val="FUENTE"/>
      </w:pPr>
      <w:r w:rsidRPr="005F2238">
        <w:t xml:space="preserve">FUENTE: CUESTIONARIO SOBRE FACTORES ASOCIADOS A VIOLENCIA INTRAFAMILIAR EN GESTANTES DEL HOSPITAL REGIONAL DE MEDICINA TROPICAL "JULIO CÉSAR DEMARINI CARO" 2023 </w:t>
      </w:r>
    </w:p>
    <w:p w14:paraId="60B7A486" w14:textId="0C9049BB" w:rsidR="00DF2F1F" w:rsidRDefault="00DF2F1F" w:rsidP="00DF2F1F">
      <w:pPr>
        <w:spacing w:after="72" w:line="259" w:lineRule="auto"/>
        <w:ind w:left="1681"/>
      </w:pPr>
    </w:p>
    <w:tbl>
      <w:tblPr>
        <w:tblStyle w:val="TableGrid"/>
        <w:tblW w:w="4414" w:type="dxa"/>
        <w:tblInd w:w="1794" w:type="dxa"/>
        <w:tblLook w:val="04A0" w:firstRow="1" w:lastRow="0" w:firstColumn="1" w:lastColumn="0" w:noHBand="0" w:noVBand="1"/>
      </w:tblPr>
      <w:tblGrid>
        <w:gridCol w:w="3707"/>
        <w:gridCol w:w="707"/>
      </w:tblGrid>
      <w:tr w:rsidR="008C7E07" w:rsidRPr="008C7E07" w14:paraId="47D191A0" w14:textId="77777777" w:rsidTr="007E1321">
        <w:trPr>
          <w:trHeight w:val="266"/>
        </w:trPr>
        <w:tc>
          <w:tcPr>
            <w:tcW w:w="4414" w:type="dxa"/>
            <w:gridSpan w:val="2"/>
            <w:tcBorders>
              <w:top w:val="nil"/>
              <w:left w:val="nil"/>
              <w:bottom w:val="nil"/>
              <w:right w:val="nil"/>
            </w:tcBorders>
          </w:tcPr>
          <w:p w14:paraId="30A86904" w14:textId="7C291ACA" w:rsidR="008C7E07" w:rsidRPr="008C7E07" w:rsidRDefault="008C7E07" w:rsidP="008C7E07">
            <w:pPr>
              <w:spacing w:line="259" w:lineRule="auto"/>
              <w:ind w:right="49"/>
              <w:jc w:val="center"/>
              <w:rPr>
                <w:rFonts w:eastAsia="Calibri"/>
                <w:sz w:val="20"/>
                <w:szCs w:val="22"/>
              </w:rPr>
            </w:pPr>
            <w:r>
              <w:rPr>
                <w:rFonts w:eastAsia="Calibri"/>
                <w:sz w:val="20"/>
                <w:szCs w:val="22"/>
              </w:rPr>
              <w:t>EDAD</w:t>
            </w:r>
          </w:p>
        </w:tc>
      </w:tr>
      <w:tr w:rsidR="00DF2F1F" w:rsidRPr="008C7E07" w14:paraId="493035E8" w14:textId="77777777" w:rsidTr="008C7E07">
        <w:trPr>
          <w:trHeight w:val="266"/>
        </w:trPr>
        <w:tc>
          <w:tcPr>
            <w:tcW w:w="3707" w:type="dxa"/>
            <w:tcBorders>
              <w:top w:val="nil"/>
              <w:left w:val="nil"/>
              <w:bottom w:val="nil"/>
              <w:right w:val="nil"/>
            </w:tcBorders>
          </w:tcPr>
          <w:p w14:paraId="002F975A" w14:textId="77777777" w:rsidR="00DF2F1F" w:rsidRPr="008C7E07" w:rsidRDefault="00DF2F1F" w:rsidP="00345186">
            <w:pPr>
              <w:spacing w:line="259" w:lineRule="auto"/>
              <w:rPr>
                <w:sz w:val="20"/>
                <w:szCs w:val="22"/>
              </w:rPr>
            </w:pPr>
            <w:r w:rsidRPr="008C7E07">
              <w:rPr>
                <w:rFonts w:eastAsia="Calibri"/>
                <w:sz w:val="20"/>
                <w:szCs w:val="22"/>
              </w:rPr>
              <w:t xml:space="preserve">MINIMO  </w:t>
            </w:r>
          </w:p>
        </w:tc>
        <w:tc>
          <w:tcPr>
            <w:tcW w:w="707" w:type="dxa"/>
            <w:tcBorders>
              <w:top w:val="nil"/>
              <w:left w:val="nil"/>
              <w:bottom w:val="nil"/>
              <w:right w:val="nil"/>
            </w:tcBorders>
          </w:tcPr>
          <w:p w14:paraId="3CCE1609" w14:textId="77777777" w:rsidR="00DF2F1F" w:rsidRPr="008C7E07" w:rsidRDefault="00DF2F1F" w:rsidP="00345186">
            <w:pPr>
              <w:spacing w:line="259" w:lineRule="auto"/>
              <w:ind w:right="49"/>
              <w:jc w:val="right"/>
              <w:rPr>
                <w:sz w:val="20"/>
                <w:szCs w:val="22"/>
              </w:rPr>
            </w:pPr>
            <w:r w:rsidRPr="008C7E07">
              <w:rPr>
                <w:rFonts w:eastAsia="Calibri"/>
                <w:sz w:val="20"/>
                <w:szCs w:val="22"/>
              </w:rPr>
              <w:t xml:space="preserve">17 </w:t>
            </w:r>
          </w:p>
        </w:tc>
      </w:tr>
      <w:tr w:rsidR="00DF2F1F" w:rsidRPr="008C7E07" w14:paraId="3C738922" w14:textId="77777777" w:rsidTr="008C7E07">
        <w:trPr>
          <w:trHeight w:val="300"/>
        </w:trPr>
        <w:tc>
          <w:tcPr>
            <w:tcW w:w="3707" w:type="dxa"/>
            <w:tcBorders>
              <w:top w:val="nil"/>
              <w:left w:val="nil"/>
              <w:bottom w:val="nil"/>
              <w:right w:val="nil"/>
            </w:tcBorders>
          </w:tcPr>
          <w:p w14:paraId="5990D6F4" w14:textId="77777777" w:rsidR="00DF2F1F" w:rsidRPr="008C7E07" w:rsidRDefault="00DF2F1F" w:rsidP="00345186">
            <w:pPr>
              <w:spacing w:line="259" w:lineRule="auto"/>
              <w:rPr>
                <w:sz w:val="20"/>
                <w:szCs w:val="22"/>
              </w:rPr>
            </w:pPr>
            <w:r w:rsidRPr="008C7E07">
              <w:rPr>
                <w:rFonts w:eastAsia="Calibri"/>
                <w:sz w:val="20"/>
                <w:szCs w:val="22"/>
              </w:rPr>
              <w:t xml:space="preserve">MAXIMO </w:t>
            </w:r>
          </w:p>
        </w:tc>
        <w:tc>
          <w:tcPr>
            <w:tcW w:w="707" w:type="dxa"/>
            <w:tcBorders>
              <w:top w:val="nil"/>
              <w:left w:val="nil"/>
              <w:bottom w:val="nil"/>
              <w:right w:val="nil"/>
            </w:tcBorders>
          </w:tcPr>
          <w:p w14:paraId="24932808" w14:textId="77777777" w:rsidR="00DF2F1F" w:rsidRPr="008C7E07" w:rsidRDefault="00DF2F1F" w:rsidP="00345186">
            <w:pPr>
              <w:spacing w:line="259" w:lineRule="auto"/>
              <w:ind w:right="49"/>
              <w:jc w:val="right"/>
              <w:rPr>
                <w:sz w:val="20"/>
                <w:szCs w:val="22"/>
              </w:rPr>
            </w:pPr>
            <w:r w:rsidRPr="008C7E07">
              <w:rPr>
                <w:rFonts w:eastAsia="Calibri"/>
                <w:sz w:val="20"/>
                <w:szCs w:val="22"/>
              </w:rPr>
              <w:t xml:space="preserve">38 </w:t>
            </w:r>
          </w:p>
        </w:tc>
      </w:tr>
      <w:tr w:rsidR="00DF2F1F" w:rsidRPr="008C7E07" w14:paraId="5EDCCBE6" w14:textId="77777777" w:rsidTr="008C7E07">
        <w:trPr>
          <w:trHeight w:val="300"/>
        </w:trPr>
        <w:tc>
          <w:tcPr>
            <w:tcW w:w="3707" w:type="dxa"/>
            <w:tcBorders>
              <w:top w:val="nil"/>
              <w:left w:val="nil"/>
              <w:bottom w:val="nil"/>
              <w:right w:val="nil"/>
            </w:tcBorders>
          </w:tcPr>
          <w:p w14:paraId="3760A91B" w14:textId="77777777" w:rsidR="00DF2F1F" w:rsidRPr="008C7E07" w:rsidRDefault="00DF2F1F" w:rsidP="00345186">
            <w:pPr>
              <w:spacing w:line="259" w:lineRule="auto"/>
              <w:rPr>
                <w:sz w:val="20"/>
                <w:szCs w:val="22"/>
              </w:rPr>
            </w:pPr>
            <w:r w:rsidRPr="008C7E07">
              <w:rPr>
                <w:rFonts w:eastAsia="Calibri"/>
                <w:sz w:val="20"/>
                <w:szCs w:val="22"/>
              </w:rPr>
              <w:t xml:space="preserve">MEDIA </w:t>
            </w:r>
          </w:p>
        </w:tc>
        <w:tc>
          <w:tcPr>
            <w:tcW w:w="707" w:type="dxa"/>
            <w:tcBorders>
              <w:top w:val="nil"/>
              <w:left w:val="nil"/>
              <w:bottom w:val="nil"/>
              <w:right w:val="nil"/>
            </w:tcBorders>
          </w:tcPr>
          <w:p w14:paraId="12443CCA" w14:textId="77777777" w:rsidR="00DF2F1F" w:rsidRPr="008C7E07" w:rsidRDefault="00DF2F1F" w:rsidP="00345186">
            <w:pPr>
              <w:spacing w:line="259" w:lineRule="auto"/>
              <w:ind w:left="152"/>
              <w:rPr>
                <w:sz w:val="20"/>
                <w:szCs w:val="22"/>
              </w:rPr>
            </w:pPr>
            <w:r w:rsidRPr="008C7E07">
              <w:rPr>
                <w:rFonts w:eastAsia="Calibri"/>
                <w:sz w:val="20"/>
                <w:szCs w:val="22"/>
              </w:rPr>
              <w:t xml:space="preserve">23,95 </w:t>
            </w:r>
          </w:p>
        </w:tc>
      </w:tr>
      <w:tr w:rsidR="00DF2F1F" w:rsidRPr="008C7E07" w14:paraId="71A266F4" w14:textId="77777777" w:rsidTr="008C7E07">
        <w:trPr>
          <w:trHeight w:val="300"/>
        </w:trPr>
        <w:tc>
          <w:tcPr>
            <w:tcW w:w="3707" w:type="dxa"/>
            <w:tcBorders>
              <w:top w:val="nil"/>
              <w:left w:val="nil"/>
              <w:bottom w:val="nil"/>
              <w:right w:val="nil"/>
            </w:tcBorders>
          </w:tcPr>
          <w:p w14:paraId="57873170" w14:textId="77777777" w:rsidR="00DF2F1F" w:rsidRPr="008C7E07" w:rsidRDefault="00DF2F1F" w:rsidP="00345186">
            <w:pPr>
              <w:spacing w:line="259" w:lineRule="auto"/>
              <w:rPr>
                <w:sz w:val="20"/>
                <w:szCs w:val="22"/>
              </w:rPr>
            </w:pPr>
            <w:r w:rsidRPr="008C7E07">
              <w:rPr>
                <w:rFonts w:eastAsia="Calibri"/>
                <w:sz w:val="20"/>
                <w:szCs w:val="22"/>
              </w:rPr>
              <w:t xml:space="preserve">DESVIACION ESTANDAR </w:t>
            </w:r>
          </w:p>
        </w:tc>
        <w:tc>
          <w:tcPr>
            <w:tcW w:w="707" w:type="dxa"/>
            <w:tcBorders>
              <w:top w:val="nil"/>
              <w:left w:val="nil"/>
              <w:bottom w:val="nil"/>
              <w:right w:val="nil"/>
            </w:tcBorders>
          </w:tcPr>
          <w:p w14:paraId="78806B54" w14:textId="77777777" w:rsidR="00DF2F1F" w:rsidRPr="008C7E07" w:rsidRDefault="00DF2F1F" w:rsidP="00345186">
            <w:pPr>
              <w:spacing w:line="259" w:lineRule="auto"/>
              <w:ind w:right="49"/>
              <w:jc w:val="right"/>
              <w:rPr>
                <w:sz w:val="20"/>
                <w:szCs w:val="22"/>
              </w:rPr>
            </w:pPr>
            <w:r w:rsidRPr="008C7E07">
              <w:rPr>
                <w:rFonts w:eastAsia="Calibri"/>
                <w:sz w:val="20"/>
                <w:szCs w:val="22"/>
              </w:rPr>
              <w:t xml:space="preserve">6,07 </w:t>
            </w:r>
          </w:p>
        </w:tc>
      </w:tr>
      <w:tr w:rsidR="00DF2F1F" w:rsidRPr="008C7E07" w14:paraId="73CF43F9" w14:textId="77777777" w:rsidTr="008C7E07">
        <w:trPr>
          <w:trHeight w:val="300"/>
        </w:trPr>
        <w:tc>
          <w:tcPr>
            <w:tcW w:w="3707" w:type="dxa"/>
            <w:tcBorders>
              <w:top w:val="nil"/>
              <w:left w:val="nil"/>
              <w:bottom w:val="nil"/>
              <w:right w:val="nil"/>
            </w:tcBorders>
          </w:tcPr>
          <w:p w14:paraId="7E549F24" w14:textId="77777777" w:rsidR="00DF2F1F" w:rsidRPr="008C7E07" w:rsidRDefault="00DF2F1F" w:rsidP="00345186">
            <w:pPr>
              <w:spacing w:line="259" w:lineRule="auto"/>
              <w:rPr>
                <w:sz w:val="20"/>
                <w:szCs w:val="22"/>
              </w:rPr>
            </w:pPr>
            <w:r w:rsidRPr="008C7E07">
              <w:rPr>
                <w:rFonts w:eastAsia="Calibri"/>
                <w:sz w:val="20"/>
                <w:szCs w:val="22"/>
              </w:rPr>
              <w:t xml:space="preserve">VARIANZA </w:t>
            </w:r>
          </w:p>
        </w:tc>
        <w:tc>
          <w:tcPr>
            <w:tcW w:w="707" w:type="dxa"/>
            <w:tcBorders>
              <w:top w:val="nil"/>
              <w:left w:val="nil"/>
              <w:bottom w:val="nil"/>
              <w:right w:val="nil"/>
            </w:tcBorders>
          </w:tcPr>
          <w:p w14:paraId="0F6A15B4" w14:textId="77777777" w:rsidR="00DF2F1F" w:rsidRPr="008C7E07" w:rsidRDefault="00DF2F1F" w:rsidP="00345186">
            <w:pPr>
              <w:spacing w:line="259" w:lineRule="auto"/>
              <w:ind w:left="152"/>
              <w:rPr>
                <w:sz w:val="20"/>
                <w:szCs w:val="22"/>
              </w:rPr>
            </w:pPr>
            <w:r w:rsidRPr="008C7E07">
              <w:rPr>
                <w:rFonts w:eastAsia="Calibri"/>
                <w:sz w:val="20"/>
                <w:szCs w:val="22"/>
              </w:rPr>
              <w:t xml:space="preserve">36.84 </w:t>
            </w:r>
          </w:p>
        </w:tc>
      </w:tr>
      <w:tr w:rsidR="00DF2F1F" w:rsidRPr="008C7E07" w14:paraId="70B595FC" w14:textId="77777777" w:rsidTr="008C7E07">
        <w:trPr>
          <w:trHeight w:val="266"/>
        </w:trPr>
        <w:tc>
          <w:tcPr>
            <w:tcW w:w="3707" w:type="dxa"/>
            <w:tcBorders>
              <w:top w:val="nil"/>
              <w:left w:val="nil"/>
              <w:bottom w:val="nil"/>
              <w:right w:val="nil"/>
            </w:tcBorders>
          </w:tcPr>
          <w:p w14:paraId="716FA063" w14:textId="77777777" w:rsidR="00DF2F1F" w:rsidRPr="008C7E07" w:rsidRDefault="00DF2F1F" w:rsidP="00345186">
            <w:pPr>
              <w:spacing w:line="259" w:lineRule="auto"/>
              <w:rPr>
                <w:sz w:val="20"/>
                <w:szCs w:val="22"/>
              </w:rPr>
            </w:pPr>
            <w:r w:rsidRPr="008C7E07">
              <w:rPr>
                <w:rFonts w:eastAsia="Calibri"/>
                <w:sz w:val="20"/>
                <w:szCs w:val="22"/>
                <w:u w:val="single" w:color="000000"/>
              </w:rPr>
              <w:t xml:space="preserve">COEF DE VARIACIÓN </w:t>
            </w:r>
          </w:p>
        </w:tc>
        <w:tc>
          <w:tcPr>
            <w:tcW w:w="707" w:type="dxa"/>
            <w:tcBorders>
              <w:top w:val="nil"/>
              <w:left w:val="nil"/>
              <w:bottom w:val="nil"/>
              <w:right w:val="nil"/>
            </w:tcBorders>
          </w:tcPr>
          <w:p w14:paraId="6268FCC2" w14:textId="77777777" w:rsidR="00DF2F1F" w:rsidRPr="008C7E07" w:rsidRDefault="00DF2F1F" w:rsidP="00345186">
            <w:pPr>
              <w:spacing w:line="259" w:lineRule="auto"/>
              <w:rPr>
                <w:sz w:val="20"/>
                <w:szCs w:val="22"/>
              </w:rPr>
            </w:pPr>
            <w:r w:rsidRPr="008C7E07">
              <w:rPr>
                <w:rFonts w:eastAsia="Calibri"/>
                <w:sz w:val="20"/>
                <w:szCs w:val="22"/>
                <w:u w:val="single" w:color="000000"/>
              </w:rPr>
              <w:t xml:space="preserve">25,35% </w:t>
            </w:r>
          </w:p>
        </w:tc>
      </w:tr>
    </w:tbl>
    <w:p w14:paraId="0147D9E4" w14:textId="77777777" w:rsidR="00DF2F1F" w:rsidRDefault="00DF2F1F" w:rsidP="002E1E2C">
      <w:pPr>
        <w:pStyle w:val="A10"/>
        <w:ind w:left="720" w:firstLine="720"/>
      </w:pPr>
      <w:r>
        <w:t>En la Tabla N° 01</w:t>
      </w:r>
      <w:r>
        <w:rPr>
          <w:rFonts w:ascii="Arial" w:hAnsi="Arial" w:cs="Arial"/>
        </w:rPr>
        <w:t xml:space="preserve"> sobre la d</w:t>
      </w:r>
      <w:r>
        <w:t xml:space="preserve">istribución porcentual según grupo etario de las usuarias gestantes del Hospital Regional de Medicina Tropical "Julio César </w:t>
      </w:r>
      <w:proofErr w:type="spellStart"/>
      <w:r>
        <w:t>Demarini</w:t>
      </w:r>
      <w:proofErr w:type="spellEnd"/>
      <w:r>
        <w:t xml:space="preserve"> Caro" 2023 se observa que el mayor porcentaje de gestantes se encuentra en el grupo de 18 a 25 años (40.7%), seguido del grupo de 26 a 35 años (30.2%), lo que evidencia que la mayor parte de la población estudiada corresponde a mujeres en edad reproductiva temprana y media. Un 24.2% eran menores de 18 años y solo el 4.9% tenía más de 35 años. </w:t>
      </w:r>
    </w:p>
    <w:p w14:paraId="3C7E9E53" w14:textId="77777777" w:rsidR="00DF2F1F" w:rsidRDefault="00DF2F1F" w:rsidP="002E1E2C">
      <w:pPr>
        <w:pStyle w:val="A10"/>
        <w:ind w:left="720" w:firstLine="720"/>
      </w:pPr>
      <w:r>
        <w:t xml:space="preserve">Al aplicar el análisis estadístico de esta variable categorizada, y considerando los valores medios aproximados para cada grupo etario, se obtuvo una edad media de 23.95 años, lo cual es coherente con la tendencia observada. </w:t>
      </w:r>
      <w:r>
        <w:lastRenderedPageBreak/>
        <w:t xml:space="preserve">La edad mínima estimada fue de </w:t>
      </w:r>
      <w:r>
        <w:rPr>
          <w:b/>
        </w:rPr>
        <w:t xml:space="preserve">17 </w:t>
      </w:r>
      <w:r>
        <w:t>años, mientras que la edad máxima estimada alcanzó los 38 años</w:t>
      </w:r>
      <w:r>
        <w:rPr>
          <w:b/>
        </w:rPr>
        <w:t xml:space="preserve">. </w:t>
      </w:r>
      <w:r>
        <w:t>En cuanto a la dispersión de los datos, se calculó una desviación estándar de 6.07 años y una varianza de 36.84 años², lo que indica una moderada variabilidad en las edades de las gestantes. El coeficiente de variación fue de 25.35%</w:t>
      </w:r>
      <w:r>
        <w:rPr>
          <w:b/>
        </w:rPr>
        <w:t>,</w:t>
      </w:r>
      <w:r>
        <w:t xml:space="preserve"> lo que representa un grado de heterogeneidad aceptable dentro de la muestra. Estos resultados nos permiten concluir que la muestra estuvo compuesta principalmente por gestantes jóvenes, pero con una amplitud suficiente de rangos etarios como para analizar asociaciones con otras variables del estudio. </w:t>
      </w:r>
    </w:p>
    <w:p w14:paraId="2342E5E2" w14:textId="50596F95" w:rsidR="00DF2F1F" w:rsidRPr="005F2238" w:rsidRDefault="005F2238" w:rsidP="00DF6DDC">
      <w:pPr>
        <w:pStyle w:val="Descripcin"/>
      </w:pPr>
      <w:bookmarkStart w:id="46" w:name="_Toc210243053"/>
      <w:r w:rsidRPr="005F2238">
        <w:rPr>
          <w:b/>
          <w:bCs/>
        </w:rPr>
        <w:t xml:space="preserve">Tabla </w:t>
      </w:r>
      <w:r w:rsidRPr="005F2238">
        <w:rPr>
          <w:b/>
          <w:bCs/>
        </w:rPr>
        <w:fldChar w:fldCharType="begin"/>
      </w:r>
      <w:r w:rsidRPr="005F2238">
        <w:rPr>
          <w:b/>
          <w:bCs/>
        </w:rPr>
        <w:instrText xml:space="preserve"> SEQ Tabla \* ARABIC </w:instrText>
      </w:r>
      <w:r w:rsidRPr="005F2238">
        <w:rPr>
          <w:b/>
          <w:bCs/>
        </w:rPr>
        <w:fldChar w:fldCharType="separate"/>
      </w:r>
      <w:r w:rsidR="00716ECD">
        <w:rPr>
          <w:b/>
          <w:bCs/>
          <w:noProof/>
        </w:rPr>
        <w:t>2</w:t>
      </w:r>
      <w:r w:rsidRPr="005F2238">
        <w:rPr>
          <w:b/>
          <w:bCs/>
        </w:rPr>
        <w:fldChar w:fldCharType="end"/>
      </w:r>
      <w:r w:rsidRPr="005F2238">
        <w:t xml:space="preserve"> Características sociodemográficas de las usuarias gestantes del Hospital Regional de Medicina Tropical "Julio César </w:t>
      </w:r>
      <w:proofErr w:type="spellStart"/>
      <w:r w:rsidRPr="005F2238">
        <w:t>Demarini</w:t>
      </w:r>
      <w:proofErr w:type="spellEnd"/>
      <w:r w:rsidRPr="005F2238">
        <w:t xml:space="preserve"> Caro" 2023.</w:t>
      </w:r>
      <w:bookmarkEnd w:id="46"/>
    </w:p>
    <w:tbl>
      <w:tblPr>
        <w:tblStyle w:val="TableGrid"/>
        <w:tblW w:w="6661" w:type="dxa"/>
        <w:tblInd w:w="1276" w:type="dxa"/>
        <w:tblCellMar>
          <w:top w:w="15" w:type="dxa"/>
          <w:right w:w="56" w:type="dxa"/>
        </w:tblCellMar>
        <w:tblLook w:val="04A0" w:firstRow="1" w:lastRow="0" w:firstColumn="1" w:lastColumn="0" w:noHBand="0" w:noVBand="1"/>
      </w:tblPr>
      <w:tblGrid>
        <w:gridCol w:w="3627"/>
        <w:gridCol w:w="1705"/>
        <w:gridCol w:w="1329"/>
      </w:tblGrid>
      <w:tr w:rsidR="00DF2F1F" w:rsidRPr="005F2238" w14:paraId="1360E07A" w14:textId="77777777" w:rsidTr="005F2238">
        <w:trPr>
          <w:trHeight w:val="312"/>
        </w:trPr>
        <w:tc>
          <w:tcPr>
            <w:tcW w:w="3627" w:type="dxa"/>
            <w:tcBorders>
              <w:top w:val="single" w:sz="3" w:space="0" w:color="000000"/>
              <w:left w:val="nil"/>
              <w:bottom w:val="single" w:sz="3" w:space="0" w:color="000000"/>
              <w:right w:val="nil"/>
            </w:tcBorders>
          </w:tcPr>
          <w:p w14:paraId="5879DD2D" w14:textId="77777777" w:rsidR="00DF2F1F" w:rsidRPr="005F2238" w:rsidRDefault="00DF2F1F" w:rsidP="00C535BC">
            <w:pPr>
              <w:ind w:left="120"/>
              <w:rPr>
                <w:sz w:val="22"/>
                <w:szCs w:val="28"/>
              </w:rPr>
            </w:pPr>
            <w:r w:rsidRPr="005F2238">
              <w:rPr>
                <w:rFonts w:eastAsia="Arial"/>
                <w:sz w:val="22"/>
                <w:szCs w:val="28"/>
              </w:rPr>
              <w:t xml:space="preserve">EDAD </w:t>
            </w:r>
          </w:p>
        </w:tc>
        <w:tc>
          <w:tcPr>
            <w:tcW w:w="1705" w:type="dxa"/>
            <w:tcBorders>
              <w:top w:val="single" w:sz="3" w:space="0" w:color="000000"/>
              <w:left w:val="nil"/>
              <w:bottom w:val="single" w:sz="3" w:space="0" w:color="000000"/>
              <w:right w:val="nil"/>
            </w:tcBorders>
          </w:tcPr>
          <w:p w14:paraId="5626EB87" w14:textId="77777777" w:rsidR="00DF2F1F" w:rsidRPr="005F2238" w:rsidRDefault="00DF2F1F" w:rsidP="00C535BC">
            <w:pPr>
              <w:rPr>
                <w:sz w:val="22"/>
                <w:szCs w:val="28"/>
              </w:rPr>
            </w:pPr>
            <w:r w:rsidRPr="005F2238">
              <w:rPr>
                <w:rFonts w:eastAsia="Arial"/>
                <w:sz w:val="22"/>
                <w:szCs w:val="28"/>
              </w:rPr>
              <w:t xml:space="preserve">Frecuencia </w:t>
            </w:r>
          </w:p>
        </w:tc>
        <w:tc>
          <w:tcPr>
            <w:tcW w:w="1329" w:type="dxa"/>
            <w:tcBorders>
              <w:top w:val="single" w:sz="3" w:space="0" w:color="000000"/>
              <w:left w:val="nil"/>
              <w:bottom w:val="single" w:sz="3" w:space="0" w:color="000000"/>
              <w:right w:val="nil"/>
            </w:tcBorders>
          </w:tcPr>
          <w:p w14:paraId="2E266E44" w14:textId="77777777" w:rsidR="00DF2F1F" w:rsidRPr="005F2238" w:rsidRDefault="00DF2F1F" w:rsidP="00C535BC">
            <w:pPr>
              <w:rPr>
                <w:sz w:val="22"/>
                <w:szCs w:val="28"/>
              </w:rPr>
            </w:pPr>
            <w:r w:rsidRPr="005F2238">
              <w:rPr>
                <w:rFonts w:eastAsia="Arial"/>
                <w:sz w:val="22"/>
                <w:szCs w:val="28"/>
              </w:rPr>
              <w:t xml:space="preserve">Porcentaje </w:t>
            </w:r>
          </w:p>
        </w:tc>
      </w:tr>
      <w:tr w:rsidR="00DF2F1F" w:rsidRPr="005F2238" w14:paraId="43B59B40" w14:textId="77777777" w:rsidTr="005F2238">
        <w:trPr>
          <w:trHeight w:val="278"/>
        </w:trPr>
        <w:tc>
          <w:tcPr>
            <w:tcW w:w="3627" w:type="dxa"/>
            <w:tcBorders>
              <w:top w:val="single" w:sz="3" w:space="0" w:color="000000"/>
              <w:left w:val="nil"/>
              <w:bottom w:val="nil"/>
              <w:right w:val="nil"/>
            </w:tcBorders>
          </w:tcPr>
          <w:p w14:paraId="06905D86" w14:textId="77777777" w:rsidR="00DF2F1F" w:rsidRPr="005F2238" w:rsidRDefault="00DF2F1F" w:rsidP="00C535BC">
            <w:pPr>
              <w:ind w:left="120"/>
              <w:rPr>
                <w:sz w:val="22"/>
                <w:szCs w:val="28"/>
              </w:rPr>
            </w:pPr>
            <w:r w:rsidRPr="005F2238">
              <w:rPr>
                <w:rFonts w:eastAsia="Arial"/>
                <w:sz w:val="22"/>
                <w:szCs w:val="28"/>
              </w:rPr>
              <w:t xml:space="preserve">Menos de 18 años </w:t>
            </w:r>
          </w:p>
        </w:tc>
        <w:tc>
          <w:tcPr>
            <w:tcW w:w="1705" w:type="dxa"/>
            <w:tcBorders>
              <w:top w:val="single" w:sz="3" w:space="0" w:color="000000"/>
              <w:left w:val="nil"/>
              <w:bottom w:val="nil"/>
              <w:right w:val="nil"/>
            </w:tcBorders>
          </w:tcPr>
          <w:p w14:paraId="6B608FCE" w14:textId="77777777" w:rsidR="00DF2F1F" w:rsidRPr="005F2238" w:rsidRDefault="00DF2F1F" w:rsidP="00C535BC">
            <w:pPr>
              <w:ind w:left="607"/>
              <w:jc w:val="center"/>
              <w:rPr>
                <w:sz w:val="22"/>
                <w:szCs w:val="28"/>
              </w:rPr>
            </w:pPr>
            <w:r w:rsidRPr="005F2238">
              <w:rPr>
                <w:rFonts w:eastAsia="Arial"/>
                <w:sz w:val="22"/>
                <w:szCs w:val="28"/>
              </w:rPr>
              <w:t xml:space="preserve">44 </w:t>
            </w:r>
          </w:p>
        </w:tc>
        <w:tc>
          <w:tcPr>
            <w:tcW w:w="1329" w:type="dxa"/>
            <w:tcBorders>
              <w:top w:val="single" w:sz="3" w:space="0" w:color="000000"/>
              <w:left w:val="nil"/>
              <w:bottom w:val="nil"/>
              <w:right w:val="nil"/>
            </w:tcBorders>
          </w:tcPr>
          <w:p w14:paraId="7279BF87" w14:textId="77777777" w:rsidR="00DF2F1F" w:rsidRPr="005F2238" w:rsidRDefault="00DF2F1F" w:rsidP="00C535BC">
            <w:pPr>
              <w:ind w:right="57"/>
              <w:jc w:val="right"/>
              <w:rPr>
                <w:sz w:val="22"/>
                <w:szCs w:val="28"/>
              </w:rPr>
            </w:pPr>
            <w:r w:rsidRPr="005F2238">
              <w:rPr>
                <w:rFonts w:eastAsia="Arial"/>
                <w:sz w:val="22"/>
                <w:szCs w:val="28"/>
              </w:rPr>
              <w:t xml:space="preserve">24.2 </w:t>
            </w:r>
          </w:p>
        </w:tc>
      </w:tr>
      <w:tr w:rsidR="00DF2F1F" w:rsidRPr="005F2238" w14:paraId="43D08293" w14:textId="77777777" w:rsidTr="005F2238">
        <w:trPr>
          <w:trHeight w:val="304"/>
        </w:trPr>
        <w:tc>
          <w:tcPr>
            <w:tcW w:w="3627" w:type="dxa"/>
            <w:tcBorders>
              <w:top w:val="nil"/>
              <w:left w:val="nil"/>
              <w:bottom w:val="nil"/>
              <w:right w:val="nil"/>
            </w:tcBorders>
          </w:tcPr>
          <w:p w14:paraId="2911ADCF" w14:textId="77777777" w:rsidR="00DF2F1F" w:rsidRPr="005F2238" w:rsidRDefault="00DF2F1F" w:rsidP="00C535BC">
            <w:pPr>
              <w:ind w:left="120"/>
              <w:rPr>
                <w:sz w:val="22"/>
                <w:szCs w:val="28"/>
              </w:rPr>
            </w:pPr>
            <w:r w:rsidRPr="005F2238">
              <w:rPr>
                <w:rFonts w:eastAsia="Arial"/>
                <w:sz w:val="22"/>
                <w:szCs w:val="28"/>
              </w:rPr>
              <w:t xml:space="preserve">18-25 años </w:t>
            </w:r>
          </w:p>
        </w:tc>
        <w:tc>
          <w:tcPr>
            <w:tcW w:w="1705" w:type="dxa"/>
            <w:tcBorders>
              <w:top w:val="nil"/>
              <w:left w:val="nil"/>
              <w:bottom w:val="nil"/>
              <w:right w:val="nil"/>
            </w:tcBorders>
          </w:tcPr>
          <w:p w14:paraId="2645A396" w14:textId="77777777" w:rsidR="00DF2F1F" w:rsidRPr="005F2238" w:rsidRDefault="00DF2F1F" w:rsidP="00C535BC">
            <w:pPr>
              <w:ind w:left="607"/>
              <w:jc w:val="center"/>
              <w:rPr>
                <w:sz w:val="22"/>
                <w:szCs w:val="28"/>
              </w:rPr>
            </w:pPr>
            <w:r w:rsidRPr="005F2238">
              <w:rPr>
                <w:rFonts w:eastAsia="Arial"/>
                <w:sz w:val="22"/>
                <w:szCs w:val="28"/>
              </w:rPr>
              <w:t xml:space="preserve">74 </w:t>
            </w:r>
          </w:p>
        </w:tc>
        <w:tc>
          <w:tcPr>
            <w:tcW w:w="1329" w:type="dxa"/>
            <w:tcBorders>
              <w:top w:val="nil"/>
              <w:left w:val="nil"/>
              <w:bottom w:val="nil"/>
              <w:right w:val="nil"/>
            </w:tcBorders>
          </w:tcPr>
          <w:p w14:paraId="58A16C9C" w14:textId="77777777" w:rsidR="00DF2F1F" w:rsidRPr="005F2238" w:rsidRDefault="00DF2F1F" w:rsidP="00C535BC">
            <w:pPr>
              <w:ind w:right="57"/>
              <w:jc w:val="right"/>
              <w:rPr>
                <w:sz w:val="22"/>
                <w:szCs w:val="28"/>
              </w:rPr>
            </w:pPr>
            <w:r w:rsidRPr="005F2238">
              <w:rPr>
                <w:rFonts w:eastAsia="Arial"/>
                <w:sz w:val="22"/>
                <w:szCs w:val="28"/>
              </w:rPr>
              <w:t xml:space="preserve">40.7 </w:t>
            </w:r>
          </w:p>
        </w:tc>
      </w:tr>
      <w:tr w:rsidR="00DF2F1F" w:rsidRPr="005F2238" w14:paraId="623B370E" w14:textId="77777777" w:rsidTr="005F2238">
        <w:trPr>
          <w:trHeight w:val="304"/>
        </w:trPr>
        <w:tc>
          <w:tcPr>
            <w:tcW w:w="3627" w:type="dxa"/>
            <w:tcBorders>
              <w:top w:val="nil"/>
              <w:left w:val="nil"/>
              <w:bottom w:val="nil"/>
              <w:right w:val="nil"/>
            </w:tcBorders>
          </w:tcPr>
          <w:p w14:paraId="312E1C71" w14:textId="77777777" w:rsidR="00DF2F1F" w:rsidRPr="005F2238" w:rsidRDefault="00DF2F1F" w:rsidP="00C535BC">
            <w:pPr>
              <w:ind w:left="120"/>
              <w:rPr>
                <w:sz w:val="22"/>
                <w:szCs w:val="28"/>
              </w:rPr>
            </w:pPr>
            <w:r w:rsidRPr="005F2238">
              <w:rPr>
                <w:rFonts w:eastAsia="Arial"/>
                <w:sz w:val="22"/>
                <w:szCs w:val="28"/>
              </w:rPr>
              <w:t xml:space="preserve">26-35 años </w:t>
            </w:r>
          </w:p>
        </w:tc>
        <w:tc>
          <w:tcPr>
            <w:tcW w:w="1705" w:type="dxa"/>
            <w:tcBorders>
              <w:top w:val="nil"/>
              <w:left w:val="nil"/>
              <w:bottom w:val="nil"/>
              <w:right w:val="nil"/>
            </w:tcBorders>
          </w:tcPr>
          <w:p w14:paraId="5105E920" w14:textId="77777777" w:rsidR="00DF2F1F" w:rsidRPr="005F2238" w:rsidRDefault="00DF2F1F" w:rsidP="00C535BC">
            <w:pPr>
              <w:ind w:left="607"/>
              <w:jc w:val="center"/>
              <w:rPr>
                <w:sz w:val="22"/>
                <w:szCs w:val="28"/>
              </w:rPr>
            </w:pPr>
            <w:r w:rsidRPr="005F2238">
              <w:rPr>
                <w:rFonts w:eastAsia="Arial"/>
                <w:sz w:val="22"/>
                <w:szCs w:val="28"/>
              </w:rPr>
              <w:t xml:space="preserve">55 </w:t>
            </w:r>
          </w:p>
        </w:tc>
        <w:tc>
          <w:tcPr>
            <w:tcW w:w="1329" w:type="dxa"/>
            <w:tcBorders>
              <w:top w:val="nil"/>
              <w:left w:val="nil"/>
              <w:bottom w:val="nil"/>
              <w:right w:val="nil"/>
            </w:tcBorders>
          </w:tcPr>
          <w:p w14:paraId="6ACD54CD" w14:textId="77777777" w:rsidR="00DF2F1F" w:rsidRPr="005F2238" w:rsidRDefault="00DF2F1F" w:rsidP="00C535BC">
            <w:pPr>
              <w:ind w:right="57"/>
              <w:jc w:val="right"/>
              <w:rPr>
                <w:sz w:val="22"/>
                <w:szCs w:val="28"/>
              </w:rPr>
            </w:pPr>
            <w:r w:rsidRPr="005F2238">
              <w:rPr>
                <w:rFonts w:eastAsia="Arial"/>
                <w:sz w:val="22"/>
                <w:szCs w:val="28"/>
              </w:rPr>
              <w:t xml:space="preserve">30.2 </w:t>
            </w:r>
          </w:p>
        </w:tc>
      </w:tr>
      <w:tr w:rsidR="00DF2F1F" w:rsidRPr="005F2238" w14:paraId="5B1B5A43" w14:textId="77777777" w:rsidTr="005F2238">
        <w:trPr>
          <w:trHeight w:val="300"/>
        </w:trPr>
        <w:tc>
          <w:tcPr>
            <w:tcW w:w="3627" w:type="dxa"/>
            <w:tcBorders>
              <w:top w:val="nil"/>
              <w:left w:val="nil"/>
              <w:bottom w:val="nil"/>
              <w:right w:val="nil"/>
            </w:tcBorders>
          </w:tcPr>
          <w:p w14:paraId="14BBF439" w14:textId="77777777" w:rsidR="00DF2F1F" w:rsidRPr="005F2238" w:rsidRDefault="00DF2F1F" w:rsidP="00C535BC">
            <w:pPr>
              <w:ind w:left="119"/>
              <w:rPr>
                <w:sz w:val="22"/>
                <w:szCs w:val="28"/>
              </w:rPr>
            </w:pPr>
            <w:r w:rsidRPr="005F2238">
              <w:rPr>
                <w:rFonts w:eastAsia="Arial"/>
                <w:sz w:val="22"/>
                <w:szCs w:val="28"/>
              </w:rPr>
              <w:t xml:space="preserve">&gt; 35 </w:t>
            </w:r>
          </w:p>
        </w:tc>
        <w:tc>
          <w:tcPr>
            <w:tcW w:w="1705" w:type="dxa"/>
            <w:tcBorders>
              <w:top w:val="nil"/>
              <w:left w:val="nil"/>
              <w:bottom w:val="nil"/>
              <w:right w:val="nil"/>
            </w:tcBorders>
          </w:tcPr>
          <w:p w14:paraId="0994E3E9" w14:textId="77777777" w:rsidR="00DF2F1F" w:rsidRPr="005F2238" w:rsidRDefault="00DF2F1F" w:rsidP="00C535BC">
            <w:pPr>
              <w:ind w:left="721"/>
              <w:jc w:val="center"/>
              <w:rPr>
                <w:sz w:val="22"/>
                <w:szCs w:val="28"/>
              </w:rPr>
            </w:pPr>
            <w:r w:rsidRPr="005F2238">
              <w:rPr>
                <w:rFonts w:eastAsia="Arial"/>
                <w:sz w:val="22"/>
                <w:szCs w:val="28"/>
              </w:rPr>
              <w:t xml:space="preserve">9 </w:t>
            </w:r>
          </w:p>
        </w:tc>
        <w:tc>
          <w:tcPr>
            <w:tcW w:w="1329" w:type="dxa"/>
            <w:tcBorders>
              <w:top w:val="nil"/>
              <w:left w:val="nil"/>
              <w:bottom w:val="nil"/>
              <w:right w:val="nil"/>
            </w:tcBorders>
          </w:tcPr>
          <w:p w14:paraId="2FF813C6" w14:textId="77777777" w:rsidR="00DF2F1F" w:rsidRPr="005F2238" w:rsidRDefault="00DF2F1F" w:rsidP="00C535BC">
            <w:pPr>
              <w:ind w:right="57"/>
              <w:jc w:val="right"/>
              <w:rPr>
                <w:sz w:val="22"/>
                <w:szCs w:val="28"/>
              </w:rPr>
            </w:pPr>
            <w:r w:rsidRPr="005F2238">
              <w:rPr>
                <w:rFonts w:eastAsia="Arial"/>
                <w:sz w:val="22"/>
                <w:szCs w:val="28"/>
              </w:rPr>
              <w:t xml:space="preserve">4.9 </w:t>
            </w:r>
          </w:p>
        </w:tc>
      </w:tr>
      <w:tr w:rsidR="00DF2F1F" w:rsidRPr="005F2238" w14:paraId="186B9264" w14:textId="77777777" w:rsidTr="005F2238">
        <w:trPr>
          <w:trHeight w:val="341"/>
        </w:trPr>
        <w:tc>
          <w:tcPr>
            <w:tcW w:w="3627" w:type="dxa"/>
            <w:tcBorders>
              <w:top w:val="nil"/>
              <w:left w:val="nil"/>
              <w:bottom w:val="single" w:sz="3" w:space="0" w:color="000000"/>
              <w:right w:val="nil"/>
            </w:tcBorders>
          </w:tcPr>
          <w:p w14:paraId="4362932F" w14:textId="77777777" w:rsidR="00DF2F1F" w:rsidRPr="005F2238" w:rsidRDefault="00DF2F1F" w:rsidP="00C535BC">
            <w:pPr>
              <w:ind w:left="120"/>
              <w:rPr>
                <w:sz w:val="22"/>
                <w:szCs w:val="28"/>
              </w:rPr>
            </w:pPr>
            <w:r w:rsidRPr="005F2238">
              <w:rPr>
                <w:rFonts w:eastAsia="Arial"/>
                <w:sz w:val="22"/>
                <w:szCs w:val="28"/>
              </w:rPr>
              <w:t xml:space="preserve">Total </w:t>
            </w:r>
          </w:p>
        </w:tc>
        <w:tc>
          <w:tcPr>
            <w:tcW w:w="1705" w:type="dxa"/>
            <w:tcBorders>
              <w:top w:val="nil"/>
              <w:left w:val="nil"/>
              <w:bottom w:val="single" w:sz="3" w:space="0" w:color="000000"/>
              <w:right w:val="nil"/>
            </w:tcBorders>
          </w:tcPr>
          <w:p w14:paraId="37B5398F" w14:textId="77777777" w:rsidR="00DF2F1F" w:rsidRPr="005F2238" w:rsidRDefault="00DF2F1F" w:rsidP="00C535BC">
            <w:pPr>
              <w:ind w:left="495"/>
              <w:jc w:val="center"/>
              <w:rPr>
                <w:sz w:val="22"/>
                <w:szCs w:val="28"/>
              </w:rPr>
            </w:pPr>
            <w:r w:rsidRPr="005F2238">
              <w:rPr>
                <w:rFonts w:eastAsia="Arial"/>
                <w:sz w:val="22"/>
                <w:szCs w:val="28"/>
              </w:rPr>
              <w:t xml:space="preserve">182 </w:t>
            </w:r>
          </w:p>
        </w:tc>
        <w:tc>
          <w:tcPr>
            <w:tcW w:w="1329" w:type="dxa"/>
            <w:tcBorders>
              <w:top w:val="nil"/>
              <w:left w:val="nil"/>
              <w:bottom w:val="single" w:sz="3" w:space="0" w:color="000000"/>
              <w:right w:val="nil"/>
            </w:tcBorders>
          </w:tcPr>
          <w:p w14:paraId="3E6DE15D" w14:textId="77777777" w:rsidR="00DF2F1F" w:rsidRPr="005F2238" w:rsidRDefault="00DF2F1F" w:rsidP="00C535BC">
            <w:pPr>
              <w:ind w:right="58"/>
              <w:jc w:val="right"/>
              <w:rPr>
                <w:sz w:val="22"/>
                <w:szCs w:val="28"/>
              </w:rPr>
            </w:pPr>
            <w:r w:rsidRPr="005F2238">
              <w:rPr>
                <w:rFonts w:eastAsia="Arial"/>
                <w:sz w:val="22"/>
                <w:szCs w:val="28"/>
              </w:rPr>
              <w:t xml:space="preserve">100.0 </w:t>
            </w:r>
          </w:p>
        </w:tc>
      </w:tr>
      <w:tr w:rsidR="00DF2F1F" w:rsidRPr="005F2238" w14:paraId="07F16C00" w14:textId="77777777" w:rsidTr="005F2238">
        <w:trPr>
          <w:trHeight w:val="312"/>
        </w:trPr>
        <w:tc>
          <w:tcPr>
            <w:tcW w:w="3627" w:type="dxa"/>
            <w:tcBorders>
              <w:top w:val="single" w:sz="3" w:space="0" w:color="000000"/>
              <w:left w:val="nil"/>
              <w:bottom w:val="single" w:sz="3" w:space="0" w:color="000000"/>
              <w:right w:val="nil"/>
            </w:tcBorders>
          </w:tcPr>
          <w:p w14:paraId="71DBC57D" w14:textId="77777777" w:rsidR="00DF2F1F" w:rsidRPr="005F2238" w:rsidRDefault="00DF2F1F" w:rsidP="00C535BC">
            <w:pPr>
              <w:ind w:left="120"/>
              <w:rPr>
                <w:sz w:val="22"/>
                <w:szCs w:val="28"/>
              </w:rPr>
            </w:pPr>
            <w:r w:rsidRPr="005F2238">
              <w:rPr>
                <w:rFonts w:eastAsia="Arial"/>
                <w:sz w:val="22"/>
                <w:szCs w:val="28"/>
              </w:rPr>
              <w:t xml:space="preserve">ESTADO CIVIL </w:t>
            </w:r>
          </w:p>
        </w:tc>
        <w:tc>
          <w:tcPr>
            <w:tcW w:w="1705" w:type="dxa"/>
            <w:tcBorders>
              <w:top w:val="single" w:sz="3" w:space="0" w:color="000000"/>
              <w:left w:val="nil"/>
              <w:bottom w:val="single" w:sz="3" w:space="0" w:color="000000"/>
              <w:right w:val="nil"/>
            </w:tcBorders>
          </w:tcPr>
          <w:p w14:paraId="17345156" w14:textId="77777777" w:rsidR="00DF2F1F" w:rsidRPr="005F2238" w:rsidRDefault="00DF2F1F" w:rsidP="00C535BC">
            <w:pPr>
              <w:rPr>
                <w:sz w:val="22"/>
                <w:szCs w:val="28"/>
              </w:rPr>
            </w:pPr>
            <w:r w:rsidRPr="005F2238">
              <w:rPr>
                <w:rFonts w:eastAsia="Arial"/>
                <w:sz w:val="22"/>
                <w:szCs w:val="28"/>
              </w:rPr>
              <w:t xml:space="preserve">Frecuencia </w:t>
            </w:r>
          </w:p>
        </w:tc>
        <w:tc>
          <w:tcPr>
            <w:tcW w:w="1329" w:type="dxa"/>
            <w:tcBorders>
              <w:top w:val="single" w:sz="3" w:space="0" w:color="000000"/>
              <w:left w:val="nil"/>
              <w:bottom w:val="single" w:sz="3" w:space="0" w:color="000000"/>
              <w:right w:val="nil"/>
            </w:tcBorders>
          </w:tcPr>
          <w:p w14:paraId="4D210CB5" w14:textId="77777777" w:rsidR="00DF2F1F" w:rsidRPr="005F2238" w:rsidRDefault="00DF2F1F" w:rsidP="00C535BC">
            <w:pPr>
              <w:rPr>
                <w:sz w:val="22"/>
                <w:szCs w:val="28"/>
              </w:rPr>
            </w:pPr>
            <w:r w:rsidRPr="005F2238">
              <w:rPr>
                <w:rFonts w:eastAsia="Arial"/>
                <w:sz w:val="22"/>
                <w:szCs w:val="28"/>
              </w:rPr>
              <w:t xml:space="preserve">Porcentaje </w:t>
            </w:r>
          </w:p>
        </w:tc>
      </w:tr>
      <w:tr w:rsidR="00DF2F1F" w:rsidRPr="005F2238" w14:paraId="32A6E31F" w14:textId="77777777" w:rsidTr="005F2238">
        <w:trPr>
          <w:trHeight w:val="279"/>
        </w:trPr>
        <w:tc>
          <w:tcPr>
            <w:tcW w:w="3627" w:type="dxa"/>
            <w:tcBorders>
              <w:top w:val="single" w:sz="3" w:space="0" w:color="000000"/>
              <w:left w:val="nil"/>
              <w:bottom w:val="nil"/>
              <w:right w:val="nil"/>
            </w:tcBorders>
          </w:tcPr>
          <w:p w14:paraId="53C8F339" w14:textId="77777777" w:rsidR="00DF2F1F" w:rsidRPr="005F2238" w:rsidRDefault="00DF2F1F" w:rsidP="00C535BC">
            <w:pPr>
              <w:ind w:left="120"/>
              <w:rPr>
                <w:sz w:val="22"/>
                <w:szCs w:val="28"/>
              </w:rPr>
            </w:pPr>
            <w:r w:rsidRPr="005F2238">
              <w:rPr>
                <w:rFonts w:eastAsia="Arial"/>
                <w:sz w:val="22"/>
                <w:szCs w:val="28"/>
              </w:rPr>
              <w:t xml:space="preserve">Soltera </w:t>
            </w:r>
          </w:p>
        </w:tc>
        <w:tc>
          <w:tcPr>
            <w:tcW w:w="1705" w:type="dxa"/>
            <w:tcBorders>
              <w:top w:val="single" w:sz="3" w:space="0" w:color="000000"/>
              <w:left w:val="nil"/>
              <w:bottom w:val="nil"/>
              <w:right w:val="nil"/>
            </w:tcBorders>
          </w:tcPr>
          <w:p w14:paraId="5F27A686" w14:textId="77777777" w:rsidR="00DF2F1F" w:rsidRPr="005F2238" w:rsidRDefault="00DF2F1F" w:rsidP="00C535BC">
            <w:pPr>
              <w:ind w:left="607"/>
              <w:jc w:val="center"/>
              <w:rPr>
                <w:sz w:val="22"/>
                <w:szCs w:val="28"/>
              </w:rPr>
            </w:pPr>
            <w:r w:rsidRPr="005F2238">
              <w:rPr>
                <w:rFonts w:eastAsia="Arial"/>
                <w:sz w:val="22"/>
                <w:szCs w:val="28"/>
              </w:rPr>
              <w:t xml:space="preserve">29 </w:t>
            </w:r>
          </w:p>
        </w:tc>
        <w:tc>
          <w:tcPr>
            <w:tcW w:w="1329" w:type="dxa"/>
            <w:tcBorders>
              <w:top w:val="single" w:sz="3" w:space="0" w:color="000000"/>
              <w:left w:val="nil"/>
              <w:bottom w:val="nil"/>
              <w:right w:val="nil"/>
            </w:tcBorders>
          </w:tcPr>
          <w:p w14:paraId="0F2C5433" w14:textId="77777777" w:rsidR="00DF2F1F" w:rsidRPr="005F2238" w:rsidRDefault="00DF2F1F" w:rsidP="00C535BC">
            <w:pPr>
              <w:ind w:right="57"/>
              <w:jc w:val="right"/>
              <w:rPr>
                <w:sz w:val="22"/>
                <w:szCs w:val="28"/>
              </w:rPr>
            </w:pPr>
            <w:r w:rsidRPr="005F2238">
              <w:rPr>
                <w:rFonts w:eastAsia="Arial"/>
                <w:sz w:val="22"/>
                <w:szCs w:val="28"/>
              </w:rPr>
              <w:t xml:space="preserve">15.9 </w:t>
            </w:r>
          </w:p>
        </w:tc>
      </w:tr>
      <w:tr w:rsidR="00DF2F1F" w:rsidRPr="005F2238" w14:paraId="2B623E92" w14:textId="77777777" w:rsidTr="005F2238">
        <w:trPr>
          <w:trHeight w:val="300"/>
        </w:trPr>
        <w:tc>
          <w:tcPr>
            <w:tcW w:w="3627" w:type="dxa"/>
            <w:tcBorders>
              <w:top w:val="nil"/>
              <w:left w:val="nil"/>
              <w:bottom w:val="nil"/>
              <w:right w:val="nil"/>
            </w:tcBorders>
          </w:tcPr>
          <w:p w14:paraId="4763F7C0" w14:textId="77777777" w:rsidR="00DF2F1F" w:rsidRPr="005F2238" w:rsidRDefault="00DF2F1F" w:rsidP="00C535BC">
            <w:pPr>
              <w:ind w:left="120"/>
              <w:rPr>
                <w:sz w:val="22"/>
                <w:szCs w:val="28"/>
              </w:rPr>
            </w:pPr>
            <w:r w:rsidRPr="005F2238">
              <w:rPr>
                <w:rFonts w:eastAsia="Arial"/>
                <w:sz w:val="22"/>
                <w:szCs w:val="28"/>
              </w:rPr>
              <w:t xml:space="preserve">Conviviente </w:t>
            </w:r>
          </w:p>
        </w:tc>
        <w:tc>
          <w:tcPr>
            <w:tcW w:w="1705" w:type="dxa"/>
            <w:tcBorders>
              <w:top w:val="nil"/>
              <w:left w:val="nil"/>
              <w:bottom w:val="nil"/>
              <w:right w:val="nil"/>
            </w:tcBorders>
          </w:tcPr>
          <w:p w14:paraId="61245245" w14:textId="77777777" w:rsidR="00DF2F1F" w:rsidRPr="005F2238" w:rsidRDefault="00DF2F1F" w:rsidP="00C535BC">
            <w:pPr>
              <w:ind w:left="607"/>
              <w:jc w:val="center"/>
              <w:rPr>
                <w:sz w:val="22"/>
                <w:szCs w:val="28"/>
              </w:rPr>
            </w:pPr>
            <w:r w:rsidRPr="005F2238">
              <w:rPr>
                <w:rFonts w:eastAsia="Arial"/>
                <w:sz w:val="22"/>
                <w:szCs w:val="28"/>
              </w:rPr>
              <w:t xml:space="preserve">39 </w:t>
            </w:r>
          </w:p>
        </w:tc>
        <w:tc>
          <w:tcPr>
            <w:tcW w:w="1329" w:type="dxa"/>
            <w:tcBorders>
              <w:top w:val="nil"/>
              <w:left w:val="nil"/>
              <w:bottom w:val="nil"/>
              <w:right w:val="nil"/>
            </w:tcBorders>
          </w:tcPr>
          <w:p w14:paraId="497512E2" w14:textId="77777777" w:rsidR="00DF2F1F" w:rsidRPr="005F2238" w:rsidRDefault="00DF2F1F" w:rsidP="00C535BC">
            <w:pPr>
              <w:ind w:right="57"/>
              <w:jc w:val="right"/>
              <w:rPr>
                <w:sz w:val="22"/>
                <w:szCs w:val="28"/>
              </w:rPr>
            </w:pPr>
            <w:r w:rsidRPr="005F2238">
              <w:rPr>
                <w:rFonts w:eastAsia="Arial"/>
                <w:sz w:val="22"/>
                <w:szCs w:val="28"/>
              </w:rPr>
              <w:t xml:space="preserve">21.4 </w:t>
            </w:r>
          </w:p>
        </w:tc>
      </w:tr>
      <w:tr w:rsidR="00DF2F1F" w:rsidRPr="005F2238" w14:paraId="386E3FEC" w14:textId="77777777" w:rsidTr="005F2238">
        <w:trPr>
          <w:trHeight w:val="300"/>
        </w:trPr>
        <w:tc>
          <w:tcPr>
            <w:tcW w:w="3627" w:type="dxa"/>
            <w:tcBorders>
              <w:top w:val="nil"/>
              <w:left w:val="nil"/>
              <w:bottom w:val="nil"/>
              <w:right w:val="nil"/>
            </w:tcBorders>
          </w:tcPr>
          <w:p w14:paraId="7307320A" w14:textId="77777777" w:rsidR="00DF2F1F" w:rsidRPr="005F2238" w:rsidRDefault="00DF2F1F" w:rsidP="00C535BC">
            <w:pPr>
              <w:ind w:left="120"/>
              <w:rPr>
                <w:sz w:val="22"/>
                <w:szCs w:val="28"/>
              </w:rPr>
            </w:pPr>
            <w:r w:rsidRPr="005F2238">
              <w:rPr>
                <w:rFonts w:eastAsia="Arial"/>
                <w:sz w:val="22"/>
                <w:szCs w:val="28"/>
              </w:rPr>
              <w:t xml:space="preserve">Casada </w:t>
            </w:r>
          </w:p>
        </w:tc>
        <w:tc>
          <w:tcPr>
            <w:tcW w:w="1705" w:type="dxa"/>
            <w:tcBorders>
              <w:top w:val="nil"/>
              <w:left w:val="nil"/>
              <w:bottom w:val="nil"/>
              <w:right w:val="nil"/>
            </w:tcBorders>
          </w:tcPr>
          <w:p w14:paraId="7617A303" w14:textId="77777777" w:rsidR="00DF2F1F" w:rsidRPr="005F2238" w:rsidRDefault="00DF2F1F" w:rsidP="00C535BC">
            <w:pPr>
              <w:ind w:left="495"/>
              <w:jc w:val="center"/>
              <w:rPr>
                <w:sz w:val="22"/>
                <w:szCs w:val="28"/>
              </w:rPr>
            </w:pPr>
            <w:r w:rsidRPr="005F2238">
              <w:rPr>
                <w:rFonts w:eastAsia="Arial"/>
                <w:sz w:val="22"/>
                <w:szCs w:val="28"/>
              </w:rPr>
              <w:t xml:space="preserve">114 </w:t>
            </w:r>
          </w:p>
        </w:tc>
        <w:tc>
          <w:tcPr>
            <w:tcW w:w="1329" w:type="dxa"/>
            <w:tcBorders>
              <w:top w:val="nil"/>
              <w:left w:val="nil"/>
              <w:bottom w:val="nil"/>
              <w:right w:val="nil"/>
            </w:tcBorders>
          </w:tcPr>
          <w:p w14:paraId="03D5B430" w14:textId="77777777" w:rsidR="00DF2F1F" w:rsidRPr="005F2238" w:rsidRDefault="00DF2F1F" w:rsidP="00C535BC">
            <w:pPr>
              <w:ind w:right="57"/>
              <w:jc w:val="right"/>
              <w:rPr>
                <w:sz w:val="22"/>
                <w:szCs w:val="28"/>
              </w:rPr>
            </w:pPr>
            <w:r w:rsidRPr="005F2238">
              <w:rPr>
                <w:rFonts w:eastAsia="Arial"/>
                <w:sz w:val="22"/>
                <w:szCs w:val="28"/>
              </w:rPr>
              <w:t xml:space="preserve">62.6 </w:t>
            </w:r>
          </w:p>
        </w:tc>
      </w:tr>
      <w:tr w:rsidR="00DF2F1F" w:rsidRPr="005F2238" w14:paraId="7891E753" w14:textId="77777777" w:rsidTr="005F2238">
        <w:trPr>
          <w:trHeight w:val="338"/>
        </w:trPr>
        <w:tc>
          <w:tcPr>
            <w:tcW w:w="3627" w:type="dxa"/>
            <w:tcBorders>
              <w:top w:val="nil"/>
              <w:left w:val="nil"/>
              <w:bottom w:val="single" w:sz="3" w:space="0" w:color="000000"/>
              <w:right w:val="nil"/>
            </w:tcBorders>
          </w:tcPr>
          <w:p w14:paraId="78971A32" w14:textId="77777777" w:rsidR="00DF2F1F" w:rsidRPr="005F2238" w:rsidRDefault="00DF2F1F" w:rsidP="00C535BC">
            <w:pPr>
              <w:ind w:left="120"/>
              <w:rPr>
                <w:sz w:val="22"/>
                <w:szCs w:val="28"/>
              </w:rPr>
            </w:pPr>
            <w:r w:rsidRPr="005F2238">
              <w:rPr>
                <w:rFonts w:eastAsia="Arial"/>
                <w:sz w:val="22"/>
                <w:szCs w:val="28"/>
              </w:rPr>
              <w:t xml:space="preserve">Total </w:t>
            </w:r>
          </w:p>
        </w:tc>
        <w:tc>
          <w:tcPr>
            <w:tcW w:w="1705" w:type="dxa"/>
            <w:tcBorders>
              <w:top w:val="nil"/>
              <w:left w:val="nil"/>
              <w:bottom w:val="single" w:sz="3" w:space="0" w:color="000000"/>
              <w:right w:val="nil"/>
            </w:tcBorders>
          </w:tcPr>
          <w:p w14:paraId="57D4EBB8" w14:textId="77777777" w:rsidR="00DF2F1F" w:rsidRPr="005F2238" w:rsidRDefault="00DF2F1F" w:rsidP="00C535BC">
            <w:pPr>
              <w:ind w:left="495"/>
              <w:jc w:val="center"/>
              <w:rPr>
                <w:sz w:val="22"/>
                <w:szCs w:val="28"/>
              </w:rPr>
            </w:pPr>
            <w:r w:rsidRPr="005F2238">
              <w:rPr>
                <w:rFonts w:eastAsia="Arial"/>
                <w:sz w:val="22"/>
                <w:szCs w:val="28"/>
              </w:rPr>
              <w:t xml:space="preserve">182 </w:t>
            </w:r>
          </w:p>
        </w:tc>
        <w:tc>
          <w:tcPr>
            <w:tcW w:w="1329" w:type="dxa"/>
            <w:tcBorders>
              <w:top w:val="nil"/>
              <w:left w:val="nil"/>
              <w:bottom w:val="single" w:sz="3" w:space="0" w:color="000000"/>
              <w:right w:val="nil"/>
            </w:tcBorders>
          </w:tcPr>
          <w:p w14:paraId="1E63DFEA" w14:textId="77777777" w:rsidR="00DF2F1F" w:rsidRPr="005F2238" w:rsidRDefault="00DF2F1F" w:rsidP="00C535BC">
            <w:pPr>
              <w:ind w:right="58"/>
              <w:jc w:val="right"/>
              <w:rPr>
                <w:sz w:val="22"/>
                <w:szCs w:val="28"/>
              </w:rPr>
            </w:pPr>
            <w:r w:rsidRPr="005F2238">
              <w:rPr>
                <w:rFonts w:eastAsia="Arial"/>
                <w:sz w:val="22"/>
                <w:szCs w:val="28"/>
              </w:rPr>
              <w:t xml:space="preserve">100.0 </w:t>
            </w:r>
          </w:p>
        </w:tc>
      </w:tr>
      <w:tr w:rsidR="00DF2F1F" w:rsidRPr="005F2238" w14:paraId="736704CB" w14:textId="77777777" w:rsidTr="005F2238">
        <w:trPr>
          <w:trHeight w:val="321"/>
        </w:trPr>
        <w:tc>
          <w:tcPr>
            <w:tcW w:w="3627" w:type="dxa"/>
            <w:tcBorders>
              <w:top w:val="single" w:sz="3" w:space="0" w:color="000000"/>
              <w:left w:val="nil"/>
              <w:bottom w:val="single" w:sz="3" w:space="0" w:color="000000"/>
              <w:right w:val="nil"/>
            </w:tcBorders>
          </w:tcPr>
          <w:p w14:paraId="10645AC2" w14:textId="77777777" w:rsidR="00DF2F1F" w:rsidRPr="005F2238" w:rsidRDefault="00DF2F1F" w:rsidP="00C535BC">
            <w:pPr>
              <w:ind w:left="120"/>
              <w:rPr>
                <w:sz w:val="22"/>
                <w:szCs w:val="28"/>
              </w:rPr>
            </w:pPr>
            <w:r w:rsidRPr="005F2238">
              <w:rPr>
                <w:rFonts w:eastAsia="Arial"/>
                <w:sz w:val="22"/>
                <w:szCs w:val="28"/>
              </w:rPr>
              <w:t xml:space="preserve">NIVEL EDUCATIVO </w:t>
            </w:r>
          </w:p>
        </w:tc>
        <w:tc>
          <w:tcPr>
            <w:tcW w:w="1705" w:type="dxa"/>
            <w:tcBorders>
              <w:top w:val="single" w:sz="3" w:space="0" w:color="000000"/>
              <w:left w:val="nil"/>
              <w:bottom w:val="single" w:sz="3" w:space="0" w:color="000000"/>
              <w:right w:val="nil"/>
            </w:tcBorders>
          </w:tcPr>
          <w:p w14:paraId="74FA84D6" w14:textId="77777777" w:rsidR="00DF2F1F" w:rsidRPr="005F2238" w:rsidRDefault="00DF2F1F" w:rsidP="00C535BC">
            <w:pPr>
              <w:rPr>
                <w:sz w:val="22"/>
                <w:szCs w:val="28"/>
              </w:rPr>
            </w:pPr>
            <w:r w:rsidRPr="005F2238">
              <w:rPr>
                <w:rFonts w:eastAsia="Arial"/>
                <w:sz w:val="22"/>
                <w:szCs w:val="28"/>
              </w:rPr>
              <w:t xml:space="preserve">Frecuencia </w:t>
            </w:r>
          </w:p>
        </w:tc>
        <w:tc>
          <w:tcPr>
            <w:tcW w:w="1329" w:type="dxa"/>
            <w:tcBorders>
              <w:top w:val="single" w:sz="3" w:space="0" w:color="000000"/>
              <w:left w:val="nil"/>
              <w:bottom w:val="single" w:sz="3" w:space="0" w:color="000000"/>
              <w:right w:val="nil"/>
            </w:tcBorders>
          </w:tcPr>
          <w:p w14:paraId="49C70711" w14:textId="77777777" w:rsidR="00DF2F1F" w:rsidRPr="005F2238" w:rsidRDefault="00DF2F1F" w:rsidP="00C535BC">
            <w:pPr>
              <w:rPr>
                <w:sz w:val="22"/>
                <w:szCs w:val="28"/>
              </w:rPr>
            </w:pPr>
            <w:r w:rsidRPr="005F2238">
              <w:rPr>
                <w:rFonts w:eastAsia="Arial"/>
                <w:sz w:val="22"/>
                <w:szCs w:val="28"/>
              </w:rPr>
              <w:t xml:space="preserve">Porcentaje </w:t>
            </w:r>
          </w:p>
        </w:tc>
      </w:tr>
      <w:tr w:rsidR="00DF2F1F" w:rsidRPr="005F2238" w14:paraId="77429C28" w14:textId="77777777" w:rsidTr="005F2238">
        <w:trPr>
          <w:trHeight w:val="275"/>
        </w:trPr>
        <w:tc>
          <w:tcPr>
            <w:tcW w:w="3627" w:type="dxa"/>
            <w:tcBorders>
              <w:top w:val="single" w:sz="3" w:space="0" w:color="000000"/>
              <w:left w:val="nil"/>
              <w:bottom w:val="nil"/>
              <w:right w:val="nil"/>
            </w:tcBorders>
          </w:tcPr>
          <w:p w14:paraId="522FD5FB" w14:textId="77777777" w:rsidR="00DF2F1F" w:rsidRPr="005F2238" w:rsidRDefault="00DF2F1F" w:rsidP="00C535BC">
            <w:pPr>
              <w:ind w:left="120"/>
              <w:rPr>
                <w:sz w:val="22"/>
                <w:szCs w:val="28"/>
              </w:rPr>
            </w:pPr>
            <w:r w:rsidRPr="005F2238">
              <w:rPr>
                <w:rFonts w:eastAsia="Arial"/>
                <w:sz w:val="22"/>
                <w:szCs w:val="28"/>
              </w:rPr>
              <w:t xml:space="preserve">Sin instrucción </w:t>
            </w:r>
          </w:p>
        </w:tc>
        <w:tc>
          <w:tcPr>
            <w:tcW w:w="1705" w:type="dxa"/>
            <w:tcBorders>
              <w:top w:val="single" w:sz="3" w:space="0" w:color="000000"/>
              <w:left w:val="nil"/>
              <w:bottom w:val="nil"/>
              <w:right w:val="nil"/>
            </w:tcBorders>
          </w:tcPr>
          <w:p w14:paraId="1030F04D" w14:textId="77777777" w:rsidR="00DF2F1F" w:rsidRPr="005F2238" w:rsidRDefault="00DF2F1F" w:rsidP="00C535BC">
            <w:pPr>
              <w:ind w:left="721"/>
              <w:jc w:val="center"/>
              <w:rPr>
                <w:sz w:val="22"/>
                <w:szCs w:val="28"/>
              </w:rPr>
            </w:pPr>
            <w:r w:rsidRPr="005F2238">
              <w:rPr>
                <w:rFonts w:eastAsia="Arial"/>
                <w:sz w:val="22"/>
                <w:szCs w:val="28"/>
              </w:rPr>
              <w:t xml:space="preserve">1 </w:t>
            </w:r>
          </w:p>
        </w:tc>
        <w:tc>
          <w:tcPr>
            <w:tcW w:w="1329" w:type="dxa"/>
            <w:tcBorders>
              <w:top w:val="single" w:sz="3" w:space="0" w:color="000000"/>
              <w:left w:val="nil"/>
              <w:bottom w:val="nil"/>
              <w:right w:val="nil"/>
            </w:tcBorders>
          </w:tcPr>
          <w:p w14:paraId="407F85F3" w14:textId="77777777" w:rsidR="00DF2F1F" w:rsidRPr="005F2238" w:rsidRDefault="00DF2F1F" w:rsidP="00C535BC">
            <w:pPr>
              <w:ind w:right="57"/>
              <w:jc w:val="right"/>
              <w:rPr>
                <w:sz w:val="22"/>
                <w:szCs w:val="28"/>
              </w:rPr>
            </w:pPr>
            <w:r w:rsidRPr="005F2238">
              <w:rPr>
                <w:rFonts w:eastAsia="Arial"/>
                <w:sz w:val="22"/>
                <w:szCs w:val="28"/>
              </w:rPr>
              <w:t xml:space="preserve">0.5 </w:t>
            </w:r>
          </w:p>
        </w:tc>
      </w:tr>
      <w:tr w:rsidR="00DF2F1F" w:rsidRPr="005F2238" w14:paraId="397E3307" w14:textId="77777777" w:rsidTr="005F2238">
        <w:trPr>
          <w:trHeight w:val="300"/>
        </w:trPr>
        <w:tc>
          <w:tcPr>
            <w:tcW w:w="3627" w:type="dxa"/>
            <w:tcBorders>
              <w:top w:val="nil"/>
              <w:left w:val="nil"/>
              <w:bottom w:val="nil"/>
              <w:right w:val="nil"/>
            </w:tcBorders>
          </w:tcPr>
          <w:p w14:paraId="516DA56A" w14:textId="77777777" w:rsidR="00DF2F1F" w:rsidRPr="005F2238" w:rsidRDefault="00DF2F1F" w:rsidP="00C535BC">
            <w:pPr>
              <w:ind w:left="120"/>
              <w:rPr>
                <w:sz w:val="22"/>
                <w:szCs w:val="28"/>
              </w:rPr>
            </w:pPr>
            <w:r w:rsidRPr="005F2238">
              <w:rPr>
                <w:rFonts w:eastAsia="Arial"/>
                <w:sz w:val="22"/>
                <w:szCs w:val="28"/>
              </w:rPr>
              <w:t xml:space="preserve">Primaria incompleta/completa </w:t>
            </w:r>
          </w:p>
        </w:tc>
        <w:tc>
          <w:tcPr>
            <w:tcW w:w="1705" w:type="dxa"/>
            <w:tcBorders>
              <w:top w:val="nil"/>
              <w:left w:val="nil"/>
              <w:bottom w:val="nil"/>
              <w:right w:val="nil"/>
            </w:tcBorders>
          </w:tcPr>
          <w:p w14:paraId="766FA926" w14:textId="77777777" w:rsidR="00DF2F1F" w:rsidRPr="005F2238" w:rsidRDefault="00DF2F1F" w:rsidP="00C535BC">
            <w:pPr>
              <w:ind w:left="607"/>
              <w:jc w:val="center"/>
              <w:rPr>
                <w:sz w:val="22"/>
                <w:szCs w:val="28"/>
              </w:rPr>
            </w:pPr>
            <w:r w:rsidRPr="005F2238">
              <w:rPr>
                <w:rFonts w:eastAsia="Arial"/>
                <w:sz w:val="22"/>
                <w:szCs w:val="28"/>
              </w:rPr>
              <w:t xml:space="preserve">24 </w:t>
            </w:r>
          </w:p>
        </w:tc>
        <w:tc>
          <w:tcPr>
            <w:tcW w:w="1329" w:type="dxa"/>
            <w:tcBorders>
              <w:top w:val="nil"/>
              <w:left w:val="nil"/>
              <w:bottom w:val="nil"/>
              <w:right w:val="nil"/>
            </w:tcBorders>
          </w:tcPr>
          <w:p w14:paraId="34B9083F" w14:textId="77777777" w:rsidR="00DF2F1F" w:rsidRPr="005F2238" w:rsidRDefault="00DF2F1F" w:rsidP="00C535BC">
            <w:pPr>
              <w:ind w:right="57"/>
              <w:jc w:val="right"/>
              <w:rPr>
                <w:sz w:val="22"/>
                <w:szCs w:val="28"/>
              </w:rPr>
            </w:pPr>
            <w:r w:rsidRPr="005F2238">
              <w:rPr>
                <w:rFonts w:eastAsia="Arial"/>
                <w:sz w:val="22"/>
                <w:szCs w:val="28"/>
              </w:rPr>
              <w:t xml:space="preserve">13.2 </w:t>
            </w:r>
          </w:p>
        </w:tc>
      </w:tr>
      <w:tr w:rsidR="00DF2F1F" w:rsidRPr="005F2238" w14:paraId="1587EC07" w14:textId="77777777" w:rsidTr="005F2238">
        <w:trPr>
          <w:trHeight w:val="304"/>
        </w:trPr>
        <w:tc>
          <w:tcPr>
            <w:tcW w:w="3627" w:type="dxa"/>
            <w:tcBorders>
              <w:top w:val="nil"/>
              <w:left w:val="nil"/>
              <w:bottom w:val="nil"/>
              <w:right w:val="nil"/>
            </w:tcBorders>
          </w:tcPr>
          <w:p w14:paraId="39785ABA" w14:textId="77777777" w:rsidR="00DF2F1F" w:rsidRPr="005F2238" w:rsidRDefault="00DF2F1F" w:rsidP="00C535BC">
            <w:pPr>
              <w:ind w:left="120"/>
              <w:rPr>
                <w:sz w:val="22"/>
                <w:szCs w:val="28"/>
              </w:rPr>
            </w:pPr>
            <w:r w:rsidRPr="005F2238">
              <w:rPr>
                <w:rFonts w:eastAsia="Arial"/>
                <w:sz w:val="22"/>
                <w:szCs w:val="28"/>
              </w:rPr>
              <w:t xml:space="preserve">Secundaria incompleta/completa </w:t>
            </w:r>
          </w:p>
        </w:tc>
        <w:tc>
          <w:tcPr>
            <w:tcW w:w="1705" w:type="dxa"/>
            <w:tcBorders>
              <w:top w:val="nil"/>
              <w:left w:val="nil"/>
              <w:bottom w:val="nil"/>
              <w:right w:val="nil"/>
            </w:tcBorders>
          </w:tcPr>
          <w:p w14:paraId="593D5A79" w14:textId="77777777" w:rsidR="00DF2F1F" w:rsidRPr="005F2238" w:rsidRDefault="00DF2F1F" w:rsidP="00C535BC">
            <w:pPr>
              <w:ind w:left="495"/>
              <w:jc w:val="center"/>
              <w:rPr>
                <w:sz w:val="22"/>
                <w:szCs w:val="28"/>
              </w:rPr>
            </w:pPr>
            <w:r w:rsidRPr="005F2238">
              <w:rPr>
                <w:rFonts w:eastAsia="Arial"/>
                <w:sz w:val="22"/>
                <w:szCs w:val="28"/>
              </w:rPr>
              <w:t xml:space="preserve">110 </w:t>
            </w:r>
          </w:p>
        </w:tc>
        <w:tc>
          <w:tcPr>
            <w:tcW w:w="1329" w:type="dxa"/>
            <w:tcBorders>
              <w:top w:val="nil"/>
              <w:left w:val="nil"/>
              <w:bottom w:val="nil"/>
              <w:right w:val="nil"/>
            </w:tcBorders>
          </w:tcPr>
          <w:p w14:paraId="21C4CA0C" w14:textId="77777777" w:rsidR="00DF2F1F" w:rsidRPr="005F2238" w:rsidRDefault="00DF2F1F" w:rsidP="00C535BC">
            <w:pPr>
              <w:ind w:right="57"/>
              <w:jc w:val="right"/>
              <w:rPr>
                <w:sz w:val="22"/>
                <w:szCs w:val="28"/>
              </w:rPr>
            </w:pPr>
            <w:r w:rsidRPr="005F2238">
              <w:rPr>
                <w:rFonts w:eastAsia="Arial"/>
                <w:sz w:val="22"/>
                <w:szCs w:val="28"/>
              </w:rPr>
              <w:t xml:space="preserve">60.4 </w:t>
            </w:r>
          </w:p>
        </w:tc>
      </w:tr>
      <w:tr w:rsidR="00DF2F1F" w:rsidRPr="005F2238" w14:paraId="1B533298" w14:textId="77777777" w:rsidTr="005F2238">
        <w:trPr>
          <w:trHeight w:val="304"/>
        </w:trPr>
        <w:tc>
          <w:tcPr>
            <w:tcW w:w="3627" w:type="dxa"/>
            <w:tcBorders>
              <w:top w:val="nil"/>
              <w:left w:val="nil"/>
              <w:bottom w:val="nil"/>
              <w:right w:val="nil"/>
            </w:tcBorders>
          </w:tcPr>
          <w:p w14:paraId="1A768ED4" w14:textId="77777777" w:rsidR="00DF2F1F" w:rsidRPr="005F2238" w:rsidRDefault="00DF2F1F" w:rsidP="00C535BC">
            <w:pPr>
              <w:ind w:left="120"/>
              <w:rPr>
                <w:sz w:val="22"/>
                <w:szCs w:val="28"/>
              </w:rPr>
            </w:pPr>
            <w:r w:rsidRPr="005F2238">
              <w:rPr>
                <w:rFonts w:eastAsia="Arial"/>
                <w:sz w:val="22"/>
                <w:szCs w:val="28"/>
              </w:rPr>
              <w:t xml:space="preserve">Superior no universitaria </w:t>
            </w:r>
          </w:p>
        </w:tc>
        <w:tc>
          <w:tcPr>
            <w:tcW w:w="1705" w:type="dxa"/>
            <w:tcBorders>
              <w:top w:val="nil"/>
              <w:left w:val="nil"/>
              <w:bottom w:val="nil"/>
              <w:right w:val="nil"/>
            </w:tcBorders>
          </w:tcPr>
          <w:p w14:paraId="51521D07" w14:textId="77777777" w:rsidR="00DF2F1F" w:rsidRPr="005F2238" w:rsidRDefault="00DF2F1F" w:rsidP="00C535BC">
            <w:pPr>
              <w:ind w:left="607"/>
              <w:jc w:val="center"/>
              <w:rPr>
                <w:sz w:val="22"/>
                <w:szCs w:val="28"/>
              </w:rPr>
            </w:pPr>
            <w:r w:rsidRPr="005F2238">
              <w:rPr>
                <w:rFonts w:eastAsia="Arial"/>
                <w:sz w:val="22"/>
                <w:szCs w:val="28"/>
              </w:rPr>
              <w:t xml:space="preserve">37 </w:t>
            </w:r>
          </w:p>
        </w:tc>
        <w:tc>
          <w:tcPr>
            <w:tcW w:w="1329" w:type="dxa"/>
            <w:tcBorders>
              <w:top w:val="nil"/>
              <w:left w:val="nil"/>
              <w:bottom w:val="nil"/>
              <w:right w:val="nil"/>
            </w:tcBorders>
          </w:tcPr>
          <w:p w14:paraId="5630705B" w14:textId="77777777" w:rsidR="00DF2F1F" w:rsidRPr="005F2238" w:rsidRDefault="00DF2F1F" w:rsidP="00C535BC">
            <w:pPr>
              <w:ind w:right="57"/>
              <w:jc w:val="right"/>
              <w:rPr>
                <w:sz w:val="22"/>
                <w:szCs w:val="28"/>
              </w:rPr>
            </w:pPr>
            <w:r w:rsidRPr="005F2238">
              <w:rPr>
                <w:rFonts w:eastAsia="Arial"/>
                <w:sz w:val="22"/>
                <w:szCs w:val="28"/>
              </w:rPr>
              <w:t xml:space="preserve">20.3 </w:t>
            </w:r>
          </w:p>
        </w:tc>
      </w:tr>
      <w:tr w:rsidR="00DF2F1F" w:rsidRPr="005F2238" w14:paraId="7DCC7083" w14:textId="77777777" w:rsidTr="005F2238">
        <w:trPr>
          <w:trHeight w:val="304"/>
        </w:trPr>
        <w:tc>
          <w:tcPr>
            <w:tcW w:w="3627" w:type="dxa"/>
            <w:tcBorders>
              <w:top w:val="nil"/>
              <w:left w:val="nil"/>
              <w:bottom w:val="nil"/>
              <w:right w:val="nil"/>
            </w:tcBorders>
          </w:tcPr>
          <w:p w14:paraId="61C8BB65" w14:textId="77777777" w:rsidR="00DF2F1F" w:rsidRPr="005F2238" w:rsidRDefault="00DF2F1F" w:rsidP="00C535BC">
            <w:pPr>
              <w:ind w:left="120"/>
              <w:rPr>
                <w:sz w:val="22"/>
                <w:szCs w:val="28"/>
              </w:rPr>
            </w:pPr>
            <w:r w:rsidRPr="005F2238">
              <w:rPr>
                <w:rFonts w:eastAsia="Arial"/>
                <w:sz w:val="22"/>
                <w:szCs w:val="28"/>
              </w:rPr>
              <w:t xml:space="preserve">Superior Universitaria </w:t>
            </w:r>
          </w:p>
        </w:tc>
        <w:tc>
          <w:tcPr>
            <w:tcW w:w="1705" w:type="dxa"/>
            <w:tcBorders>
              <w:top w:val="nil"/>
              <w:left w:val="nil"/>
              <w:bottom w:val="nil"/>
              <w:right w:val="nil"/>
            </w:tcBorders>
          </w:tcPr>
          <w:p w14:paraId="6CCA0B26" w14:textId="77777777" w:rsidR="00DF2F1F" w:rsidRPr="005F2238" w:rsidRDefault="00DF2F1F" w:rsidP="00C535BC">
            <w:pPr>
              <w:ind w:left="607"/>
              <w:jc w:val="center"/>
              <w:rPr>
                <w:sz w:val="22"/>
                <w:szCs w:val="28"/>
              </w:rPr>
            </w:pPr>
            <w:r w:rsidRPr="005F2238">
              <w:rPr>
                <w:rFonts w:eastAsia="Arial"/>
                <w:sz w:val="22"/>
                <w:szCs w:val="28"/>
              </w:rPr>
              <w:t xml:space="preserve">10 </w:t>
            </w:r>
          </w:p>
        </w:tc>
        <w:tc>
          <w:tcPr>
            <w:tcW w:w="1329" w:type="dxa"/>
            <w:tcBorders>
              <w:top w:val="nil"/>
              <w:left w:val="nil"/>
              <w:bottom w:val="nil"/>
              <w:right w:val="nil"/>
            </w:tcBorders>
          </w:tcPr>
          <w:p w14:paraId="1E1A9B81" w14:textId="77777777" w:rsidR="00DF2F1F" w:rsidRPr="005F2238" w:rsidRDefault="00DF2F1F" w:rsidP="00C535BC">
            <w:pPr>
              <w:ind w:right="57"/>
              <w:jc w:val="right"/>
              <w:rPr>
                <w:sz w:val="22"/>
                <w:szCs w:val="28"/>
              </w:rPr>
            </w:pPr>
            <w:r w:rsidRPr="005F2238">
              <w:rPr>
                <w:rFonts w:eastAsia="Arial"/>
                <w:sz w:val="22"/>
                <w:szCs w:val="28"/>
              </w:rPr>
              <w:t xml:space="preserve">5.5 </w:t>
            </w:r>
          </w:p>
        </w:tc>
      </w:tr>
      <w:tr w:rsidR="00DF2F1F" w:rsidRPr="005F2238" w14:paraId="59531D7D" w14:textId="77777777" w:rsidTr="005F2238">
        <w:trPr>
          <w:trHeight w:val="338"/>
        </w:trPr>
        <w:tc>
          <w:tcPr>
            <w:tcW w:w="3627" w:type="dxa"/>
            <w:tcBorders>
              <w:top w:val="nil"/>
              <w:left w:val="nil"/>
              <w:bottom w:val="single" w:sz="3" w:space="0" w:color="000000"/>
              <w:right w:val="nil"/>
            </w:tcBorders>
          </w:tcPr>
          <w:p w14:paraId="27054AD3" w14:textId="77777777" w:rsidR="00DF2F1F" w:rsidRPr="005F2238" w:rsidRDefault="00DF2F1F" w:rsidP="00C535BC">
            <w:pPr>
              <w:ind w:left="120"/>
              <w:rPr>
                <w:sz w:val="22"/>
                <w:szCs w:val="28"/>
              </w:rPr>
            </w:pPr>
            <w:r w:rsidRPr="005F2238">
              <w:rPr>
                <w:rFonts w:eastAsia="Arial"/>
                <w:sz w:val="22"/>
                <w:szCs w:val="28"/>
              </w:rPr>
              <w:t xml:space="preserve">Total </w:t>
            </w:r>
          </w:p>
        </w:tc>
        <w:tc>
          <w:tcPr>
            <w:tcW w:w="1705" w:type="dxa"/>
            <w:tcBorders>
              <w:top w:val="nil"/>
              <w:left w:val="nil"/>
              <w:bottom w:val="single" w:sz="3" w:space="0" w:color="000000"/>
              <w:right w:val="nil"/>
            </w:tcBorders>
          </w:tcPr>
          <w:p w14:paraId="11145699" w14:textId="77777777" w:rsidR="00DF2F1F" w:rsidRPr="005F2238" w:rsidRDefault="00DF2F1F" w:rsidP="00C535BC">
            <w:pPr>
              <w:ind w:left="495"/>
              <w:jc w:val="center"/>
              <w:rPr>
                <w:sz w:val="22"/>
                <w:szCs w:val="28"/>
              </w:rPr>
            </w:pPr>
            <w:r w:rsidRPr="005F2238">
              <w:rPr>
                <w:rFonts w:eastAsia="Arial"/>
                <w:sz w:val="22"/>
                <w:szCs w:val="28"/>
              </w:rPr>
              <w:t xml:space="preserve">182 </w:t>
            </w:r>
          </w:p>
        </w:tc>
        <w:tc>
          <w:tcPr>
            <w:tcW w:w="1329" w:type="dxa"/>
            <w:tcBorders>
              <w:top w:val="nil"/>
              <w:left w:val="nil"/>
              <w:bottom w:val="single" w:sz="3" w:space="0" w:color="000000"/>
              <w:right w:val="nil"/>
            </w:tcBorders>
          </w:tcPr>
          <w:p w14:paraId="544AEC2B" w14:textId="77777777" w:rsidR="00DF2F1F" w:rsidRPr="005F2238" w:rsidRDefault="00DF2F1F" w:rsidP="00C535BC">
            <w:pPr>
              <w:ind w:right="58"/>
              <w:jc w:val="right"/>
              <w:rPr>
                <w:sz w:val="22"/>
                <w:szCs w:val="28"/>
              </w:rPr>
            </w:pPr>
            <w:r w:rsidRPr="005F2238">
              <w:rPr>
                <w:rFonts w:eastAsia="Arial"/>
                <w:sz w:val="22"/>
                <w:szCs w:val="28"/>
              </w:rPr>
              <w:t xml:space="preserve">100.0 </w:t>
            </w:r>
          </w:p>
        </w:tc>
      </w:tr>
      <w:tr w:rsidR="00DF2F1F" w:rsidRPr="005F2238" w14:paraId="4B953685" w14:textId="77777777" w:rsidTr="005F2238">
        <w:trPr>
          <w:trHeight w:val="312"/>
        </w:trPr>
        <w:tc>
          <w:tcPr>
            <w:tcW w:w="3627" w:type="dxa"/>
            <w:tcBorders>
              <w:top w:val="single" w:sz="3" w:space="0" w:color="000000"/>
              <w:left w:val="nil"/>
              <w:bottom w:val="single" w:sz="3" w:space="0" w:color="000000"/>
              <w:right w:val="nil"/>
            </w:tcBorders>
          </w:tcPr>
          <w:p w14:paraId="649F2584" w14:textId="77777777" w:rsidR="00DF2F1F" w:rsidRPr="005F2238" w:rsidRDefault="00DF2F1F" w:rsidP="00C535BC">
            <w:pPr>
              <w:ind w:left="120"/>
              <w:rPr>
                <w:sz w:val="22"/>
                <w:szCs w:val="28"/>
              </w:rPr>
            </w:pPr>
            <w:r w:rsidRPr="005F2238">
              <w:rPr>
                <w:rFonts w:eastAsia="Arial"/>
                <w:sz w:val="22"/>
                <w:szCs w:val="28"/>
              </w:rPr>
              <w:t xml:space="preserve">OCUPACIÓN </w:t>
            </w:r>
          </w:p>
        </w:tc>
        <w:tc>
          <w:tcPr>
            <w:tcW w:w="1705" w:type="dxa"/>
            <w:tcBorders>
              <w:top w:val="single" w:sz="3" w:space="0" w:color="000000"/>
              <w:left w:val="nil"/>
              <w:bottom w:val="single" w:sz="3" w:space="0" w:color="000000"/>
              <w:right w:val="nil"/>
            </w:tcBorders>
          </w:tcPr>
          <w:p w14:paraId="486F2261" w14:textId="77777777" w:rsidR="00DF2F1F" w:rsidRPr="005F2238" w:rsidRDefault="00DF2F1F" w:rsidP="00C535BC">
            <w:pPr>
              <w:rPr>
                <w:sz w:val="22"/>
                <w:szCs w:val="28"/>
              </w:rPr>
            </w:pPr>
            <w:r w:rsidRPr="005F2238">
              <w:rPr>
                <w:rFonts w:eastAsia="Arial"/>
                <w:sz w:val="22"/>
                <w:szCs w:val="28"/>
              </w:rPr>
              <w:t xml:space="preserve">Frecuencia </w:t>
            </w:r>
          </w:p>
        </w:tc>
        <w:tc>
          <w:tcPr>
            <w:tcW w:w="1329" w:type="dxa"/>
            <w:tcBorders>
              <w:top w:val="single" w:sz="3" w:space="0" w:color="000000"/>
              <w:left w:val="nil"/>
              <w:bottom w:val="single" w:sz="3" w:space="0" w:color="000000"/>
              <w:right w:val="nil"/>
            </w:tcBorders>
          </w:tcPr>
          <w:p w14:paraId="6A86AC84" w14:textId="77777777" w:rsidR="00DF2F1F" w:rsidRPr="005F2238" w:rsidRDefault="00DF2F1F" w:rsidP="00C535BC">
            <w:pPr>
              <w:rPr>
                <w:sz w:val="22"/>
                <w:szCs w:val="28"/>
              </w:rPr>
            </w:pPr>
            <w:r w:rsidRPr="005F2238">
              <w:rPr>
                <w:rFonts w:eastAsia="Arial"/>
                <w:sz w:val="22"/>
                <w:szCs w:val="28"/>
              </w:rPr>
              <w:t xml:space="preserve">Porcentaje </w:t>
            </w:r>
          </w:p>
        </w:tc>
      </w:tr>
      <w:tr w:rsidR="00DF2F1F" w:rsidRPr="005F2238" w14:paraId="0643EE33" w14:textId="77777777" w:rsidTr="005F2238">
        <w:trPr>
          <w:trHeight w:val="278"/>
        </w:trPr>
        <w:tc>
          <w:tcPr>
            <w:tcW w:w="3627" w:type="dxa"/>
            <w:tcBorders>
              <w:top w:val="single" w:sz="3" w:space="0" w:color="000000"/>
              <w:left w:val="nil"/>
              <w:bottom w:val="nil"/>
              <w:right w:val="nil"/>
            </w:tcBorders>
          </w:tcPr>
          <w:p w14:paraId="36595BBE" w14:textId="77777777" w:rsidR="00DF2F1F" w:rsidRPr="005F2238" w:rsidRDefault="00DF2F1F" w:rsidP="00C535BC">
            <w:pPr>
              <w:ind w:left="120"/>
              <w:rPr>
                <w:sz w:val="22"/>
                <w:szCs w:val="28"/>
              </w:rPr>
            </w:pPr>
            <w:r w:rsidRPr="005F2238">
              <w:rPr>
                <w:rFonts w:eastAsia="Arial"/>
                <w:sz w:val="22"/>
                <w:szCs w:val="28"/>
              </w:rPr>
              <w:t xml:space="preserve">Ama de casa </w:t>
            </w:r>
          </w:p>
        </w:tc>
        <w:tc>
          <w:tcPr>
            <w:tcW w:w="1705" w:type="dxa"/>
            <w:tcBorders>
              <w:top w:val="single" w:sz="3" w:space="0" w:color="000000"/>
              <w:left w:val="nil"/>
              <w:bottom w:val="nil"/>
              <w:right w:val="nil"/>
            </w:tcBorders>
          </w:tcPr>
          <w:p w14:paraId="1D21502F" w14:textId="77777777" w:rsidR="00DF2F1F" w:rsidRPr="005F2238" w:rsidRDefault="00DF2F1F" w:rsidP="00C535BC">
            <w:pPr>
              <w:ind w:left="607"/>
              <w:jc w:val="center"/>
              <w:rPr>
                <w:sz w:val="22"/>
                <w:szCs w:val="28"/>
              </w:rPr>
            </w:pPr>
            <w:r w:rsidRPr="005F2238">
              <w:rPr>
                <w:rFonts w:eastAsia="Arial"/>
                <w:sz w:val="22"/>
                <w:szCs w:val="28"/>
              </w:rPr>
              <w:t xml:space="preserve">81 </w:t>
            </w:r>
          </w:p>
        </w:tc>
        <w:tc>
          <w:tcPr>
            <w:tcW w:w="1329" w:type="dxa"/>
            <w:tcBorders>
              <w:top w:val="single" w:sz="3" w:space="0" w:color="000000"/>
              <w:left w:val="nil"/>
              <w:bottom w:val="nil"/>
              <w:right w:val="nil"/>
            </w:tcBorders>
          </w:tcPr>
          <w:p w14:paraId="220DCB7B" w14:textId="77777777" w:rsidR="00DF2F1F" w:rsidRPr="005F2238" w:rsidRDefault="00DF2F1F" w:rsidP="00C535BC">
            <w:pPr>
              <w:ind w:right="57"/>
              <w:jc w:val="right"/>
              <w:rPr>
                <w:sz w:val="22"/>
                <w:szCs w:val="28"/>
              </w:rPr>
            </w:pPr>
            <w:r w:rsidRPr="005F2238">
              <w:rPr>
                <w:rFonts w:eastAsia="Arial"/>
                <w:sz w:val="22"/>
                <w:szCs w:val="28"/>
              </w:rPr>
              <w:t xml:space="preserve">44.5 </w:t>
            </w:r>
          </w:p>
        </w:tc>
      </w:tr>
      <w:tr w:rsidR="00DF2F1F" w:rsidRPr="005F2238" w14:paraId="204BE240" w14:textId="77777777" w:rsidTr="005F2238">
        <w:trPr>
          <w:trHeight w:val="304"/>
        </w:trPr>
        <w:tc>
          <w:tcPr>
            <w:tcW w:w="3627" w:type="dxa"/>
            <w:tcBorders>
              <w:top w:val="nil"/>
              <w:left w:val="nil"/>
              <w:bottom w:val="nil"/>
              <w:right w:val="nil"/>
            </w:tcBorders>
          </w:tcPr>
          <w:p w14:paraId="7715DD10" w14:textId="77777777" w:rsidR="00DF2F1F" w:rsidRPr="005F2238" w:rsidRDefault="00DF2F1F" w:rsidP="00C535BC">
            <w:pPr>
              <w:ind w:left="120"/>
              <w:rPr>
                <w:sz w:val="22"/>
                <w:szCs w:val="28"/>
              </w:rPr>
            </w:pPr>
            <w:r w:rsidRPr="005F2238">
              <w:rPr>
                <w:rFonts w:eastAsia="Arial"/>
                <w:sz w:val="22"/>
                <w:szCs w:val="28"/>
              </w:rPr>
              <w:t xml:space="preserve">Estudiante </w:t>
            </w:r>
          </w:p>
        </w:tc>
        <w:tc>
          <w:tcPr>
            <w:tcW w:w="1705" w:type="dxa"/>
            <w:tcBorders>
              <w:top w:val="nil"/>
              <w:left w:val="nil"/>
              <w:bottom w:val="nil"/>
              <w:right w:val="nil"/>
            </w:tcBorders>
          </w:tcPr>
          <w:p w14:paraId="1CCE940B" w14:textId="77777777" w:rsidR="00DF2F1F" w:rsidRPr="005F2238" w:rsidRDefault="00DF2F1F" w:rsidP="00C535BC">
            <w:pPr>
              <w:ind w:left="607"/>
              <w:jc w:val="center"/>
              <w:rPr>
                <w:sz w:val="22"/>
                <w:szCs w:val="28"/>
              </w:rPr>
            </w:pPr>
            <w:r w:rsidRPr="005F2238">
              <w:rPr>
                <w:rFonts w:eastAsia="Arial"/>
                <w:sz w:val="22"/>
                <w:szCs w:val="28"/>
              </w:rPr>
              <w:t xml:space="preserve">35 </w:t>
            </w:r>
          </w:p>
        </w:tc>
        <w:tc>
          <w:tcPr>
            <w:tcW w:w="1329" w:type="dxa"/>
            <w:tcBorders>
              <w:top w:val="nil"/>
              <w:left w:val="nil"/>
              <w:bottom w:val="nil"/>
              <w:right w:val="nil"/>
            </w:tcBorders>
          </w:tcPr>
          <w:p w14:paraId="3C122CC2" w14:textId="77777777" w:rsidR="00DF2F1F" w:rsidRPr="005F2238" w:rsidRDefault="00DF2F1F" w:rsidP="00C535BC">
            <w:pPr>
              <w:ind w:right="57"/>
              <w:jc w:val="right"/>
              <w:rPr>
                <w:sz w:val="22"/>
                <w:szCs w:val="28"/>
              </w:rPr>
            </w:pPr>
            <w:r w:rsidRPr="005F2238">
              <w:rPr>
                <w:rFonts w:eastAsia="Arial"/>
                <w:sz w:val="22"/>
                <w:szCs w:val="28"/>
              </w:rPr>
              <w:t xml:space="preserve">19.2 </w:t>
            </w:r>
          </w:p>
        </w:tc>
      </w:tr>
      <w:tr w:rsidR="00DF2F1F" w:rsidRPr="005F2238" w14:paraId="3A816AF0" w14:textId="77777777" w:rsidTr="005F2238">
        <w:trPr>
          <w:trHeight w:val="304"/>
        </w:trPr>
        <w:tc>
          <w:tcPr>
            <w:tcW w:w="3627" w:type="dxa"/>
            <w:tcBorders>
              <w:top w:val="nil"/>
              <w:left w:val="nil"/>
              <w:bottom w:val="nil"/>
              <w:right w:val="nil"/>
            </w:tcBorders>
          </w:tcPr>
          <w:p w14:paraId="1A336793" w14:textId="77777777" w:rsidR="00DF2F1F" w:rsidRPr="005F2238" w:rsidRDefault="00DF2F1F" w:rsidP="00C535BC">
            <w:pPr>
              <w:ind w:left="120"/>
              <w:rPr>
                <w:sz w:val="22"/>
                <w:szCs w:val="28"/>
              </w:rPr>
            </w:pPr>
            <w:r w:rsidRPr="005F2238">
              <w:rPr>
                <w:rFonts w:eastAsia="Arial"/>
                <w:sz w:val="22"/>
                <w:szCs w:val="28"/>
              </w:rPr>
              <w:t xml:space="preserve">Trabajadora </w:t>
            </w:r>
          </w:p>
        </w:tc>
        <w:tc>
          <w:tcPr>
            <w:tcW w:w="1705" w:type="dxa"/>
            <w:tcBorders>
              <w:top w:val="nil"/>
              <w:left w:val="nil"/>
              <w:bottom w:val="nil"/>
              <w:right w:val="nil"/>
            </w:tcBorders>
          </w:tcPr>
          <w:p w14:paraId="41194054" w14:textId="77777777" w:rsidR="00DF2F1F" w:rsidRPr="005F2238" w:rsidRDefault="00DF2F1F" w:rsidP="00C535BC">
            <w:pPr>
              <w:ind w:left="607"/>
              <w:jc w:val="center"/>
              <w:rPr>
                <w:sz w:val="22"/>
                <w:szCs w:val="28"/>
              </w:rPr>
            </w:pPr>
            <w:r w:rsidRPr="005F2238">
              <w:rPr>
                <w:rFonts w:eastAsia="Arial"/>
                <w:sz w:val="22"/>
                <w:szCs w:val="28"/>
              </w:rPr>
              <w:t xml:space="preserve">66 </w:t>
            </w:r>
          </w:p>
        </w:tc>
        <w:tc>
          <w:tcPr>
            <w:tcW w:w="1329" w:type="dxa"/>
            <w:tcBorders>
              <w:top w:val="nil"/>
              <w:left w:val="nil"/>
              <w:bottom w:val="nil"/>
              <w:right w:val="nil"/>
            </w:tcBorders>
          </w:tcPr>
          <w:p w14:paraId="00C5ACC3" w14:textId="77777777" w:rsidR="00DF2F1F" w:rsidRPr="005F2238" w:rsidRDefault="00DF2F1F" w:rsidP="00C535BC">
            <w:pPr>
              <w:ind w:right="57"/>
              <w:jc w:val="right"/>
              <w:rPr>
                <w:sz w:val="22"/>
                <w:szCs w:val="28"/>
              </w:rPr>
            </w:pPr>
            <w:r w:rsidRPr="005F2238">
              <w:rPr>
                <w:rFonts w:eastAsia="Arial"/>
                <w:sz w:val="22"/>
                <w:szCs w:val="28"/>
              </w:rPr>
              <w:t xml:space="preserve">36.3 </w:t>
            </w:r>
          </w:p>
        </w:tc>
      </w:tr>
      <w:tr w:rsidR="00DF2F1F" w:rsidRPr="005F2238" w14:paraId="0FA5CB04" w14:textId="77777777" w:rsidTr="005F2238">
        <w:trPr>
          <w:trHeight w:val="338"/>
        </w:trPr>
        <w:tc>
          <w:tcPr>
            <w:tcW w:w="3627" w:type="dxa"/>
            <w:tcBorders>
              <w:top w:val="nil"/>
              <w:left w:val="nil"/>
              <w:bottom w:val="single" w:sz="3" w:space="0" w:color="000000"/>
              <w:right w:val="nil"/>
            </w:tcBorders>
          </w:tcPr>
          <w:p w14:paraId="11F05893" w14:textId="77777777" w:rsidR="00DF2F1F" w:rsidRPr="005F2238" w:rsidRDefault="00DF2F1F" w:rsidP="00C535BC">
            <w:pPr>
              <w:ind w:left="120"/>
              <w:rPr>
                <w:sz w:val="22"/>
                <w:szCs w:val="28"/>
              </w:rPr>
            </w:pPr>
            <w:r w:rsidRPr="005F2238">
              <w:rPr>
                <w:rFonts w:eastAsia="Arial"/>
                <w:sz w:val="22"/>
                <w:szCs w:val="28"/>
              </w:rPr>
              <w:t xml:space="preserve">Total </w:t>
            </w:r>
          </w:p>
        </w:tc>
        <w:tc>
          <w:tcPr>
            <w:tcW w:w="1705" w:type="dxa"/>
            <w:tcBorders>
              <w:top w:val="nil"/>
              <w:left w:val="nil"/>
              <w:bottom w:val="single" w:sz="3" w:space="0" w:color="000000"/>
              <w:right w:val="nil"/>
            </w:tcBorders>
          </w:tcPr>
          <w:p w14:paraId="4C82C71C" w14:textId="77777777" w:rsidR="00DF2F1F" w:rsidRPr="005F2238" w:rsidRDefault="00DF2F1F" w:rsidP="00C535BC">
            <w:pPr>
              <w:ind w:left="495"/>
              <w:jc w:val="center"/>
              <w:rPr>
                <w:sz w:val="22"/>
                <w:szCs w:val="28"/>
              </w:rPr>
            </w:pPr>
            <w:r w:rsidRPr="005F2238">
              <w:rPr>
                <w:rFonts w:eastAsia="Arial"/>
                <w:sz w:val="22"/>
                <w:szCs w:val="28"/>
              </w:rPr>
              <w:t xml:space="preserve">182 </w:t>
            </w:r>
          </w:p>
        </w:tc>
        <w:tc>
          <w:tcPr>
            <w:tcW w:w="1329" w:type="dxa"/>
            <w:tcBorders>
              <w:top w:val="nil"/>
              <w:left w:val="nil"/>
              <w:bottom w:val="single" w:sz="3" w:space="0" w:color="000000"/>
              <w:right w:val="nil"/>
            </w:tcBorders>
          </w:tcPr>
          <w:p w14:paraId="501D507E" w14:textId="77777777" w:rsidR="00DF2F1F" w:rsidRPr="005F2238" w:rsidRDefault="00DF2F1F" w:rsidP="00C535BC">
            <w:pPr>
              <w:ind w:right="58"/>
              <w:jc w:val="right"/>
              <w:rPr>
                <w:sz w:val="22"/>
                <w:szCs w:val="28"/>
              </w:rPr>
            </w:pPr>
            <w:r w:rsidRPr="005F2238">
              <w:rPr>
                <w:rFonts w:eastAsia="Arial"/>
                <w:sz w:val="22"/>
                <w:szCs w:val="28"/>
              </w:rPr>
              <w:t xml:space="preserve">100.0 </w:t>
            </w:r>
          </w:p>
        </w:tc>
      </w:tr>
      <w:tr w:rsidR="00DF2F1F" w:rsidRPr="005F2238" w14:paraId="60B4F9EC" w14:textId="77777777" w:rsidTr="005F2238">
        <w:trPr>
          <w:trHeight w:val="312"/>
        </w:trPr>
        <w:tc>
          <w:tcPr>
            <w:tcW w:w="3627" w:type="dxa"/>
            <w:tcBorders>
              <w:top w:val="single" w:sz="3" w:space="0" w:color="000000"/>
              <w:left w:val="nil"/>
              <w:bottom w:val="single" w:sz="3" w:space="0" w:color="000000"/>
              <w:right w:val="nil"/>
            </w:tcBorders>
          </w:tcPr>
          <w:p w14:paraId="666A18BD" w14:textId="77777777" w:rsidR="00DF2F1F" w:rsidRPr="005F2238" w:rsidRDefault="00DF2F1F" w:rsidP="00C535BC">
            <w:pPr>
              <w:ind w:left="120"/>
              <w:rPr>
                <w:sz w:val="22"/>
                <w:szCs w:val="28"/>
              </w:rPr>
            </w:pPr>
            <w:r w:rsidRPr="005F2238">
              <w:rPr>
                <w:rFonts w:eastAsia="Arial"/>
                <w:sz w:val="22"/>
                <w:szCs w:val="28"/>
              </w:rPr>
              <w:t xml:space="preserve">LUGAR DE RESIDENCIA </w:t>
            </w:r>
          </w:p>
        </w:tc>
        <w:tc>
          <w:tcPr>
            <w:tcW w:w="1705" w:type="dxa"/>
            <w:tcBorders>
              <w:top w:val="single" w:sz="3" w:space="0" w:color="000000"/>
              <w:left w:val="nil"/>
              <w:bottom w:val="single" w:sz="3" w:space="0" w:color="000000"/>
              <w:right w:val="nil"/>
            </w:tcBorders>
          </w:tcPr>
          <w:p w14:paraId="0F440505" w14:textId="77777777" w:rsidR="00DF2F1F" w:rsidRPr="005F2238" w:rsidRDefault="00DF2F1F" w:rsidP="00C535BC">
            <w:pPr>
              <w:rPr>
                <w:sz w:val="22"/>
                <w:szCs w:val="28"/>
              </w:rPr>
            </w:pPr>
            <w:r w:rsidRPr="005F2238">
              <w:rPr>
                <w:rFonts w:eastAsia="Arial"/>
                <w:sz w:val="22"/>
                <w:szCs w:val="28"/>
              </w:rPr>
              <w:t xml:space="preserve">Frecuencia </w:t>
            </w:r>
          </w:p>
        </w:tc>
        <w:tc>
          <w:tcPr>
            <w:tcW w:w="1329" w:type="dxa"/>
            <w:tcBorders>
              <w:top w:val="single" w:sz="3" w:space="0" w:color="000000"/>
              <w:left w:val="nil"/>
              <w:bottom w:val="single" w:sz="3" w:space="0" w:color="000000"/>
              <w:right w:val="nil"/>
            </w:tcBorders>
          </w:tcPr>
          <w:p w14:paraId="3F815C0B" w14:textId="77777777" w:rsidR="00DF2F1F" w:rsidRPr="005F2238" w:rsidRDefault="00DF2F1F" w:rsidP="00C535BC">
            <w:pPr>
              <w:rPr>
                <w:sz w:val="22"/>
                <w:szCs w:val="28"/>
              </w:rPr>
            </w:pPr>
            <w:r w:rsidRPr="005F2238">
              <w:rPr>
                <w:rFonts w:eastAsia="Arial"/>
                <w:sz w:val="22"/>
                <w:szCs w:val="28"/>
              </w:rPr>
              <w:t xml:space="preserve">Porcentaje </w:t>
            </w:r>
          </w:p>
        </w:tc>
      </w:tr>
      <w:tr w:rsidR="00DF2F1F" w:rsidRPr="005F2238" w14:paraId="32CA1BC8" w14:textId="77777777" w:rsidTr="005F2238">
        <w:trPr>
          <w:trHeight w:val="279"/>
        </w:trPr>
        <w:tc>
          <w:tcPr>
            <w:tcW w:w="3627" w:type="dxa"/>
            <w:tcBorders>
              <w:top w:val="single" w:sz="3" w:space="0" w:color="000000"/>
              <w:left w:val="nil"/>
              <w:bottom w:val="nil"/>
              <w:right w:val="nil"/>
            </w:tcBorders>
          </w:tcPr>
          <w:p w14:paraId="19E4AA1A" w14:textId="77777777" w:rsidR="00DF2F1F" w:rsidRPr="005F2238" w:rsidRDefault="00DF2F1F" w:rsidP="00C535BC">
            <w:pPr>
              <w:ind w:left="120"/>
              <w:rPr>
                <w:sz w:val="22"/>
                <w:szCs w:val="28"/>
              </w:rPr>
            </w:pPr>
            <w:r w:rsidRPr="005F2238">
              <w:rPr>
                <w:rFonts w:eastAsia="Arial"/>
                <w:sz w:val="22"/>
                <w:szCs w:val="28"/>
              </w:rPr>
              <w:lastRenderedPageBreak/>
              <w:t xml:space="preserve">Rural </w:t>
            </w:r>
          </w:p>
        </w:tc>
        <w:tc>
          <w:tcPr>
            <w:tcW w:w="1705" w:type="dxa"/>
            <w:tcBorders>
              <w:top w:val="single" w:sz="3" w:space="0" w:color="000000"/>
              <w:left w:val="nil"/>
              <w:bottom w:val="nil"/>
              <w:right w:val="nil"/>
            </w:tcBorders>
          </w:tcPr>
          <w:p w14:paraId="745E7957" w14:textId="77777777" w:rsidR="00DF2F1F" w:rsidRPr="005F2238" w:rsidRDefault="00DF2F1F" w:rsidP="00C535BC">
            <w:pPr>
              <w:ind w:left="607"/>
              <w:jc w:val="center"/>
              <w:rPr>
                <w:sz w:val="22"/>
                <w:szCs w:val="28"/>
              </w:rPr>
            </w:pPr>
            <w:r w:rsidRPr="005F2238">
              <w:rPr>
                <w:rFonts w:eastAsia="Arial"/>
                <w:sz w:val="22"/>
                <w:szCs w:val="28"/>
              </w:rPr>
              <w:t xml:space="preserve">10 </w:t>
            </w:r>
          </w:p>
        </w:tc>
        <w:tc>
          <w:tcPr>
            <w:tcW w:w="1329" w:type="dxa"/>
            <w:tcBorders>
              <w:top w:val="single" w:sz="3" w:space="0" w:color="000000"/>
              <w:left w:val="nil"/>
              <w:bottom w:val="nil"/>
              <w:right w:val="nil"/>
            </w:tcBorders>
          </w:tcPr>
          <w:p w14:paraId="6761ECE6" w14:textId="77777777" w:rsidR="00DF2F1F" w:rsidRPr="005F2238" w:rsidRDefault="00DF2F1F" w:rsidP="00C535BC">
            <w:pPr>
              <w:ind w:right="57"/>
              <w:jc w:val="right"/>
              <w:rPr>
                <w:sz w:val="22"/>
                <w:szCs w:val="28"/>
              </w:rPr>
            </w:pPr>
            <w:r w:rsidRPr="005F2238">
              <w:rPr>
                <w:rFonts w:eastAsia="Arial"/>
                <w:sz w:val="22"/>
                <w:szCs w:val="28"/>
              </w:rPr>
              <w:t xml:space="preserve">5.5 </w:t>
            </w:r>
          </w:p>
        </w:tc>
      </w:tr>
      <w:tr w:rsidR="00DF2F1F" w:rsidRPr="005F2238" w14:paraId="326E6801" w14:textId="77777777" w:rsidTr="005F2238">
        <w:trPr>
          <w:trHeight w:val="304"/>
        </w:trPr>
        <w:tc>
          <w:tcPr>
            <w:tcW w:w="3627" w:type="dxa"/>
            <w:tcBorders>
              <w:top w:val="nil"/>
              <w:left w:val="nil"/>
              <w:bottom w:val="nil"/>
              <w:right w:val="nil"/>
            </w:tcBorders>
          </w:tcPr>
          <w:p w14:paraId="0E989489" w14:textId="77777777" w:rsidR="00DF2F1F" w:rsidRPr="005F2238" w:rsidRDefault="00DF2F1F" w:rsidP="00C535BC">
            <w:pPr>
              <w:ind w:left="120"/>
              <w:rPr>
                <w:sz w:val="22"/>
                <w:szCs w:val="28"/>
              </w:rPr>
            </w:pPr>
            <w:r w:rsidRPr="005F2238">
              <w:rPr>
                <w:rFonts w:eastAsia="Arial"/>
                <w:sz w:val="22"/>
                <w:szCs w:val="28"/>
              </w:rPr>
              <w:t xml:space="preserve">Urbano </w:t>
            </w:r>
            <w:proofErr w:type="spellStart"/>
            <w:r w:rsidRPr="005F2238">
              <w:rPr>
                <w:rFonts w:eastAsia="Arial"/>
                <w:sz w:val="22"/>
                <w:szCs w:val="28"/>
              </w:rPr>
              <w:t>Mariginal</w:t>
            </w:r>
            <w:proofErr w:type="spellEnd"/>
            <w:r w:rsidRPr="005F2238">
              <w:rPr>
                <w:rFonts w:eastAsia="Arial"/>
                <w:sz w:val="22"/>
                <w:szCs w:val="28"/>
              </w:rPr>
              <w:t xml:space="preserve"> </w:t>
            </w:r>
          </w:p>
        </w:tc>
        <w:tc>
          <w:tcPr>
            <w:tcW w:w="1705" w:type="dxa"/>
            <w:tcBorders>
              <w:top w:val="nil"/>
              <w:left w:val="nil"/>
              <w:bottom w:val="nil"/>
              <w:right w:val="nil"/>
            </w:tcBorders>
          </w:tcPr>
          <w:p w14:paraId="0E870D2F" w14:textId="77777777" w:rsidR="00DF2F1F" w:rsidRPr="005F2238" w:rsidRDefault="00DF2F1F" w:rsidP="00C535BC">
            <w:pPr>
              <w:ind w:left="607"/>
              <w:jc w:val="center"/>
              <w:rPr>
                <w:sz w:val="22"/>
                <w:szCs w:val="28"/>
              </w:rPr>
            </w:pPr>
            <w:r w:rsidRPr="005F2238">
              <w:rPr>
                <w:rFonts w:eastAsia="Arial"/>
                <w:sz w:val="22"/>
                <w:szCs w:val="28"/>
              </w:rPr>
              <w:t xml:space="preserve">97 </w:t>
            </w:r>
          </w:p>
        </w:tc>
        <w:tc>
          <w:tcPr>
            <w:tcW w:w="1329" w:type="dxa"/>
            <w:tcBorders>
              <w:top w:val="nil"/>
              <w:left w:val="nil"/>
              <w:bottom w:val="nil"/>
              <w:right w:val="nil"/>
            </w:tcBorders>
          </w:tcPr>
          <w:p w14:paraId="6E118D80" w14:textId="77777777" w:rsidR="00DF2F1F" w:rsidRPr="005F2238" w:rsidRDefault="00DF2F1F" w:rsidP="00C535BC">
            <w:pPr>
              <w:ind w:right="57"/>
              <w:jc w:val="right"/>
              <w:rPr>
                <w:sz w:val="22"/>
                <w:szCs w:val="28"/>
              </w:rPr>
            </w:pPr>
            <w:r w:rsidRPr="005F2238">
              <w:rPr>
                <w:rFonts w:eastAsia="Arial"/>
                <w:sz w:val="22"/>
                <w:szCs w:val="28"/>
              </w:rPr>
              <w:t xml:space="preserve">53.3 </w:t>
            </w:r>
          </w:p>
        </w:tc>
      </w:tr>
      <w:tr w:rsidR="00DF2F1F" w:rsidRPr="005F2238" w14:paraId="06801255" w14:textId="77777777" w:rsidTr="005F2238">
        <w:trPr>
          <w:trHeight w:val="338"/>
        </w:trPr>
        <w:tc>
          <w:tcPr>
            <w:tcW w:w="3627" w:type="dxa"/>
            <w:tcBorders>
              <w:top w:val="nil"/>
              <w:left w:val="nil"/>
              <w:bottom w:val="single" w:sz="3" w:space="0" w:color="000000"/>
              <w:right w:val="nil"/>
            </w:tcBorders>
          </w:tcPr>
          <w:p w14:paraId="5098B59F" w14:textId="77777777" w:rsidR="00DF2F1F" w:rsidRPr="005F2238" w:rsidRDefault="00DF2F1F" w:rsidP="00C535BC">
            <w:pPr>
              <w:ind w:left="120"/>
              <w:rPr>
                <w:sz w:val="22"/>
                <w:szCs w:val="28"/>
              </w:rPr>
            </w:pPr>
            <w:r w:rsidRPr="005F2238">
              <w:rPr>
                <w:rFonts w:eastAsia="Arial"/>
                <w:sz w:val="22"/>
                <w:szCs w:val="28"/>
              </w:rPr>
              <w:t xml:space="preserve">Urbana </w:t>
            </w:r>
          </w:p>
        </w:tc>
        <w:tc>
          <w:tcPr>
            <w:tcW w:w="1705" w:type="dxa"/>
            <w:tcBorders>
              <w:top w:val="nil"/>
              <w:left w:val="nil"/>
              <w:bottom w:val="single" w:sz="3" w:space="0" w:color="000000"/>
              <w:right w:val="nil"/>
            </w:tcBorders>
          </w:tcPr>
          <w:p w14:paraId="0D7C64A4" w14:textId="77777777" w:rsidR="00DF2F1F" w:rsidRPr="005F2238" w:rsidRDefault="00DF2F1F" w:rsidP="00C535BC">
            <w:pPr>
              <w:ind w:left="607"/>
              <w:jc w:val="center"/>
              <w:rPr>
                <w:sz w:val="22"/>
                <w:szCs w:val="28"/>
              </w:rPr>
            </w:pPr>
            <w:r w:rsidRPr="005F2238">
              <w:rPr>
                <w:rFonts w:eastAsia="Arial"/>
                <w:sz w:val="22"/>
                <w:szCs w:val="28"/>
              </w:rPr>
              <w:t xml:space="preserve">75 </w:t>
            </w:r>
          </w:p>
        </w:tc>
        <w:tc>
          <w:tcPr>
            <w:tcW w:w="1329" w:type="dxa"/>
            <w:tcBorders>
              <w:top w:val="nil"/>
              <w:left w:val="nil"/>
              <w:bottom w:val="single" w:sz="3" w:space="0" w:color="000000"/>
              <w:right w:val="nil"/>
            </w:tcBorders>
          </w:tcPr>
          <w:p w14:paraId="782D8CD0" w14:textId="77777777" w:rsidR="00DF2F1F" w:rsidRPr="005F2238" w:rsidRDefault="00DF2F1F" w:rsidP="00C535BC">
            <w:pPr>
              <w:ind w:right="57"/>
              <w:jc w:val="right"/>
              <w:rPr>
                <w:sz w:val="22"/>
                <w:szCs w:val="28"/>
              </w:rPr>
            </w:pPr>
            <w:r w:rsidRPr="005F2238">
              <w:rPr>
                <w:rFonts w:eastAsia="Arial"/>
                <w:sz w:val="22"/>
                <w:szCs w:val="28"/>
              </w:rPr>
              <w:t xml:space="preserve">41.2 </w:t>
            </w:r>
          </w:p>
        </w:tc>
      </w:tr>
      <w:tr w:rsidR="00DF2F1F" w:rsidRPr="005F2238" w14:paraId="5316E07B" w14:textId="77777777" w:rsidTr="005F2238">
        <w:trPr>
          <w:trHeight w:val="312"/>
        </w:trPr>
        <w:tc>
          <w:tcPr>
            <w:tcW w:w="3627" w:type="dxa"/>
            <w:tcBorders>
              <w:top w:val="single" w:sz="3" w:space="0" w:color="000000"/>
              <w:left w:val="nil"/>
              <w:bottom w:val="single" w:sz="3" w:space="0" w:color="000000"/>
              <w:right w:val="nil"/>
            </w:tcBorders>
          </w:tcPr>
          <w:p w14:paraId="7A4C09A3" w14:textId="77777777" w:rsidR="00DF2F1F" w:rsidRPr="005F2238" w:rsidRDefault="00DF2F1F" w:rsidP="00C535BC">
            <w:pPr>
              <w:ind w:left="120"/>
              <w:rPr>
                <w:sz w:val="22"/>
                <w:szCs w:val="28"/>
              </w:rPr>
            </w:pPr>
            <w:r w:rsidRPr="005F2238">
              <w:rPr>
                <w:rFonts w:eastAsia="Arial"/>
                <w:sz w:val="22"/>
                <w:szCs w:val="28"/>
              </w:rPr>
              <w:t xml:space="preserve">Total </w:t>
            </w:r>
          </w:p>
        </w:tc>
        <w:tc>
          <w:tcPr>
            <w:tcW w:w="1705" w:type="dxa"/>
            <w:tcBorders>
              <w:top w:val="single" w:sz="3" w:space="0" w:color="000000"/>
              <w:left w:val="nil"/>
              <w:bottom w:val="single" w:sz="3" w:space="0" w:color="000000"/>
              <w:right w:val="nil"/>
            </w:tcBorders>
          </w:tcPr>
          <w:p w14:paraId="521AAC59" w14:textId="77777777" w:rsidR="00DF2F1F" w:rsidRPr="005F2238" w:rsidRDefault="00DF2F1F" w:rsidP="00C535BC">
            <w:pPr>
              <w:ind w:left="495"/>
              <w:jc w:val="center"/>
              <w:rPr>
                <w:sz w:val="22"/>
                <w:szCs w:val="28"/>
              </w:rPr>
            </w:pPr>
            <w:r w:rsidRPr="005F2238">
              <w:rPr>
                <w:rFonts w:eastAsia="Arial"/>
                <w:sz w:val="22"/>
                <w:szCs w:val="28"/>
              </w:rPr>
              <w:t xml:space="preserve">182 </w:t>
            </w:r>
          </w:p>
        </w:tc>
        <w:tc>
          <w:tcPr>
            <w:tcW w:w="1329" w:type="dxa"/>
            <w:tcBorders>
              <w:top w:val="single" w:sz="3" w:space="0" w:color="000000"/>
              <w:left w:val="nil"/>
              <w:bottom w:val="single" w:sz="3" w:space="0" w:color="000000"/>
              <w:right w:val="nil"/>
            </w:tcBorders>
          </w:tcPr>
          <w:p w14:paraId="6452AF2B" w14:textId="77777777" w:rsidR="00DF2F1F" w:rsidRPr="005F2238" w:rsidRDefault="00DF2F1F" w:rsidP="00C535BC">
            <w:pPr>
              <w:ind w:right="58"/>
              <w:jc w:val="right"/>
              <w:rPr>
                <w:sz w:val="22"/>
                <w:szCs w:val="28"/>
              </w:rPr>
            </w:pPr>
            <w:r w:rsidRPr="005F2238">
              <w:rPr>
                <w:rFonts w:eastAsia="Arial"/>
                <w:sz w:val="22"/>
                <w:szCs w:val="28"/>
              </w:rPr>
              <w:t xml:space="preserve">100.0 </w:t>
            </w:r>
          </w:p>
        </w:tc>
      </w:tr>
    </w:tbl>
    <w:p w14:paraId="2FAEC30C" w14:textId="77777777" w:rsidR="00DF2F1F" w:rsidRDefault="00DF2F1F" w:rsidP="00C535BC">
      <w:pPr>
        <w:pStyle w:val="FUENTE"/>
      </w:pPr>
      <w:r>
        <w:t xml:space="preserve">FUENTE: CUESTIONARIO SOBRE FACTORES ASOCIADOS A VIOLENCIA INTRAFAMILIAR EN GESTANTES DEL HOSPITAL REGIONAL DE MEDICINA TROPICAL "JULIO CÉSAR DEMARINI CARO" 2023 </w:t>
      </w:r>
    </w:p>
    <w:p w14:paraId="76381DFE" w14:textId="6CB5ECC1" w:rsidR="008C7E07" w:rsidRDefault="00DF2F1F" w:rsidP="002E1E2C">
      <w:pPr>
        <w:pStyle w:val="A10"/>
        <w:ind w:left="720" w:firstLine="720"/>
      </w:pPr>
      <w:r>
        <w:t>La Tabla N.º 02 nos presenta las principales características sociodemográficas de las gestantes encuestadas. En relación con el estado civil, se observa que la mayoría de las participantes eran casadas (62.6%)</w:t>
      </w:r>
      <w:r w:rsidRPr="002E1E2C">
        <w:t>,</w:t>
      </w:r>
      <w:r>
        <w:t xml:space="preserve"> lo que indica una alta proporción de gestantes que mantienen una relación formal o estable. El 21.4% se identificó como conviviente, mientras que el</w:t>
      </w:r>
      <w:r w:rsidRPr="002E1E2C">
        <w:t xml:space="preserve"> </w:t>
      </w:r>
      <w:r>
        <w:t>15.9% eran solteras, lo cual refleja una diversidad de condiciones conyugales que pueden influir en la dinámica familiar y en el riesgo de exposición a violencia intrafamiliar. Respecto al nivel educativo, el</w:t>
      </w:r>
      <w:r w:rsidRPr="002E1E2C">
        <w:t xml:space="preserve"> </w:t>
      </w:r>
      <w:r>
        <w:t>60.4% de las gestantes alcanzó la educación secundaria completa o incompleta, seguido por un 20.3% con estudios superiores no universitarios y un 5.5% con formación universitaria</w:t>
      </w:r>
      <w:r w:rsidRPr="002E1E2C">
        <w:t>.</w:t>
      </w:r>
      <w:r>
        <w:t xml:space="preserve"> Solo el 13.2% tenía nivel primario</w:t>
      </w:r>
      <w:r w:rsidRPr="002E1E2C">
        <w:t xml:space="preserve"> </w:t>
      </w:r>
      <w:r>
        <w:t>y apenas el 0.5% refirió no tener instrucción alguna. Este perfil educativo indica que la mayoría de las gestantes posee una base escolar mínima, aunque aún existe un grupo con bajo nivel de instrucción formal, condición que puede estar asociada con una mayor vulnerabilidad frente a la violencia. En cuanto a la ocupación</w:t>
      </w:r>
      <w:r w:rsidRPr="002E1E2C">
        <w:t>,</w:t>
      </w:r>
      <w:r>
        <w:t xml:space="preserve"> el grupo mayoritario fue el de amas de casa (44.5%)</w:t>
      </w:r>
      <w:r w:rsidRPr="002E1E2C">
        <w:t>,</w:t>
      </w:r>
      <w:r>
        <w:t xml:space="preserve"> seguido de</w:t>
      </w:r>
      <w:r w:rsidRPr="002E1E2C">
        <w:t xml:space="preserve"> </w:t>
      </w:r>
      <w:r>
        <w:t>trabajadoras (36.3%) y estudiantes (19.2%)</w:t>
      </w:r>
      <w:r w:rsidRPr="002E1E2C">
        <w:t>.</w:t>
      </w:r>
      <w:r>
        <w:t xml:space="preserve"> Este dato revela que más de la mitad de las gestantes no cuenta con ingresos económicos propios, lo que podría generar dependencia económica de la pareja, un factor frecuentemente asociado con situaciones de violencia. Respecto al lugar de residencia</w:t>
      </w:r>
      <w:r w:rsidRPr="002E1E2C">
        <w:t xml:space="preserve">, </w:t>
      </w:r>
      <w:r>
        <w:t>el 53.3% de las encuestadas vivía en zonas urbanas marginales</w:t>
      </w:r>
      <w:r w:rsidRPr="002E1E2C">
        <w:t>,</w:t>
      </w:r>
      <w:r>
        <w:t xml:space="preserve"> el 41.2% en zonas</w:t>
      </w:r>
      <w:r w:rsidRPr="002E1E2C">
        <w:t xml:space="preserve"> </w:t>
      </w:r>
      <w:r>
        <w:t xml:space="preserve">urbanas consolidadas y solo el 5.5% en zonas rurales. Este dato indica una alta concentración de gestantes en contextos urbanos, muchos de ellos con </w:t>
      </w:r>
      <w:r>
        <w:lastRenderedPageBreak/>
        <w:t xml:space="preserve">características de vulnerabilidad social, lo cual representa un entorno potencialmente propenso a condiciones de estrés familiar, precariedad económica y violencia. En conjunto, estas características sociodemográficas permiten comprender mejor el perfil de las gestantes atendidas en el hospital y constituyen un insumo clave para analizar su relación con los factores de riesgo asociados a la violencia intrafamiliar durante el embarazo. </w:t>
      </w:r>
    </w:p>
    <w:p w14:paraId="744CE603" w14:textId="5833FC1E" w:rsidR="00DF2F1F" w:rsidRDefault="00C535BC" w:rsidP="00DF6DDC">
      <w:pPr>
        <w:pStyle w:val="Descripcin"/>
      </w:pPr>
      <w:bookmarkStart w:id="47" w:name="_Toc210243054"/>
      <w:r w:rsidRPr="00C535BC">
        <w:rPr>
          <w:b/>
          <w:bCs/>
        </w:rPr>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3</w:t>
      </w:r>
      <w:r w:rsidRPr="00C535BC">
        <w:rPr>
          <w:b/>
          <w:bCs/>
        </w:rPr>
        <w:fldChar w:fldCharType="end"/>
      </w:r>
      <w:r>
        <w:t xml:space="preserve"> </w:t>
      </w:r>
      <w:r w:rsidRPr="004E2E5B">
        <w:t xml:space="preserve">Factores sociales de las usuarias gestantes del Hospital Regional de Medicina Tropical "Julio César </w:t>
      </w:r>
      <w:proofErr w:type="spellStart"/>
      <w:r w:rsidRPr="004E2E5B">
        <w:t>Demarini</w:t>
      </w:r>
      <w:proofErr w:type="spellEnd"/>
      <w:r w:rsidRPr="004E2E5B">
        <w:t xml:space="preserve"> Caro" 2023.</w:t>
      </w:r>
      <w:bookmarkEnd w:id="47"/>
    </w:p>
    <w:tbl>
      <w:tblPr>
        <w:tblStyle w:val="TableGrid"/>
        <w:tblW w:w="5692" w:type="dxa"/>
        <w:tblInd w:w="1129" w:type="dxa"/>
        <w:tblCellMar>
          <w:top w:w="57" w:type="dxa"/>
          <w:right w:w="115" w:type="dxa"/>
        </w:tblCellMar>
        <w:tblLook w:val="04A0" w:firstRow="1" w:lastRow="0" w:firstColumn="1" w:lastColumn="0" w:noHBand="0" w:noVBand="1"/>
      </w:tblPr>
      <w:tblGrid>
        <w:gridCol w:w="3210"/>
        <w:gridCol w:w="1369"/>
        <w:gridCol w:w="1113"/>
      </w:tblGrid>
      <w:tr w:rsidR="00DF2F1F" w:rsidRPr="008C7E07" w14:paraId="3F49C5C5" w14:textId="77777777" w:rsidTr="00345186">
        <w:trPr>
          <w:trHeight w:val="328"/>
        </w:trPr>
        <w:tc>
          <w:tcPr>
            <w:tcW w:w="3210" w:type="dxa"/>
            <w:tcBorders>
              <w:top w:val="single" w:sz="3" w:space="0" w:color="000000"/>
              <w:left w:val="nil"/>
              <w:bottom w:val="single" w:sz="3" w:space="0" w:color="000000"/>
              <w:right w:val="nil"/>
            </w:tcBorders>
          </w:tcPr>
          <w:p w14:paraId="4520F3E1" w14:textId="77777777" w:rsidR="00DF2F1F" w:rsidRPr="008C7E07" w:rsidRDefault="00DF2F1F" w:rsidP="00345186">
            <w:pPr>
              <w:spacing w:line="259" w:lineRule="auto"/>
              <w:ind w:left="112"/>
            </w:pPr>
            <w:r w:rsidRPr="008C7E07">
              <w:rPr>
                <w:rFonts w:eastAsia="Arial"/>
                <w:sz w:val="16"/>
              </w:rPr>
              <w:t xml:space="preserve">NIVEL SOCIOECONOMICO </w:t>
            </w:r>
          </w:p>
        </w:tc>
        <w:tc>
          <w:tcPr>
            <w:tcW w:w="1369" w:type="dxa"/>
            <w:tcBorders>
              <w:top w:val="single" w:sz="3" w:space="0" w:color="000000"/>
              <w:left w:val="nil"/>
              <w:bottom w:val="single" w:sz="3" w:space="0" w:color="000000"/>
              <w:right w:val="nil"/>
            </w:tcBorders>
          </w:tcPr>
          <w:p w14:paraId="1C38E312" w14:textId="77777777" w:rsidR="00DF2F1F" w:rsidRPr="008C7E07" w:rsidRDefault="00DF2F1F" w:rsidP="00345186">
            <w:pPr>
              <w:spacing w:line="259" w:lineRule="auto"/>
            </w:pPr>
            <w:r w:rsidRPr="008C7E07">
              <w:rPr>
                <w:rFonts w:eastAsia="Arial"/>
                <w:sz w:val="18"/>
              </w:rPr>
              <w:t xml:space="preserve">Frecuencia </w:t>
            </w:r>
          </w:p>
        </w:tc>
        <w:tc>
          <w:tcPr>
            <w:tcW w:w="1113" w:type="dxa"/>
            <w:tcBorders>
              <w:top w:val="single" w:sz="3" w:space="0" w:color="000000"/>
              <w:left w:val="nil"/>
              <w:bottom w:val="single" w:sz="3" w:space="0" w:color="000000"/>
              <w:right w:val="nil"/>
            </w:tcBorders>
          </w:tcPr>
          <w:p w14:paraId="4D6BE555" w14:textId="77777777" w:rsidR="00DF2F1F" w:rsidRPr="008C7E07" w:rsidRDefault="00DF2F1F" w:rsidP="00345186">
            <w:pPr>
              <w:spacing w:line="259" w:lineRule="auto"/>
            </w:pPr>
            <w:r w:rsidRPr="008C7E07">
              <w:rPr>
                <w:rFonts w:eastAsia="Arial"/>
                <w:sz w:val="18"/>
              </w:rPr>
              <w:t xml:space="preserve">Porcentaje </w:t>
            </w:r>
          </w:p>
        </w:tc>
      </w:tr>
      <w:tr w:rsidR="00DF2F1F" w:rsidRPr="008C7E07" w14:paraId="61958452" w14:textId="77777777" w:rsidTr="00345186">
        <w:trPr>
          <w:trHeight w:val="332"/>
        </w:trPr>
        <w:tc>
          <w:tcPr>
            <w:tcW w:w="3210" w:type="dxa"/>
            <w:tcBorders>
              <w:top w:val="single" w:sz="3" w:space="0" w:color="000000"/>
              <w:left w:val="nil"/>
              <w:bottom w:val="nil"/>
              <w:right w:val="nil"/>
            </w:tcBorders>
          </w:tcPr>
          <w:p w14:paraId="0C34F2E2" w14:textId="77777777" w:rsidR="00DF2F1F" w:rsidRPr="008C7E07" w:rsidRDefault="00DF2F1F" w:rsidP="00345186">
            <w:pPr>
              <w:spacing w:line="259" w:lineRule="auto"/>
              <w:ind w:left="112"/>
            </w:pPr>
            <w:r w:rsidRPr="008C7E07">
              <w:rPr>
                <w:rFonts w:eastAsia="Arial"/>
                <w:sz w:val="18"/>
              </w:rPr>
              <w:t xml:space="preserve">Bajo </w:t>
            </w:r>
          </w:p>
        </w:tc>
        <w:tc>
          <w:tcPr>
            <w:tcW w:w="1369" w:type="dxa"/>
            <w:tcBorders>
              <w:top w:val="single" w:sz="3" w:space="0" w:color="000000"/>
              <w:left w:val="nil"/>
              <w:bottom w:val="nil"/>
              <w:right w:val="nil"/>
            </w:tcBorders>
          </w:tcPr>
          <w:p w14:paraId="6656732F" w14:textId="77777777" w:rsidR="00DF2F1F" w:rsidRPr="008C7E07" w:rsidRDefault="00DF2F1F" w:rsidP="00345186">
            <w:pPr>
              <w:spacing w:line="259" w:lineRule="auto"/>
              <w:ind w:left="345"/>
            </w:pPr>
            <w:r w:rsidRPr="008C7E07">
              <w:rPr>
                <w:rFonts w:eastAsia="Arial"/>
                <w:sz w:val="18"/>
              </w:rPr>
              <w:t xml:space="preserve">74 </w:t>
            </w:r>
          </w:p>
        </w:tc>
        <w:tc>
          <w:tcPr>
            <w:tcW w:w="1113" w:type="dxa"/>
            <w:tcBorders>
              <w:top w:val="single" w:sz="3" w:space="0" w:color="000000"/>
              <w:left w:val="nil"/>
              <w:bottom w:val="nil"/>
              <w:right w:val="nil"/>
            </w:tcBorders>
          </w:tcPr>
          <w:p w14:paraId="1D8DBCED" w14:textId="77777777" w:rsidR="00DF2F1F" w:rsidRPr="008C7E07" w:rsidRDefault="00DF2F1F" w:rsidP="00345186">
            <w:pPr>
              <w:spacing w:line="259" w:lineRule="auto"/>
              <w:ind w:left="256"/>
            </w:pPr>
            <w:r w:rsidRPr="008C7E07">
              <w:rPr>
                <w:rFonts w:eastAsia="Arial"/>
                <w:sz w:val="18"/>
              </w:rPr>
              <w:t xml:space="preserve">40.7 </w:t>
            </w:r>
          </w:p>
        </w:tc>
      </w:tr>
      <w:tr w:rsidR="00DF2F1F" w:rsidRPr="008C7E07" w14:paraId="397D4866" w14:textId="77777777" w:rsidTr="00345186">
        <w:trPr>
          <w:trHeight w:val="320"/>
        </w:trPr>
        <w:tc>
          <w:tcPr>
            <w:tcW w:w="3210" w:type="dxa"/>
            <w:tcBorders>
              <w:top w:val="nil"/>
              <w:left w:val="nil"/>
              <w:bottom w:val="nil"/>
              <w:right w:val="nil"/>
            </w:tcBorders>
          </w:tcPr>
          <w:p w14:paraId="40022EC8" w14:textId="77777777" w:rsidR="00DF2F1F" w:rsidRPr="008C7E07" w:rsidRDefault="00DF2F1F" w:rsidP="00345186">
            <w:pPr>
              <w:spacing w:line="259" w:lineRule="auto"/>
              <w:ind w:left="112"/>
            </w:pPr>
            <w:r w:rsidRPr="008C7E07">
              <w:rPr>
                <w:rFonts w:eastAsia="Arial"/>
                <w:sz w:val="18"/>
              </w:rPr>
              <w:t xml:space="preserve">Medio </w:t>
            </w:r>
          </w:p>
        </w:tc>
        <w:tc>
          <w:tcPr>
            <w:tcW w:w="1369" w:type="dxa"/>
            <w:tcBorders>
              <w:top w:val="nil"/>
              <w:left w:val="nil"/>
              <w:bottom w:val="nil"/>
              <w:right w:val="nil"/>
            </w:tcBorders>
          </w:tcPr>
          <w:p w14:paraId="2EC98533" w14:textId="77777777" w:rsidR="00DF2F1F" w:rsidRPr="008C7E07" w:rsidRDefault="00DF2F1F" w:rsidP="00345186">
            <w:pPr>
              <w:spacing w:line="259" w:lineRule="auto"/>
              <w:ind w:left="297"/>
            </w:pPr>
            <w:r w:rsidRPr="008C7E07">
              <w:rPr>
                <w:rFonts w:eastAsia="Arial"/>
                <w:sz w:val="18"/>
              </w:rPr>
              <w:t xml:space="preserve">101 </w:t>
            </w:r>
          </w:p>
        </w:tc>
        <w:tc>
          <w:tcPr>
            <w:tcW w:w="1113" w:type="dxa"/>
            <w:tcBorders>
              <w:top w:val="nil"/>
              <w:left w:val="nil"/>
              <w:bottom w:val="nil"/>
              <w:right w:val="nil"/>
            </w:tcBorders>
          </w:tcPr>
          <w:p w14:paraId="0407C781" w14:textId="77777777" w:rsidR="00DF2F1F" w:rsidRPr="008C7E07" w:rsidRDefault="00DF2F1F" w:rsidP="00345186">
            <w:pPr>
              <w:spacing w:line="259" w:lineRule="auto"/>
              <w:ind w:left="256"/>
            </w:pPr>
            <w:r w:rsidRPr="008C7E07">
              <w:rPr>
                <w:rFonts w:eastAsia="Arial"/>
                <w:sz w:val="18"/>
              </w:rPr>
              <w:t xml:space="preserve">55.5 </w:t>
            </w:r>
          </w:p>
        </w:tc>
      </w:tr>
      <w:tr w:rsidR="00DF2F1F" w:rsidRPr="008C7E07" w14:paraId="72D28600" w14:textId="77777777" w:rsidTr="00345186">
        <w:trPr>
          <w:trHeight w:val="320"/>
        </w:trPr>
        <w:tc>
          <w:tcPr>
            <w:tcW w:w="3210" w:type="dxa"/>
            <w:tcBorders>
              <w:top w:val="nil"/>
              <w:left w:val="nil"/>
              <w:bottom w:val="nil"/>
              <w:right w:val="nil"/>
            </w:tcBorders>
          </w:tcPr>
          <w:p w14:paraId="164F5529" w14:textId="77777777" w:rsidR="00DF2F1F" w:rsidRPr="008C7E07" w:rsidRDefault="00DF2F1F" w:rsidP="00345186">
            <w:pPr>
              <w:spacing w:line="259" w:lineRule="auto"/>
              <w:ind w:left="112"/>
            </w:pPr>
            <w:r w:rsidRPr="008C7E07">
              <w:rPr>
                <w:rFonts w:eastAsia="Arial"/>
                <w:sz w:val="18"/>
              </w:rPr>
              <w:t xml:space="preserve">Alto </w:t>
            </w:r>
          </w:p>
        </w:tc>
        <w:tc>
          <w:tcPr>
            <w:tcW w:w="1369" w:type="dxa"/>
            <w:tcBorders>
              <w:top w:val="nil"/>
              <w:left w:val="nil"/>
              <w:bottom w:val="nil"/>
              <w:right w:val="nil"/>
            </w:tcBorders>
          </w:tcPr>
          <w:p w14:paraId="7C82D324" w14:textId="77777777" w:rsidR="00DF2F1F" w:rsidRPr="008C7E07" w:rsidRDefault="00DF2F1F" w:rsidP="00345186">
            <w:pPr>
              <w:spacing w:line="259" w:lineRule="auto"/>
              <w:ind w:left="393"/>
            </w:pPr>
            <w:r w:rsidRPr="008C7E07">
              <w:rPr>
                <w:rFonts w:eastAsia="Arial"/>
                <w:sz w:val="18"/>
              </w:rPr>
              <w:t xml:space="preserve">7 </w:t>
            </w:r>
          </w:p>
        </w:tc>
        <w:tc>
          <w:tcPr>
            <w:tcW w:w="1113" w:type="dxa"/>
            <w:tcBorders>
              <w:top w:val="nil"/>
              <w:left w:val="nil"/>
              <w:bottom w:val="nil"/>
              <w:right w:val="nil"/>
            </w:tcBorders>
          </w:tcPr>
          <w:p w14:paraId="41EB16B2" w14:textId="77777777" w:rsidR="00DF2F1F" w:rsidRPr="008C7E07" w:rsidRDefault="00DF2F1F" w:rsidP="00345186">
            <w:pPr>
              <w:spacing w:line="259" w:lineRule="auto"/>
              <w:ind w:left="304"/>
            </w:pPr>
            <w:r w:rsidRPr="008C7E07">
              <w:rPr>
                <w:rFonts w:eastAsia="Arial"/>
                <w:sz w:val="18"/>
              </w:rPr>
              <w:t xml:space="preserve">3.8 </w:t>
            </w:r>
          </w:p>
        </w:tc>
      </w:tr>
      <w:tr w:rsidR="00DF2F1F" w:rsidRPr="008C7E07" w14:paraId="5B400A2D" w14:textId="77777777" w:rsidTr="00345186">
        <w:trPr>
          <w:trHeight w:val="324"/>
        </w:trPr>
        <w:tc>
          <w:tcPr>
            <w:tcW w:w="3210" w:type="dxa"/>
            <w:tcBorders>
              <w:top w:val="nil"/>
              <w:left w:val="nil"/>
              <w:bottom w:val="single" w:sz="3" w:space="0" w:color="000000"/>
              <w:right w:val="nil"/>
            </w:tcBorders>
          </w:tcPr>
          <w:p w14:paraId="116B97F4" w14:textId="77777777" w:rsidR="00DF2F1F" w:rsidRPr="008C7E07" w:rsidRDefault="00DF2F1F" w:rsidP="00345186">
            <w:pPr>
              <w:spacing w:line="259" w:lineRule="auto"/>
              <w:ind w:left="112"/>
            </w:pPr>
            <w:r w:rsidRPr="008C7E07">
              <w:rPr>
                <w:rFonts w:eastAsia="Arial"/>
                <w:sz w:val="18"/>
              </w:rPr>
              <w:t xml:space="preserve">Total </w:t>
            </w:r>
          </w:p>
        </w:tc>
        <w:tc>
          <w:tcPr>
            <w:tcW w:w="1369" w:type="dxa"/>
            <w:tcBorders>
              <w:top w:val="nil"/>
              <w:left w:val="nil"/>
              <w:bottom w:val="single" w:sz="3" w:space="0" w:color="000000"/>
              <w:right w:val="nil"/>
            </w:tcBorders>
          </w:tcPr>
          <w:p w14:paraId="67B1191F" w14:textId="77777777" w:rsidR="00DF2F1F" w:rsidRPr="008C7E07" w:rsidRDefault="00DF2F1F" w:rsidP="00345186">
            <w:pPr>
              <w:spacing w:line="259" w:lineRule="auto"/>
              <w:ind w:left="297"/>
            </w:pPr>
            <w:r w:rsidRPr="008C7E07">
              <w:rPr>
                <w:rFonts w:eastAsia="Arial"/>
                <w:sz w:val="18"/>
              </w:rPr>
              <w:t xml:space="preserve">182 </w:t>
            </w:r>
          </w:p>
        </w:tc>
        <w:tc>
          <w:tcPr>
            <w:tcW w:w="1113" w:type="dxa"/>
            <w:tcBorders>
              <w:top w:val="nil"/>
              <w:left w:val="nil"/>
              <w:bottom w:val="single" w:sz="3" w:space="0" w:color="000000"/>
              <w:right w:val="nil"/>
            </w:tcBorders>
          </w:tcPr>
          <w:p w14:paraId="101D9DEB" w14:textId="77777777" w:rsidR="00DF2F1F" w:rsidRPr="008C7E07" w:rsidRDefault="00DF2F1F" w:rsidP="00345186">
            <w:pPr>
              <w:spacing w:line="259" w:lineRule="auto"/>
              <w:ind w:left="208"/>
            </w:pPr>
            <w:r w:rsidRPr="008C7E07">
              <w:rPr>
                <w:rFonts w:eastAsia="Arial"/>
                <w:sz w:val="18"/>
              </w:rPr>
              <w:t xml:space="preserve">100.0 </w:t>
            </w:r>
          </w:p>
        </w:tc>
      </w:tr>
      <w:tr w:rsidR="00DF2F1F" w:rsidRPr="008C7E07" w14:paraId="518165D1" w14:textId="77777777" w:rsidTr="00345186">
        <w:trPr>
          <w:trHeight w:val="328"/>
        </w:trPr>
        <w:tc>
          <w:tcPr>
            <w:tcW w:w="3210" w:type="dxa"/>
            <w:tcBorders>
              <w:top w:val="single" w:sz="3" w:space="0" w:color="000000"/>
              <w:left w:val="nil"/>
              <w:bottom w:val="single" w:sz="3" w:space="0" w:color="000000"/>
              <w:right w:val="nil"/>
            </w:tcBorders>
          </w:tcPr>
          <w:p w14:paraId="42D336F7" w14:textId="77777777" w:rsidR="00DF2F1F" w:rsidRPr="008C7E07" w:rsidRDefault="00DF2F1F" w:rsidP="00345186">
            <w:pPr>
              <w:spacing w:line="259" w:lineRule="auto"/>
              <w:ind w:left="112"/>
            </w:pPr>
            <w:r w:rsidRPr="008C7E07">
              <w:rPr>
                <w:rFonts w:eastAsia="Arial"/>
                <w:sz w:val="16"/>
              </w:rPr>
              <w:t xml:space="preserve">VVIVE CON SU PAREJA </w:t>
            </w:r>
          </w:p>
        </w:tc>
        <w:tc>
          <w:tcPr>
            <w:tcW w:w="1369" w:type="dxa"/>
            <w:tcBorders>
              <w:top w:val="single" w:sz="3" w:space="0" w:color="000000"/>
              <w:left w:val="nil"/>
              <w:bottom w:val="single" w:sz="3" w:space="0" w:color="000000"/>
              <w:right w:val="nil"/>
            </w:tcBorders>
          </w:tcPr>
          <w:p w14:paraId="3BF07AAC" w14:textId="77777777" w:rsidR="00DF2F1F" w:rsidRPr="008C7E07" w:rsidRDefault="00DF2F1F" w:rsidP="00345186">
            <w:pPr>
              <w:spacing w:line="259" w:lineRule="auto"/>
            </w:pPr>
            <w:r w:rsidRPr="008C7E07">
              <w:rPr>
                <w:rFonts w:eastAsia="Arial"/>
                <w:sz w:val="18"/>
              </w:rPr>
              <w:t xml:space="preserve">Frecuencia </w:t>
            </w:r>
          </w:p>
        </w:tc>
        <w:tc>
          <w:tcPr>
            <w:tcW w:w="1113" w:type="dxa"/>
            <w:tcBorders>
              <w:top w:val="single" w:sz="3" w:space="0" w:color="000000"/>
              <w:left w:val="nil"/>
              <w:bottom w:val="single" w:sz="3" w:space="0" w:color="000000"/>
              <w:right w:val="nil"/>
            </w:tcBorders>
          </w:tcPr>
          <w:p w14:paraId="139EE344" w14:textId="77777777" w:rsidR="00DF2F1F" w:rsidRPr="008C7E07" w:rsidRDefault="00DF2F1F" w:rsidP="00345186">
            <w:pPr>
              <w:spacing w:line="259" w:lineRule="auto"/>
            </w:pPr>
            <w:r w:rsidRPr="008C7E07">
              <w:rPr>
                <w:rFonts w:eastAsia="Arial"/>
                <w:sz w:val="18"/>
              </w:rPr>
              <w:t xml:space="preserve">Porcentaje </w:t>
            </w:r>
          </w:p>
        </w:tc>
      </w:tr>
      <w:tr w:rsidR="00DF2F1F" w:rsidRPr="008C7E07" w14:paraId="30999799" w14:textId="77777777" w:rsidTr="00345186">
        <w:trPr>
          <w:trHeight w:val="324"/>
        </w:trPr>
        <w:tc>
          <w:tcPr>
            <w:tcW w:w="3210" w:type="dxa"/>
            <w:tcBorders>
              <w:top w:val="single" w:sz="3" w:space="0" w:color="000000"/>
              <w:left w:val="nil"/>
              <w:bottom w:val="nil"/>
              <w:right w:val="nil"/>
            </w:tcBorders>
          </w:tcPr>
          <w:p w14:paraId="6C2BF304" w14:textId="77777777" w:rsidR="00DF2F1F" w:rsidRPr="008C7E07" w:rsidRDefault="00DF2F1F" w:rsidP="00345186">
            <w:pPr>
              <w:spacing w:line="259" w:lineRule="auto"/>
              <w:ind w:left="112"/>
            </w:pPr>
            <w:r w:rsidRPr="008C7E07">
              <w:rPr>
                <w:rFonts w:eastAsia="Arial"/>
                <w:sz w:val="18"/>
              </w:rPr>
              <w:t xml:space="preserve">Sí </w:t>
            </w:r>
          </w:p>
        </w:tc>
        <w:tc>
          <w:tcPr>
            <w:tcW w:w="1369" w:type="dxa"/>
            <w:tcBorders>
              <w:top w:val="single" w:sz="3" w:space="0" w:color="000000"/>
              <w:left w:val="nil"/>
              <w:bottom w:val="nil"/>
              <w:right w:val="nil"/>
            </w:tcBorders>
          </w:tcPr>
          <w:p w14:paraId="6D16D676" w14:textId="77777777" w:rsidR="00DF2F1F" w:rsidRPr="008C7E07" w:rsidRDefault="00DF2F1F" w:rsidP="00345186">
            <w:pPr>
              <w:spacing w:line="259" w:lineRule="auto"/>
              <w:ind w:left="297"/>
            </w:pPr>
            <w:r w:rsidRPr="008C7E07">
              <w:rPr>
                <w:rFonts w:eastAsia="Arial"/>
                <w:sz w:val="18"/>
              </w:rPr>
              <w:t xml:space="preserve">153 </w:t>
            </w:r>
          </w:p>
        </w:tc>
        <w:tc>
          <w:tcPr>
            <w:tcW w:w="1113" w:type="dxa"/>
            <w:tcBorders>
              <w:top w:val="single" w:sz="3" w:space="0" w:color="000000"/>
              <w:left w:val="nil"/>
              <w:bottom w:val="nil"/>
              <w:right w:val="nil"/>
            </w:tcBorders>
          </w:tcPr>
          <w:p w14:paraId="202E705E" w14:textId="77777777" w:rsidR="00DF2F1F" w:rsidRPr="008C7E07" w:rsidRDefault="00DF2F1F" w:rsidP="00345186">
            <w:pPr>
              <w:spacing w:line="259" w:lineRule="auto"/>
              <w:ind w:left="256"/>
            </w:pPr>
            <w:r w:rsidRPr="008C7E07">
              <w:rPr>
                <w:rFonts w:eastAsia="Arial"/>
                <w:sz w:val="18"/>
              </w:rPr>
              <w:t xml:space="preserve">84.1 </w:t>
            </w:r>
          </w:p>
        </w:tc>
      </w:tr>
      <w:tr w:rsidR="00DF2F1F" w:rsidRPr="008C7E07" w14:paraId="6CE07DEB" w14:textId="77777777" w:rsidTr="00345186">
        <w:trPr>
          <w:trHeight w:val="320"/>
        </w:trPr>
        <w:tc>
          <w:tcPr>
            <w:tcW w:w="3210" w:type="dxa"/>
            <w:tcBorders>
              <w:top w:val="nil"/>
              <w:left w:val="nil"/>
              <w:bottom w:val="nil"/>
              <w:right w:val="nil"/>
            </w:tcBorders>
          </w:tcPr>
          <w:p w14:paraId="0F598D12" w14:textId="77777777" w:rsidR="00DF2F1F" w:rsidRPr="008C7E07" w:rsidRDefault="00DF2F1F" w:rsidP="00345186">
            <w:pPr>
              <w:spacing w:line="259" w:lineRule="auto"/>
              <w:ind w:left="112"/>
            </w:pPr>
            <w:r w:rsidRPr="008C7E07">
              <w:rPr>
                <w:rFonts w:eastAsia="Arial"/>
                <w:sz w:val="18"/>
              </w:rPr>
              <w:t xml:space="preserve">No </w:t>
            </w:r>
          </w:p>
        </w:tc>
        <w:tc>
          <w:tcPr>
            <w:tcW w:w="1369" w:type="dxa"/>
            <w:tcBorders>
              <w:top w:val="nil"/>
              <w:left w:val="nil"/>
              <w:bottom w:val="nil"/>
              <w:right w:val="nil"/>
            </w:tcBorders>
          </w:tcPr>
          <w:p w14:paraId="79859FC3" w14:textId="77777777" w:rsidR="00DF2F1F" w:rsidRPr="008C7E07" w:rsidRDefault="00DF2F1F" w:rsidP="00345186">
            <w:pPr>
              <w:spacing w:line="259" w:lineRule="auto"/>
              <w:ind w:left="345"/>
            </w:pPr>
            <w:r w:rsidRPr="008C7E07">
              <w:rPr>
                <w:rFonts w:eastAsia="Arial"/>
                <w:sz w:val="18"/>
              </w:rPr>
              <w:t xml:space="preserve">29 </w:t>
            </w:r>
          </w:p>
        </w:tc>
        <w:tc>
          <w:tcPr>
            <w:tcW w:w="1113" w:type="dxa"/>
            <w:tcBorders>
              <w:top w:val="nil"/>
              <w:left w:val="nil"/>
              <w:bottom w:val="nil"/>
              <w:right w:val="nil"/>
            </w:tcBorders>
          </w:tcPr>
          <w:p w14:paraId="164EECD6" w14:textId="77777777" w:rsidR="00DF2F1F" w:rsidRPr="008C7E07" w:rsidRDefault="00DF2F1F" w:rsidP="00345186">
            <w:pPr>
              <w:spacing w:line="259" w:lineRule="auto"/>
              <w:ind w:left="256"/>
            </w:pPr>
            <w:r w:rsidRPr="008C7E07">
              <w:rPr>
                <w:rFonts w:eastAsia="Arial"/>
                <w:sz w:val="18"/>
              </w:rPr>
              <w:t xml:space="preserve">15.9 </w:t>
            </w:r>
          </w:p>
        </w:tc>
      </w:tr>
      <w:tr w:rsidR="00DF2F1F" w:rsidRPr="008C7E07" w14:paraId="138604D6" w14:textId="77777777" w:rsidTr="00345186">
        <w:trPr>
          <w:trHeight w:val="324"/>
        </w:trPr>
        <w:tc>
          <w:tcPr>
            <w:tcW w:w="3210" w:type="dxa"/>
            <w:tcBorders>
              <w:top w:val="nil"/>
              <w:left w:val="nil"/>
              <w:bottom w:val="single" w:sz="3" w:space="0" w:color="000000"/>
              <w:right w:val="nil"/>
            </w:tcBorders>
          </w:tcPr>
          <w:p w14:paraId="7B4B98B4" w14:textId="77777777" w:rsidR="00DF2F1F" w:rsidRPr="008C7E07" w:rsidRDefault="00DF2F1F" w:rsidP="00345186">
            <w:pPr>
              <w:spacing w:line="259" w:lineRule="auto"/>
              <w:ind w:left="112"/>
            </w:pPr>
            <w:r w:rsidRPr="008C7E07">
              <w:rPr>
                <w:rFonts w:eastAsia="Arial"/>
                <w:sz w:val="18"/>
              </w:rPr>
              <w:t xml:space="preserve">Total </w:t>
            </w:r>
          </w:p>
        </w:tc>
        <w:tc>
          <w:tcPr>
            <w:tcW w:w="1369" w:type="dxa"/>
            <w:tcBorders>
              <w:top w:val="nil"/>
              <w:left w:val="nil"/>
              <w:bottom w:val="single" w:sz="3" w:space="0" w:color="000000"/>
              <w:right w:val="nil"/>
            </w:tcBorders>
          </w:tcPr>
          <w:p w14:paraId="1E2E26CE" w14:textId="77777777" w:rsidR="00DF2F1F" w:rsidRPr="008C7E07" w:rsidRDefault="00DF2F1F" w:rsidP="00345186">
            <w:pPr>
              <w:spacing w:line="259" w:lineRule="auto"/>
              <w:ind w:left="297"/>
            </w:pPr>
            <w:r w:rsidRPr="008C7E07">
              <w:rPr>
                <w:rFonts w:eastAsia="Arial"/>
                <w:sz w:val="18"/>
              </w:rPr>
              <w:t xml:space="preserve">182 </w:t>
            </w:r>
          </w:p>
        </w:tc>
        <w:tc>
          <w:tcPr>
            <w:tcW w:w="1113" w:type="dxa"/>
            <w:tcBorders>
              <w:top w:val="nil"/>
              <w:left w:val="nil"/>
              <w:bottom w:val="single" w:sz="3" w:space="0" w:color="000000"/>
              <w:right w:val="nil"/>
            </w:tcBorders>
          </w:tcPr>
          <w:p w14:paraId="6B937896" w14:textId="77777777" w:rsidR="00DF2F1F" w:rsidRPr="008C7E07" w:rsidRDefault="00DF2F1F" w:rsidP="00345186">
            <w:pPr>
              <w:spacing w:line="259" w:lineRule="auto"/>
              <w:ind w:left="208"/>
            </w:pPr>
            <w:r w:rsidRPr="008C7E07">
              <w:rPr>
                <w:rFonts w:eastAsia="Arial"/>
                <w:sz w:val="18"/>
              </w:rPr>
              <w:t xml:space="preserve">100.0 </w:t>
            </w:r>
          </w:p>
        </w:tc>
      </w:tr>
      <w:tr w:rsidR="00DF2F1F" w:rsidRPr="008C7E07" w14:paraId="1DEC2D29" w14:textId="77777777" w:rsidTr="00345186">
        <w:trPr>
          <w:trHeight w:val="328"/>
        </w:trPr>
        <w:tc>
          <w:tcPr>
            <w:tcW w:w="3210" w:type="dxa"/>
            <w:tcBorders>
              <w:top w:val="single" w:sz="3" w:space="0" w:color="000000"/>
              <w:left w:val="nil"/>
              <w:bottom w:val="single" w:sz="3" w:space="0" w:color="000000"/>
              <w:right w:val="nil"/>
            </w:tcBorders>
          </w:tcPr>
          <w:p w14:paraId="1774406A" w14:textId="77777777" w:rsidR="00DF2F1F" w:rsidRPr="008C7E07" w:rsidRDefault="00DF2F1F" w:rsidP="00345186">
            <w:pPr>
              <w:spacing w:line="259" w:lineRule="auto"/>
              <w:ind w:left="112"/>
            </w:pPr>
            <w:r w:rsidRPr="008C7E07">
              <w:rPr>
                <w:rFonts w:eastAsia="Arial"/>
                <w:sz w:val="16"/>
              </w:rPr>
              <w:t xml:space="preserve">DEPENDE DE SU PAREJA </w:t>
            </w:r>
          </w:p>
        </w:tc>
        <w:tc>
          <w:tcPr>
            <w:tcW w:w="1369" w:type="dxa"/>
            <w:tcBorders>
              <w:top w:val="single" w:sz="3" w:space="0" w:color="000000"/>
              <w:left w:val="nil"/>
              <w:bottom w:val="single" w:sz="3" w:space="0" w:color="000000"/>
              <w:right w:val="nil"/>
            </w:tcBorders>
          </w:tcPr>
          <w:p w14:paraId="61D7DE99" w14:textId="77777777" w:rsidR="00DF2F1F" w:rsidRPr="008C7E07" w:rsidRDefault="00DF2F1F" w:rsidP="00345186">
            <w:pPr>
              <w:spacing w:line="259" w:lineRule="auto"/>
            </w:pPr>
            <w:r w:rsidRPr="008C7E07">
              <w:rPr>
                <w:rFonts w:eastAsia="Arial"/>
                <w:sz w:val="18"/>
              </w:rPr>
              <w:t xml:space="preserve">Frecuencia </w:t>
            </w:r>
          </w:p>
        </w:tc>
        <w:tc>
          <w:tcPr>
            <w:tcW w:w="1113" w:type="dxa"/>
            <w:tcBorders>
              <w:top w:val="single" w:sz="3" w:space="0" w:color="000000"/>
              <w:left w:val="nil"/>
              <w:bottom w:val="single" w:sz="3" w:space="0" w:color="000000"/>
              <w:right w:val="nil"/>
            </w:tcBorders>
          </w:tcPr>
          <w:p w14:paraId="31838759" w14:textId="77777777" w:rsidR="00DF2F1F" w:rsidRPr="008C7E07" w:rsidRDefault="00DF2F1F" w:rsidP="00345186">
            <w:pPr>
              <w:spacing w:line="259" w:lineRule="auto"/>
            </w:pPr>
            <w:r w:rsidRPr="008C7E07">
              <w:rPr>
                <w:rFonts w:eastAsia="Arial"/>
                <w:sz w:val="18"/>
              </w:rPr>
              <w:t xml:space="preserve">Porcentaje </w:t>
            </w:r>
          </w:p>
        </w:tc>
      </w:tr>
      <w:tr w:rsidR="00DF2F1F" w:rsidRPr="008C7E07" w14:paraId="5E01FF9E" w14:textId="77777777" w:rsidTr="00345186">
        <w:trPr>
          <w:trHeight w:val="332"/>
        </w:trPr>
        <w:tc>
          <w:tcPr>
            <w:tcW w:w="3210" w:type="dxa"/>
            <w:tcBorders>
              <w:top w:val="single" w:sz="3" w:space="0" w:color="000000"/>
              <w:left w:val="nil"/>
              <w:bottom w:val="nil"/>
              <w:right w:val="nil"/>
            </w:tcBorders>
          </w:tcPr>
          <w:p w14:paraId="088D50D8" w14:textId="77777777" w:rsidR="00DF2F1F" w:rsidRPr="008C7E07" w:rsidRDefault="00DF2F1F" w:rsidP="00345186">
            <w:pPr>
              <w:spacing w:line="259" w:lineRule="auto"/>
              <w:ind w:left="112"/>
            </w:pPr>
            <w:r w:rsidRPr="008C7E07">
              <w:rPr>
                <w:rFonts w:eastAsia="Arial"/>
                <w:sz w:val="18"/>
              </w:rPr>
              <w:t xml:space="preserve">Totalmente </w:t>
            </w:r>
          </w:p>
        </w:tc>
        <w:tc>
          <w:tcPr>
            <w:tcW w:w="1369" w:type="dxa"/>
            <w:tcBorders>
              <w:top w:val="single" w:sz="3" w:space="0" w:color="000000"/>
              <w:left w:val="nil"/>
              <w:bottom w:val="nil"/>
              <w:right w:val="nil"/>
            </w:tcBorders>
          </w:tcPr>
          <w:p w14:paraId="306324DE" w14:textId="77777777" w:rsidR="00DF2F1F" w:rsidRPr="008C7E07" w:rsidRDefault="00DF2F1F" w:rsidP="00345186">
            <w:pPr>
              <w:spacing w:line="259" w:lineRule="auto"/>
              <w:ind w:left="345"/>
            </w:pPr>
            <w:r w:rsidRPr="008C7E07">
              <w:rPr>
                <w:rFonts w:eastAsia="Arial"/>
                <w:sz w:val="18"/>
              </w:rPr>
              <w:t xml:space="preserve">89 </w:t>
            </w:r>
          </w:p>
        </w:tc>
        <w:tc>
          <w:tcPr>
            <w:tcW w:w="1113" w:type="dxa"/>
            <w:tcBorders>
              <w:top w:val="single" w:sz="3" w:space="0" w:color="000000"/>
              <w:left w:val="nil"/>
              <w:bottom w:val="nil"/>
              <w:right w:val="nil"/>
            </w:tcBorders>
          </w:tcPr>
          <w:p w14:paraId="668A2D8A" w14:textId="77777777" w:rsidR="00DF2F1F" w:rsidRPr="008C7E07" w:rsidRDefault="00DF2F1F" w:rsidP="00345186">
            <w:pPr>
              <w:spacing w:line="259" w:lineRule="auto"/>
              <w:ind w:left="256"/>
            </w:pPr>
            <w:r w:rsidRPr="008C7E07">
              <w:rPr>
                <w:rFonts w:eastAsia="Arial"/>
                <w:sz w:val="18"/>
              </w:rPr>
              <w:t xml:space="preserve">48.9 </w:t>
            </w:r>
          </w:p>
        </w:tc>
      </w:tr>
      <w:tr w:rsidR="00DF2F1F" w:rsidRPr="008C7E07" w14:paraId="2BF93EFB" w14:textId="77777777" w:rsidTr="00345186">
        <w:trPr>
          <w:trHeight w:val="320"/>
        </w:trPr>
        <w:tc>
          <w:tcPr>
            <w:tcW w:w="3210" w:type="dxa"/>
            <w:tcBorders>
              <w:top w:val="nil"/>
              <w:left w:val="nil"/>
              <w:bottom w:val="nil"/>
              <w:right w:val="nil"/>
            </w:tcBorders>
          </w:tcPr>
          <w:p w14:paraId="0DB82D3D" w14:textId="77777777" w:rsidR="00DF2F1F" w:rsidRPr="008C7E07" w:rsidRDefault="00DF2F1F" w:rsidP="00345186">
            <w:pPr>
              <w:spacing w:line="259" w:lineRule="auto"/>
              <w:ind w:left="112"/>
            </w:pPr>
            <w:r w:rsidRPr="008C7E07">
              <w:rPr>
                <w:rFonts w:eastAsia="Arial"/>
                <w:sz w:val="18"/>
              </w:rPr>
              <w:t xml:space="preserve">Parcialmente </w:t>
            </w:r>
          </w:p>
        </w:tc>
        <w:tc>
          <w:tcPr>
            <w:tcW w:w="1369" w:type="dxa"/>
            <w:tcBorders>
              <w:top w:val="nil"/>
              <w:left w:val="nil"/>
              <w:bottom w:val="nil"/>
              <w:right w:val="nil"/>
            </w:tcBorders>
          </w:tcPr>
          <w:p w14:paraId="6DAC32A8" w14:textId="77777777" w:rsidR="00DF2F1F" w:rsidRPr="008C7E07" w:rsidRDefault="00DF2F1F" w:rsidP="00345186">
            <w:pPr>
              <w:spacing w:line="259" w:lineRule="auto"/>
              <w:ind w:left="345"/>
            </w:pPr>
            <w:r w:rsidRPr="008C7E07">
              <w:rPr>
                <w:rFonts w:eastAsia="Arial"/>
                <w:sz w:val="18"/>
              </w:rPr>
              <w:t xml:space="preserve">63 </w:t>
            </w:r>
          </w:p>
        </w:tc>
        <w:tc>
          <w:tcPr>
            <w:tcW w:w="1113" w:type="dxa"/>
            <w:tcBorders>
              <w:top w:val="nil"/>
              <w:left w:val="nil"/>
              <w:bottom w:val="nil"/>
              <w:right w:val="nil"/>
            </w:tcBorders>
          </w:tcPr>
          <w:p w14:paraId="02204B66" w14:textId="77777777" w:rsidR="00DF2F1F" w:rsidRPr="008C7E07" w:rsidRDefault="00DF2F1F" w:rsidP="00345186">
            <w:pPr>
              <w:spacing w:line="259" w:lineRule="auto"/>
              <w:ind w:left="256"/>
            </w:pPr>
            <w:r w:rsidRPr="008C7E07">
              <w:rPr>
                <w:rFonts w:eastAsia="Arial"/>
                <w:sz w:val="18"/>
              </w:rPr>
              <w:t xml:space="preserve">34.6 </w:t>
            </w:r>
          </w:p>
        </w:tc>
      </w:tr>
      <w:tr w:rsidR="00DF2F1F" w:rsidRPr="008C7E07" w14:paraId="32195023" w14:textId="77777777" w:rsidTr="00345186">
        <w:trPr>
          <w:trHeight w:val="320"/>
        </w:trPr>
        <w:tc>
          <w:tcPr>
            <w:tcW w:w="3210" w:type="dxa"/>
            <w:tcBorders>
              <w:top w:val="nil"/>
              <w:left w:val="nil"/>
              <w:bottom w:val="nil"/>
              <w:right w:val="nil"/>
            </w:tcBorders>
          </w:tcPr>
          <w:p w14:paraId="13F1DC22" w14:textId="77777777" w:rsidR="00DF2F1F" w:rsidRPr="008C7E07" w:rsidRDefault="00DF2F1F" w:rsidP="00345186">
            <w:pPr>
              <w:spacing w:line="259" w:lineRule="auto"/>
              <w:ind w:left="112"/>
            </w:pPr>
            <w:r w:rsidRPr="008C7E07">
              <w:rPr>
                <w:rFonts w:eastAsia="Arial"/>
                <w:sz w:val="18"/>
              </w:rPr>
              <w:t xml:space="preserve">No </w:t>
            </w:r>
          </w:p>
        </w:tc>
        <w:tc>
          <w:tcPr>
            <w:tcW w:w="1369" w:type="dxa"/>
            <w:tcBorders>
              <w:top w:val="nil"/>
              <w:left w:val="nil"/>
              <w:bottom w:val="nil"/>
              <w:right w:val="nil"/>
            </w:tcBorders>
          </w:tcPr>
          <w:p w14:paraId="4096D0A1" w14:textId="77777777" w:rsidR="00DF2F1F" w:rsidRPr="008C7E07" w:rsidRDefault="00DF2F1F" w:rsidP="00345186">
            <w:pPr>
              <w:spacing w:line="259" w:lineRule="auto"/>
              <w:ind w:left="345"/>
            </w:pPr>
            <w:r w:rsidRPr="008C7E07">
              <w:rPr>
                <w:rFonts w:eastAsia="Arial"/>
                <w:sz w:val="18"/>
              </w:rPr>
              <w:t xml:space="preserve">30 </w:t>
            </w:r>
          </w:p>
        </w:tc>
        <w:tc>
          <w:tcPr>
            <w:tcW w:w="1113" w:type="dxa"/>
            <w:tcBorders>
              <w:top w:val="nil"/>
              <w:left w:val="nil"/>
              <w:bottom w:val="nil"/>
              <w:right w:val="nil"/>
            </w:tcBorders>
          </w:tcPr>
          <w:p w14:paraId="74CE86E1" w14:textId="77777777" w:rsidR="00DF2F1F" w:rsidRPr="008C7E07" w:rsidRDefault="00DF2F1F" w:rsidP="00345186">
            <w:pPr>
              <w:spacing w:line="259" w:lineRule="auto"/>
              <w:ind w:left="256"/>
            </w:pPr>
            <w:r w:rsidRPr="008C7E07">
              <w:rPr>
                <w:rFonts w:eastAsia="Arial"/>
                <w:sz w:val="18"/>
              </w:rPr>
              <w:t xml:space="preserve">16.5 </w:t>
            </w:r>
          </w:p>
        </w:tc>
      </w:tr>
      <w:tr w:rsidR="00DF2F1F" w:rsidRPr="008C7E07" w14:paraId="04DFAF14" w14:textId="77777777" w:rsidTr="00345186">
        <w:trPr>
          <w:trHeight w:val="324"/>
        </w:trPr>
        <w:tc>
          <w:tcPr>
            <w:tcW w:w="3210" w:type="dxa"/>
            <w:tcBorders>
              <w:top w:val="nil"/>
              <w:left w:val="nil"/>
              <w:bottom w:val="single" w:sz="3" w:space="0" w:color="000000"/>
              <w:right w:val="nil"/>
            </w:tcBorders>
          </w:tcPr>
          <w:p w14:paraId="102425DC" w14:textId="77777777" w:rsidR="00DF2F1F" w:rsidRPr="008C7E07" w:rsidRDefault="00DF2F1F" w:rsidP="00345186">
            <w:pPr>
              <w:spacing w:line="259" w:lineRule="auto"/>
              <w:ind w:left="112"/>
            </w:pPr>
            <w:r w:rsidRPr="008C7E07">
              <w:rPr>
                <w:rFonts w:eastAsia="Arial"/>
                <w:sz w:val="18"/>
              </w:rPr>
              <w:t xml:space="preserve">Total </w:t>
            </w:r>
          </w:p>
        </w:tc>
        <w:tc>
          <w:tcPr>
            <w:tcW w:w="1369" w:type="dxa"/>
            <w:tcBorders>
              <w:top w:val="nil"/>
              <w:left w:val="nil"/>
              <w:bottom w:val="single" w:sz="3" w:space="0" w:color="000000"/>
              <w:right w:val="nil"/>
            </w:tcBorders>
          </w:tcPr>
          <w:p w14:paraId="55CD25EA" w14:textId="77777777" w:rsidR="00DF2F1F" w:rsidRPr="008C7E07" w:rsidRDefault="00DF2F1F" w:rsidP="00345186">
            <w:pPr>
              <w:spacing w:line="259" w:lineRule="auto"/>
              <w:ind w:left="297"/>
            </w:pPr>
            <w:r w:rsidRPr="008C7E07">
              <w:rPr>
                <w:rFonts w:eastAsia="Arial"/>
                <w:sz w:val="18"/>
              </w:rPr>
              <w:t xml:space="preserve">182 </w:t>
            </w:r>
          </w:p>
        </w:tc>
        <w:tc>
          <w:tcPr>
            <w:tcW w:w="1113" w:type="dxa"/>
            <w:tcBorders>
              <w:top w:val="nil"/>
              <w:left w:val="nil"/>
              <w:bottom w:val="single" w:sz="3" w:space="0" w:color="000000"/>
              <w:right w:val="nil"/>
            </w:tcBorders>
          </w:tcPr>
          <w:p w14:paraId="3A34564E" w14:textId="77777777" w:rsidR="00DF2F1F" w:rsidRPr="008C7E07" w:rsidRDefault="00DF2F1F" w:rsidP="00345186">
            <w:pPr>
              <w:spacing w:line="259" w:lineRule="auto"/>
              <w:ind w:left="208"/>
            </w:pPr>
            <w:r w:rsidRPr="008C7E07">
              <w:rPr>
                <w:rFonts w:eastAsia="Arial"/>
                <w:sz w:val="18"/>
              </w:rPr>
              <w:t xml:space="preserve">100.0 </w:t>
            </w:r>
          </w:p>
        </w:tc>
      </w:tr>
      <w:tr w:rsidR="00DF2F1F" w:rsidRPr="008C7E07" w14:paraId="4C3701D2" w14:textId="77777777" w:rsidTr="00345186">
        <w:trPr>
          <w:trHeight w:val="328"/>
        </w:trPr>
        <w:tc>
          <w:tcPr>
            <w:tcW w:w="3210" w:type="dxa"/>
            <w:tcBorders>
              <w:top w:val="single" w:sz="3" w:space="0" w:color="000000"/>
              <w:left w:val="nil"/>
              <w:bottom w:val="single" w:sz="3" w:space="0" w:color="000000"/>
              <w:right w:val="nil"/>
            </w:tcBorders>
          </w:tcPr>
          <w:p w14:paraId="144C4359" w14:textId="77777777" w:rsidR="00DF2F1F" w:rsidRPr="008C7E07" w:rsidRDefault="00DF2F1F" w:rsidP="00345186">
            <w:pPr>
              <w:spacing w:line="259" w:lineRule="auto"/>
              <w:ind w:left="112"/>
            </w:pPr>
            <w:r w:rsidRPr="008C7E07">
              <w:rPr>
                <w:rFonts w:eastAsia="Arial"/>
                <w:sz w:val="12"/>
              </w:rPr>
              <w:t xml:space="preserve">SU PAREJA CONSUME ALCOHOL U OTRO </w:t>
            </w:r>
          </w:p>
        </w:tc>
        <w:tc>
          <w:tcPr>
            <w:tcW w:w="1369" w:type="dxa"/>
            <w:tcBorders>
              <w:top w:val="single" w:sz="3" w:space="0" w:color="000000"/>
              <w:left w:val="nil"/>
              <w:bottom w:val="single" w:sz="3" w:space="0" w:color="000000"/>
              <w:right w:val="nil"/>
            </w:tcBorders>
          </w:tcPr>
          <w:p w14:paraId="4CC05FD5" w14:textId="77777777" w:rsidR="00DF2F1F" w:rsidRPr="008C7E07" w:rsidRDefault="00DF2F1F" w:rsidP="00345186">
            <w:pPr>
              <w:spacing w:line="259" w:lineRule="auto"/>
            </w:pPr>
            <w:r w:rsidRPr="008C7E07">
              <w:rPr>
                <w:rFonts w:eastAsia="Arial"/>
                <w:sz w:val="18"/>
              </w:rPr>
              <w:t xml:space="preserve">Frecuencia </w:t>
            </w:r>
          </w:p>
        </w:tc>
        <w:tc>
          <w:tcPr>
            <w:tcW w:w="1113" w:type="dxa"/>
            <w:tcBorders>
              <w:top w:val="single" w:sz="3" w:space="0" w:color="000000"/>
              <w:left w:val="nil"/>
              <w:bottom w:val="single" w:sz="3" w:space="0" w:color="000000"/>
              <w:right w:val="nil"/>
            </w:tcBorders>
          </w:tcPr>
          <w:p w14:paraId="0B29588E" w14:textId="77777777" w:rsidR="00DF2F1F" w:rsidRPr="008C7E07" w:rsidRDefault="00DF2F1F" w:rsidP="00345186">
            <w:pPr>
              <w:spacing w:line="259" w:lineRule="auto"/>
            </w:pPr>
            <w:r w:rsidRPr="008C7E07">
              <w:rPr>
                <w:rFonts w:eastAsia="Arial"/>
                <w:sz w:val="18"/>
              </w:rPr>
              <w:t xml:space="preserve">Porcentaje </w:t>
            </w:r>
          </w:p>
        </w:tc>
      </w:tr>
      <w:tr w:rsidR="00DF2F1F" w:rsidRPr="008C7E07" w14:paraId="78C7AA31" w14:textId="77777777" w:rsidTr="00345186">
        <w:trPr>
          <w:trHeight w:val="324"/>
        </w:trPr>
        <w:tc>
          <w:tcPr>
            <w:tcW w:w="3210" w:type="dxa"/>
            <w:tcBorders>
              <w:top w:val="single" w:sz="3" w:space="0" w:color="000000"/>
              <w:left w:val="nil"/>
              <w:bottom w:val="nil"/>
              <w:right w:val="nil"/>
            </w:tcBorders>
          </w:tcPr>
          <w:p w14:paraId="754DC501" w14:textId="77777777" w:rsidR="00DF2F1F" w:rsidRPr="008C7E07" w:rsidRDefault="00DF2F1F" w:rsidP="00345186">
            <w:pPr>
              <w:spacing w:line="259" w:lineRule="auto"/>
              <w:ind w:left="112"/>
            </w:pPr>
            <w:r w:rsidRPr="008C7E07">
              <w:rPr>
                <w:rFonts w:eastAsia="Arial"/>
                <w:sz w:val="18"/>
              </w:rPr>
              <w:t xml:space="preserve">Sí </w:t>
            </w:r>
          </w:p>
        </w:tc>
        <w:tc>
          <w:tcPr>
            <w:tcW w:w="1369" w:type="dxa"/>
            <w:tcBorders>
              <w:top w:val="single" w:sz="3" w:space="0" w:color="000000"/>
              <w:left w:val="nil"/>
              <w:bottom w:val="nil"/>
              <w:right w:val="nil"/>
            </w:tcBorders>
          </w:tcPr>
          <w:p w14:paraId="438BB0E6" w14:textId="77777777" w:rsidR="00DF2F1F" w:rsidRPr="008C7E07" w:rsidRDefault="00DF2F1F" w:rsidP="00345186">
            <w:pPr>
              <w:spacing w:line="259" w:lineRule="auto"/>
              <w:ind w:left="297"/>
            </w:pPr>
            <w:r w:rsidRPr="008C7E07">
              <w:rPr>
                <w:rFonts w:eastAsia="Arial"/>
                <w:sz w:val="18"/>
              </w:rPr>
              <w:t xml:space="preserve">109 </w:t>
            </w:r>
          </w:p>
        </w:tc>
        <w:tc>
          <w:tcPr>
            <w:tcW w:w="1113" w:type="dxa"/>
            <w:tcBorders>
              <w:top w:val="single" w:sz="3" w:space="0" w:color="000000"/>
              <w:left w:val="nil"/>
              <w:bottom w:val="nil"/>
              <w:right w:val="nil"/>
            </w:tcBorders>
          </w:tcPr>
          <w:p w14:paraId="610E3301" w14:textId="77777777" w:rsidR="00DF2F1F" w:rsidRPr="008C7E07" w:rsidRDefault="00DF2F1F" w:rsidP="00345186">
            <w:pPr>
              <w:spacing w:line="259" w:lineRule="auto"/>
              <w:ind w:left="256"/>
            </w:pPr>
            <w:r w:rsidRPr="008C7E07">
              <w:rPr>
                <w:rFonts w:eastAsia="Arial"/>
                <w:sz w:val="18"/>
              </w:rPr>
              <w:t xml:space="preserve">59.9 </w:t>
            </w:r>
          </w:p>
        </w:tc>
      </w:tr>
      <w:tr w:rsidR="00DF2F1F" w:rsidRPr="008C7E07" w14:paraId="68CEE75C" w14:textId="77777777" w:rsidTr="00345186">
        <w:trPr>
          <w:trHeight w:val="320"/>
        </w:trPr>
        <w:tc>
          <w:tcPr>
            <w:tcW w:w="3210" w:type="dxa"/>
            <w:tcBorders>
              <w:top w:val="nil"/>
              <w:left w:val="nil"/>
              <w:bottom w:val="nil"/>
              <w:right w:val="nil"/>
            </w:tcBorders>
          </w:tcPr>
          <w:p w14:paraId="1ED90B2B" w14:textId="77777777" w:rsidR="00DF2F1F" w:rsidRPr="008C7E07" w:rsidRDefault="00DF2F1F" w:rsidP="00345186">
            <w:pPr>
              <w:spacing w:line="259" w:lineRule="auto"/>
              <w:ind w:left="112"/>
            </w:pPr>
            <w:r w:rsidRPr="008C7E07">
              <w:rPr>
                <w:rFonts w:eastAsia="Arial"/>
                <w:sz w:val="18"/>
              </w:rPr>
              <w:t xml:space="preserve">No </w:t>
            </w:r>
          </w:p>
        </w:tc>
        <w:tc>
          <w:tcPr>
            <w:tcW w:w="1369" w:type="dxa"/>
            <w:tcBorders>
              <w:top w:val="nil"/>
              <w:left w:val="nil"/>
              <w:bottom w:val="nil"/>
              <w:right w:val="nil"/>
            </w:tcBorders>
          </w:tcPr>
          <w:p w14:paraId="078E43B8" w14:textId="77777777" w:rsidR="00DF2F1F" w:rsidRPr="008C7E07" w:rsidRDefault="00DF2F1F" w:rsidP="00345186">
            <w:pPr>
              <w:spacing w:line="259" w:lineRule="auto"/>
              <w:ind w:left="345"/>
            </w:pPr>
            <w:r w:rsidRPr="008C7E07">
              <w:rPr>
                <w:rFonts w:eastAsia="Arial"/>
                <w:sz w:val="18"/>
              </w:rPr>
              <w:t xml:space="preserve">73 </w:t>
            </w:r>
          </w:p>
        </w:tc>
        <w:tc>
          <w:tcPr>
            <w:tcW w:w="1113" w:type="dxa"/>
            <w:tcBorders>
              <w:top w:val="nil"/>
              <w:left w:val="nil"/>
              <w:bottom w:val="nil"/>
              <w:right w:val="nil"/>
            </w:tcBorders>
          </w:tcPr>
          <w:p w14:paraId="77C8AE2D" w14:textId="77777777" w:rsidR="00DF2F1F" w:rsidRPr="008C7E07" w:rsidRDefault="00DF2F1F" w:rsidP="00345186">
            <w:pPr>
              <w:spacing w:line="259" w:lineRule="auto"/>
              <w:ind w:left="256"/>
            </w:pPr>
            <w:r w:rsidRPr="008C7E07">
              <w:rPr>
                <w:rFonts w:eastAsia="Arial"/>
                <w:sz w:val="18"/>
              </w:rPr>
              <w:t xml:space="preserve">40.1 </w:t>
            </w:r>
          </w:p>
        </w:tc>
      </w:tr>
      <w:tr w:rsidR="00DF2F1F" w:rsidRPr="008C7E07" w14:paraId="7A86F011" w14:textId="77777777" w:rsidTr="00345186">
        <w:trPr>
          <w:trHeight w:val="324"/>
        </w:trPr>
        <w:tc>
          <w:tcPr>
            <w:tcW w:w="3210" w:type="dxa"/>
            <w:tcBorders>
              <w:top w:val="nil"/>
              <w:left w:val="nil"/>
              <w:bottom w:val="single" w:sz="3" w:space="0" w:color="000000"/>
              <w:right w:val="nil"/>
            </w:tcBorders>
          </w:tcPr>
          <w:p w14:paraId="648EADBB" w14:textId="77777777" w:rsidR="00DF2F1F" w:rsidRPr="008C7E07" w:rsidRDefault="00DF2F1F" w:rsidP="00345186">
            <w:pPr>
              <w:spacing w:line="259" w:lineRule="auto"/>
              <w:ind w:left="112"/>
            </w:pPr>
            <w:r w:rsidRPr="008C7E07">
              <w:rPr>
                <w:rFonts w:eastAsia="Arial"/>
                <w:sz w:val="18"/>
              </w:rPr>
              <w:t xml:space="preserve">Total </w:t>
            </w:r>
          </w:p>
        </w:tc>
        <w:tc>
          <w:tcPr>
            <w:tcW w:w="1369" w:type="dxa"/>
            <w:tcBorders>
              <w:top w:val="nil"/>
              <w:left w:val="nil"/>
              <w:bottom w:val="single" w:sz="3" w:space="0" w:color="000000"/>
              <w:right w:val="nil"/>
            </w:tcBorders>
          </w:tcPr>
          <w:p w14:paraId="50ABBBB2" w14:textId="77777777" w:rsidR="00DF2F1F" w:rsidRPr="008C7E07" w:rsidRDefault="00DF2F1F" w:rsidP="00345186">
            <w:pPr>
              <w:spacing w:line="259" w:lineRule="auto"/>
              <w:ind w:left="297"/>
            </w:pPr>
            <w:r w:rsidRPr="008C7E07">
              <w:rPr>
                <w:rFonts w:eastAsia="Arial"/>
                <w:sz w:val="18"/>
              </w:rPr>
              <w:t xml:space="preserve">182 </w:t>
            </w:r>
          </w:p>
        </w:tc>
        <w:tc>
          <w:tcPr>
            <w:tcW w:w="1113" w:type="dxa"/>
            <w:tcBorders>
              <w:top w:val="nil"/>
              <w:left w:val="nil"/>
              <w:bottom w:val="single" w:sz="3" w:space="0" w:color="000000"/>
              <w:right w:val="nil"/>
            </w:tcBorders>
          </w:tcPr>
          <w:p w14:paraId="674C708E" w14:textId="77777777" w:rsidR="00DF2F1F" w:rsidRPr="008C7E07" w:rsidRDefault="00DF2F1F" w:rsidP="00345186">
            <w:pPr>
              <w:spacing w:line="259" w:lineRule="auto"/>
              <w:ind w:left="208"/>
            </w:pPr>
            <w:r w:rsidRPr="008C7E07">
              <w:rPr>
                <w:rFonts w:eastAsia="Arial"/>
                <w:sz w:val="18"/>
              </w:rPr>
              <w:t xml:space="preserve">100.0 </w:t>
            </w:r>
          </w:p>
        </w:tc>
      </w:tr>
      <w:tr w:rsidR="00DF2F1F" w:rsidRPr="008C7E07" w14:paraId="0806A380" w14:textId="77777777" w:rsidTr="00345186">
        <w:trPr>
          <w:trHeight w:val="328"/>
        </w:trPr>
        <w:tc>
          <w:tcPr>
            <w:tcW w:w="3210" w:type="dxa"/>
            <w:tcBorders>
              <w:top w:val="single" w:sz="3" w:space="0" w:color="000000"/>
              <w:left w:val="nil"/>
              <w:bottom w:val="single" w:sz="3" w:space="0" w:color="000000"/>
              <w:right w:val="nil"/>
            </w:tcBorders>
          </w:tcPr>
          <w:p w14:paraId="25B4BF61" w14:textId="77777777" w:rsidR="00DF2F1F" w:rsidRPr="008C7E07" w:rsidRDefault="00DF2F1F" w:rsidP="00345186">
            <w:pPr>
              <w:spacing w:line="259" w:lineRule="auto"/>
              <w:ind w:left="112"/>
            </w:pPr>
            <w:r w:rsidRPr="008C7E07">
              <w:rPr>
                <w:rFonts w:eastAsia="Arial"/>
                <w:sz w:val="16"/>
              </w:rPr>
              <w:t xml:space="preserve">CUENTA CON APOYO FAMILIAR </w:t>
            </w:r>
          </w:p>
        </w:tc>
        <w:tc>
          <w:tcPr>
            <w:tcW w:w="1369" w:type="dxa"/>
            <w:tcBorders>
              <w:top w:val="single" w:sz="3" w:space="0" w:color="000000"/>
              <w:left w:val="nil"/>
              <w:bottom w:val="single" w:sz="3" w:space="0" w:color="000000"/>
              <w:right w:val="nil"/>
            </w:tcBorders>
          </w:tcPr>
          <w:p w14:paraId="221EA1D0" w14:textId="77777777" w:rsidR="00DF2F1F" w:rsidRPr="008C7E07" w:rsidRDefault="00DF2F1F" w:rsidP="00345186">
            <w:pPr>
              <w:spacing w:line="259" w:lineRule="auto"/>
            </w:pPr>
            <w:r w:rsidRPr="008C7E07">
              <w:rPr>
                <w:rFonts w:eastAsia="Arial"/>
                <w:sz w:val="18"/>
              </w:rPr>
              <w:t xml:space="preserve">Frecuencia </w:t>
            </w:r>
          </w:p>
        </w:tc>
        <w:tc>
          <w:tcPr>
            <w:tcW w:w="1113" w:type="dxa"/>
            <w:tcBorders>
              <w:top w:val="single" w:sz="3" w:space="0" w:color="000000"/>
              <w:left w:val="nil"/>
              <w:bottom w:val="single" w:sz="3" w:space="0" w:color="000000"/>
              <w:right w:val="nil"/>
            </w:tcBorders>
          </w:tcPr>
          <w:p w14:paraId="0C327D89" w14:textId="77777777" w:rsidR="00DF2F1F" w:rsidRPr="008C7E07" w:rsidRDefault="00DF2F1F" w:rsidP="00345186">
            <w:pPr>
              <w:spacing w:line="259" w:lineRule="auto"/>
            </w:pPr>
            <w:r w:rsidRPr="008C7E07">
              <w:rPr>
                <w:rFonts w:eastAsia="Arial"/>
                <w:sz w:val="18"/>
              </w:rPr>
              <w:t xml:space="preserve">Porcentaje </w:t>
            </w:r>
          </w:p>
        </w:tc>
      </w:tr>
      <w:tr w:rsidR="00DF2F1F" w:rsidRPr="008C7E07" w14:paraId="26ED6C71" w14:textId="77777777" w:rsidTr="00345186">
        <w:trPr>
          <w:trHeight w:val="332"/>
        </w:trPr>
        <w:tc>
          <w:tcPr>
            <w:tcW w:w="3210" w:type="dxa"/>
            <w:tcBorders>
              <w:top w:val="single" w:sz="3" w:space="0" w:color="000000"/>
              <w:left w:val="nil"/>
              <w:bottom w:val="nil"/>
              <w:right w:val="nil"/>
            </w:tcBorders>
          </w:tcPr>
          <w:p w14:paraId="01BB17DB" w14:textId="77777777" w:rsidR="00DF2F1F" w:rsidRPr="008C7E07" w:rsidRDefault="00DF2F1F" w:rsidP="00345186">
            <w:pPr>
              <w:spacing w:line="259" w:lineRule="auto"/>
              <w:ind w:left="112"/>
            </w:pPr>
            <w:r w:rsidRPr="008C7E07">
              <w:rPr>
                <w:rFonts w:eastAsia="Arial"/>
                <w:sz w:val="18"/>
              </w:rPr>
              <w:t xml:space="preserve">Sí </w:t>
            </w:r>
          </w:p>
        </w:tc>
        <w:tc>
          <w:tcPr>
            <w:tcW w:w="1369" w:type="dxa"/>
            <w:tcBorders>
              <w:top w:val="single" w:sz="3" w:space="0" w:color="000000"/>
              <w:left w:val="nil"/>
              <w:bottom w:val="nil"/>
              <w:right w:val="nil"/>
            </w:tcBorders>
          </w:tcPr>
          <w:p w14:paraId="018EE270" w14:textId="77777777" w:rsidR="00DF2F1F" w:rsidRPr="008C7E07" w:rsidRDefault="00DF2F1F" w:rsidP="00345186">
            <w:pPr>
              <w:spacing w:line="259" w:lineRule="auto"/>
              <w:ind w:left="297"/>
            </w:pPr>
            <w:r w:rsidRPr="008C7E07">
              <w:rPr>
                <w:rFonts w:eastAsia="Arial"/>
                <w:sz w:val="18"/>
              </w:rPr>
              <w:t xml:space="preserve">135 </w:t>
            </w:r>
          </w:p>
        </w:tc>
        <w:tc>
          <w:tcPr>
            <w:tcW w:w="1113" w:type="dxa"/>
            <w:tcBorders>
              <w:top w:val="single" w:sz="3" w:space="0" w:color="000000"/>
              <w:left w:val="nil"/>
              <w:bottom w:val="nil"/>
              <w:right w:val="nil"/>
            </w:tcBorders>
          </w:tcPr>
          <w:p w14:paraId="619186CE" w14:textId="77777777" w:rsidR="00DF2F1F" w:rsidRPr="008C7E07" w:rsidRDefault="00DF2F1F" w:rsidP="00345186">
            <w:pPr>
              <w:spacing w:line="259" w:lineRule="auto"/>
              <w:ind w:left="256"/>
            </w:pPr>
            <w:r w:rsidRPr="008C7E07">
              <w:rPr>
                <w:rFonts w:eastAsia="Arial"/>
                <w:sz w:val="18"/>
              </w:rPr>
              <w:t xml:space="preserve">74.2 </w:t>
            </w:r>
          </w:p>
        </w:tc>
      </w:tr>
      <w:tr w:rsidR="00DF2F1F" w:rsidRPr="008C7E07" w14:paraId="6D5418B2" w14:textId="77777777" w:rsidTr="00345186">
        <w:trPr>
          <w:trHeight w:val="324"/>
        </w:trPr>
        <w:tc>
          <w:tcPr>
            <w:tcW w:w="3210" w:type="dxa"/>
            <w:tcBorders>
              <w:top w:val="nil"/>
              <w:left w:val="nil"/>
              <w:bottom w:val="single" w:sz="3" w:space="0" w:color="000000"/>
              <w:right w:val="nil"/>
            </w:tcBorders>
          </w:tcPr>
          <w:p w14:paraId="7D65E917" w14:textId="77777777" w:rsidR="00DF2F1F" w:rsidRPr="008C7E07" w:rsidRDefault="00DF2F1F" w:rsidP="00345186">
            <w:pPr>
              <w:spacing w:line="259" w:lineRule="auto"/>
              <w:ind w:left="112"/>
            </w:pPr>
            <w:r w:rsidRPr="008C7E07">
              <w:rPr>
                <w:rFonts w:eastAsia="Arial"/>
                <w:sz w:val="18"/>
              </w:rPr>
              <w:t xml:space="preserve">No </w:t>
            </w:r>
          </w:p>
        </w:tc>
        <w:tc>
          <w:tcPr>
            <w:tcW w:w="1369" w:type="dxa"/>
            <w:tcBorders>
              <w:top w:val="nil"/>
              <w:left w:val="nil"/>
              <w:bottom w:val="single" w:sz="3" w:space="0" w:color="000000"/>
              <w:right w:val="nil"/>
            </w:tcBorders>
          </w:tcPr>
          <w:p w14:paraId="49AC007B" w14:textId="77777777" w:rsidR="00DF2F1F" w:rsidRPr="008C7E07" w:rsidRDefault="00DF2F1F" w:rsidP="00345186">
            <w:pPr>
              <w:spacing w:line="259" w:lineRule="auto"/>
              <w:ind w:left="345"/>
            </w:pPr>
            <w:r w:rsidRPr="008C7E07">
              <w:rPr>
                <w:rFonts w:eastAsia="Arial"/>
                <w:sz w:val="18"/>
              </w:rPr>
              <w:t xml:space="preserve">47 </w:t>
            </w:r>
          </w:p>
        </w:tc>
        <w:tc>
          <w:tcPr>
            <w:tcW w:w="1113" w:type="dxa"/>
            <w:tcBorders>
              <w:top w:val="nil"/>
              <w:left w:val="nil"/>
              <w:bottom w:val="single" w:sz="3" w:space="0" w:color="000000"/>
              <w:right w:val="nil"/>
            </w:tcBorders>
          </w:tcPr>
          <w:p w14:paraId="669B4287" w14:textId="77777777" w:rsidR="00DF2F1F" w:rsidRPr="008C7E07" w:rsidRDefault="00DF2F1F" w:rsidP="00345186">
            <w:pPr>
              <w:spacing w:line="259" w:lineRule="auto"/>
              <w:ind w:left="256"/>
            </w:pPr>
            <w:r w:rsidRPr="008C7E07">
              <w:rPr>
                <w:rFonts w:eastAsia="Arial"/>
                <w:sz w:val="18"/>
              </w:rPr>
              <w:t xml:space="preserve">25.8 </w:t>
            </w:r>
          </w:p>
        </w:tc>
      </w:tr>
      <w:tr w:rsidR="00DF2F1F" w:rsidRPr="008C7E07" w14:paraId="03C60270" w14:textId="77777777" w:rsidTr="00345186">
        <w:trPr>
          <w:trHeight w:val="328"/>
        </w:trPr>
        <w:tc>
          <w:tcPr>
            <w:tcW w:w="3210" w:type="dxa"/>
            <w:tcBorders>
              <w:top w:val="single" w:sz="3" w:space="0" w:color="000000"/>
              <w:left w:val="nil"/>
              <w:bottom w:val="single" w:sz="3" w:space="0" w:color="000000"/>
              <w:right w:val="nil"/>
            </w:tcBorders>
          </w:tcPr>
          <w:p w14:paraId="4E4454D5" w14:textId="77777777" w:rsidR="00DF2F1F" w:rsidRPr="008C7E07" w:rsidRDefault="00DF2F1F" w:rsidP="00345186">
            <w:pPr>
              <w:spacing w:line="259" w:lineRule="auto"/>
              <w:ind w:left="112"/>
            </w:pPr>
            <w:r w:rsidRPr="008C7E07">
              <w:rPr>
                <w:rFonts w:eastAsia="Arial"/>
                <w:sz w:val="18"/>
              </w:rPr>
              <w:t xml:space="preserve">Total </w:t>
            </w:r>
          </w:p>
        </w:tc>
        <w:tc>
          <w:tcPr>
            <w:tcW w:w="1369" w:type="dxa"/>
            <w:tcBorders>
              <w:top w:val="single" w:sz="3" w:space="0" w:color="000000"/>
              <w:left w:val="nil"/>
              <w:bottom w:val="single" w:sz="3" w:space="0" w:color="000000"/>
              <w:right w:val="nil"/>
            </w:tcBorders>
          </w:tcPr>
          <w:p w14:paraId="2E774613" w14:textId="77777777" w:rsidR="00DF2F1F" w:rsidRPr="008C7E07" w:rsidRDefault="00DF2F1F" w:rsidP="00345186">
            <w:pPr>
              <w:spacing w:line="259" w:lineRule="auto"/>
              <w:ind w:left="297"/>
            </w:pPr>
            <w:r w:rsidRPr="008C7E07">
              <w:rPr>
                <w:rFonts w:eastAsia="Arial"/>
                <w:sz w:val="18"/>
              </w:rPr>
              <w:t xml:space="preserve">182 </w:t>
            </w:r>
          </w:p>
        </w:tc>
        <w:tc>
          <w:tcPr>
            <w:tcW w:w="1113" w:type="dxa"/>
            <w:tcBorders>
              <w:top w:val="single" w:sz="3" w:space="0" w:color="000000"/>
              <w:left w:val="nil"/>
              <w:bottom w:val="single" w:sz="3" w:space="0" w:color="000000"/>
              <w:right w:val="nil"/>
            </w:tcBorders>
          </w:tcPr>
          <w:p w14:paraId="30C80073" w14:textId="77777777" w:rsidR="00DF2F1F" w:rsidRPr="008C7E07" w:rsidRDefault="00DF2F1F" w:rsidP="00345186">
            <w:pPr>
              <w:spacing w:line="259" w:lineRule="auto"/>
              <w:ind w:left="208"/>
            </w:pPr>
            <w:r w:rsidRPr="008C7E07">
              <w:rPr>
                <w:rFonts w:eastAsia="Arial"/>
                <w:sz w:val="18"/>
              </w:rPr>
              <w:t xml:space="preserve">100.0 </w:t>
            </w:r>
          </w:p>
        </w:tc>
      </w:tr>
    </w:tbl>
    <w:p w14:paraId="5E58412D" w14:textId="77777777" w:rsidR="00DF2F1F" w:rsidRDefault="00DF2F1F" w:rsidP="00DF2F1F">
      <w:pPr>
        <w:spacing w:line="259" w:lineRule="auto"/>
        <w:ind w:left="10" w:right="7"/>
        <w:jc w:val="right"/>
      </w:pPr>
      <w:r>
        <w:rPr>
          <w:rFonts w:ascii="Arial" w:eastAsia="Arial" w:hAnsi="Arial" w:cs="Arial"/>
          <w:i/>
          <w:sz w:val="16"/>
        </w:rPr>
        <w:t xml:space="preserve">FUENTE: CUESTIONARIO SOBRE FACTORES ASOCIADOS A VIOLENCIA INTRAFAMILIAR EN </w:t>
      </w:r>
    </w:p>
    <w:p w14:paraId="7AC947EA" w14:textId="77777777" w:rsidR="00DF2F1F" w:rsidRDefault="00DF2F1F" w:rsidP="00DF2F1F">
      <w:pPr>
        <w:spacing w:after="360"/>
        <w:ind w:left="788" w:right="9"/>
      </w:pPr>
      <w:r>
        <w:rPr>
          <w:rFonts w:ascii="Arial" w:eastAsia="Arial" w:hAnsi="Arial" w:cs="Arial"/>
          <w:i/>
          <w:sz w:val="16"/>
        </w:rPr>
        <w:t>GESTANTES DEL HOSPITAL REGIONAL DE MEDICINA TROPICAL "JULIO CÉSAR DEMARINI CARO" 2023</w:t>
      </w:r>
      <w:r>
        <w:rPr>
          <w:rFonts w:ascii="Arial" w:eastAsia="Arial" w:hAnsi="Arial" w:cs="Arial"/>
          <w:sz w:val="16"/>
        </w:rPr>
        <w:t xml:space="preserve"> </w:t>
      </w:r>
    </w:p>
    <w:p w14:paraId="16D8E3C8" w14:textId="77777777" w:rsidR="00DF2F1F" w:rsidRDefault="00DF2F1F" w:rsidP="002E1E2C">
      <w:pPr>
        <w:pStyle w:val="A10"/>
        <w:ind w:left="720" w:firstLine="720"/>
      </w:pPr>
      <w:r>
        <w:lastRenderedPageBreak/>
        <w:t>La Tabla N.º 03 nos muestra la distribución de los factores sociales más relevantes que podrían estar asociados a la presencia de violencia intrafamiliar. En cuanto al nivel socioeconómico el</w:t>
      </w:r>
      <w:r w:rsidRPr="002E1E2C">
        <w:t xml:space="preserve"> </w:t>
      </w:r>
      <w:r>
        <w:t>55.5% de las gestantes se identificó con un nivel medio, mientras que el 40.7% lo consideró bajo</w:t>
      </w:r>
      <w:r w:rsidRPr="002E1E2C">
        <w:t>,</w:t>
      </w:r>
      <w:r>
        <w:t xml:space="preserve"> y solo el 3.8% manifestó tener un nivel alto. Este resultado evidencia que una proporción significativa de las gestantes se encuentra en contextos de vulnerabilidad económica, lo cual puede influir negativamente en su autonomía y bienestar general durante el embarazo. Respecto a la convivencia con la pareja</w:t>
      </w:r>
      <w:r w:rsidRPr="002E1E2C">
        <w:t xml:space="preserve">, el </w:t>
      </w:r>
      <w:r>
        <w:t>84.1% de las gestantes indicó que vive con su pareja</w:t>
      </w:r>
      <w:r w:rsidRPr="002E1E2C">
        <w:t>,</w:t>
      </w:r>
      <w:r>
        <w:t xml:space="preserve"> lo cual representa un entorno íntimo en el que, si existen dinámicas conflictivas o agresivas, podría facilitar la ocurrencia de situaciones de violencia de manera continua. Un 15.9% manifestó no convivir con su pareja. En cuanto a la dependencia económica</w:t>
      </w:r>
      <w:r w:rsidRPr="002E1E2C">
        <w:t>,</w:t>
      </w:r>
      <w:r>
        <w:t xml:space="preserve"> se observa que casi la mitad de las participantes (48.9%) dependía totalmente de su pareja, mientras que un 34.6% lo hacía parcialment</w:t>
      </w:r>
      <w:r w:rsidRPr="002E1E2C">
        <w:t>e</w:t>
      </w:r>
      <w:r>
        <w:t xml:space="preserve"> y solo el 16.5% refirió no depender económicamente. Este dato es importante, ya que la dependencia económica se ha identificado en múltiples estudios como un factor de riesgo para la sumisión y permanencia en relaciones violentas. Un dato alarmante es que el 59.9% de las gestantes reportó que su pareja consume alcohol u otras sustancias, mientras que el 40.1% indicó que no. Este factor se ha vinculado estrechamente con la agresividad y el deterioro de las relaciones familiares, por lo que su alta prevalencia puede representar un riesgo potencial de violencia intrafamiliar. Finalmente, respecto al apoyo familiar, el 74.2% de las gestantes manifestó contar con algún tipo de respaldo por parte de familiares, mientras que un 25.8% señaló no tener redes de apoyo. La ausencia de apoyo familiar puede aumentar la sensación de aislamiento y dificultar que la gestante denuncie o enfrente </w:t>
      </w:r>
      <w:r>
        <w:lastRenderedPageBreak/>
        <w:t xml:space="preserve">situaciones de maltrato. En conjunto, estos factores sociales permiten comprender mejor el contexto en el que se desenvuelven las gestantes del hospital estudiado, y resaltan la necesidad de considerar estas variables en los análisis de asociación con la violencia intrafamiliar. </w:t>
      </w:r>
    </w:p>
    <w:p w14:paraId="572EC90D" w14:textId="6C79C456" w:rsidR="00DF2F1F" w:rsidRDefault="00C535BC" w:rsidP="00DF6DDC">
      <w:pPr>
        <w:pStyle w:val="Descripcin"/>
      </w:pPr>
      <w:bookmarkStart w:id="48" w:name="_Toc210243055"/>
      <w:r w:rsidRPr="00C535BC">
        <w:rPr>
          <w:b/>
          <w:bCs/>
        </w:rPr>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4</w:t>
      </w:r>
      <w:r w:rsidRPr="00C535BC">
        <w:rPr>
          <w:b/>
          <w:bCs/>
        </w:rPr>
        <w:fldChar w:fldCharType="end"/>
      </w:r>
      <w:r>
        <w:t xml:space="preserve"> </w:t>
      </w:r>
      <w:r w:rsidRPr="009757BB">
        <w:t xml:space="preserve">Antecedentes Obstétricos y de salud de las usuarias gestantes del Hospital Regional de Medicina Tropical "Julio César </w:t>
      </w:r>
      <w:proofErr w:type="spellStart"/>
      <w:r w:rsidRPr="009757BB">
        <w:t>Demarini</w:t>
      </w:r>
      <w:proofErr w:type="spellEnd"/>
      <w:r w:rsidRPr="009757BB">
        <w:t xml:space="preserve"> Caro" 2023</w:t>
      </w:r>
      <w:bookmarkEnd w:id="48"/>
    </w:p>
    <w:tbl>
      <w:tblPr>
        <w:tblStyle w:val="TableGrid"/>
        <w:tblW w:w="6741" w:type="dxa"/>
        <w:tblInd w:w="1134" w:type="dxa"/>
        <w:tblCellMar>
          <w:top w:w="65" w:type="dxa"/>
          <w:right w:w="115" w:type="dxa"/>
        </w:tblCellMar>
        <w:tblLook w:val="04A0" w:firstRow="1" w:lastRow="0" w:firstColumn="1" w:lastColumn="0" w:noHBand="0" w:noVBand="1"/>
      </w:tblPr>
      <w:tblGrid>
        <w:gridCol w:w="3755"/>
        <w:gridCol w:w="1545"/>
        <w:gridCol w:w="1441"/>
      </w:tblGrid>
      <w:tr w:rsidR="00DF2F1F" w:rsidRPr="008C7E07" w14:paraId="7BA77BF6" w14:textId="77777777" w:rsidTr="00C535BC">
        <w:trPr>
          <w:trHeight w:val="344"/>
        </w:trPr>
        <w:tc>
          <w:tcPr>
            <w:tcW w:w="3755" w:type="dxa"/>
            <w:tcBorders>
              <w:top w:val="single" w:sz="3" w:space="0" w:color="000000"/>
              <w:left w:val="nil"/>
              <w:bottom w:val="single" w:sz="3" w:space="0" w:color="000000"/>
              <w:right w:val="nil"/>
            </w:tcBorders>
          </w:tcPr>
          <w:p w14:paraId="38E3E08C" w14:textId="77777777" w:rsidR="00DF2F1F" w:rsidRPr="008C7E07" w:rsidRDefault="00DF2F1F" w:rsidP="00345186">
            <w:pPr>
              <w:spacing w:line="259" w:lineRule="auto"/>
              <w:ind w:left="112"/>
            </w:pPr>
            <w:r w:rsidRPr="008C7E07">
              <w:rPr>
                <w:rFonts w:eastAsia="Arial"/>
                <w:sz w:val="16"/>
              </w:rPr>
              <w:t xml:space="preserve">NUMERO DE EMBARAZO </w:t>
            </w:r>
          </w:p>
        </w:tc>
        <w:tc>
          <w:tcPr>
            <w:tcW w:w="1545" w:type="dxa"/>
            <w:tcBorders>
              <w:top w:val="single" w:sz="3" w:space="0" w:color="000000"/>
              <w:left w:val="nil"/>
              <w:bottom w:val="single" w:sz="3" w:space="0" w:color="000000"/>
              <w:right w:val="nil"/>
            </w:tcBorders>
          </w:tcPr>
          <w:p w14:paraId="192A391F" w14:textId="77777777" w:rsidR="00DF2F1F" w:rsidRPr="008C7E07" w:rsidRDefault="00DF2F1F" w:rsidP="00345186">
            <w:pPr>
              <w:spacing w:line="259" w:lineRule="auto"/>
            </w:pPr>
            <w:r w:rsidRPr="008C7E07">
              <w:rPr>
                <w:rFonts w:eastAsia="Arial"/>
                <w:sz w:val="18"/>
              </w:rPr>
              <w:t xml:space="preserve">Frecuencia </w:t>
            </w:r>
          </w:p>
        </w:tc>
        <w:tc>
          <w:tcPr>
            <w:tcW w:w="1441" w:type="dxa"/>
            <w:tcBorders>
              <w:top w:val="single" w:sz="3" w:space="0" w:color="000000"/>
              <w:left w:val="nil"/>
              <w:bottom w:val="single" w:sz="3" w:space="0" w:color="000000"/>
              <w:right w:val="nil"/>
            </w:tcBorders>
          </w:tcPr>
          <w:p w14:paraId="03DE2113" w14:textId="77777777" w:rsidR="00DF2F1F" w:rsidRPr="008C7E07" w:rsidRDefault="00DF2F1F" w:rsidP="00345186">
            <w:pPr>
              <w:spacing w:line="259" w:lineRule="auto"/>
            </w:pPr>
            <w:r w:rsidRPr="008C7E07">
              <w:rPr>
                <w:rFonts w:eastAsia="Arial"/>
                <w:sz w:val="18"/>
              </w:rPr>
              <w:t xml:space="preserve">Porcentaje </w:t>
            </w:r>
          </w:p>
        </w:tc>
      </w:tr>
      <w:tr w:rsidR="00DF2F1F" w:rsidRPr="008C7E07" w14:paraId="3CD150BB" w14:textId="77777777" w:rsidTr="00C535BC">
        <w:trPr>
          <w:trHeight w:val="348"/>
        </w:trPr>
        <w:tc>
          <w:tcPr>
            <w:tcW w:w="3755" w:type="dxa"/>
            <w:tcBorders>
              <w:top w:val="single" w:sz="3" w:space="0" w:color="000000"/>
              <w:left w:val="nil"/>
              <w:bottom w:val="nil"/>
              <w:right w:val="nil"/>
            </w:tcBorders>
          </w:tcPr>
          <w:p w14:paraId="634B970F" w14:textId="77777777" w:rsidR="00DF2F1F" w:rsidRPr="008C7E07" w:rsidRDefault="00DF2F1F" w:rsidP="00345186">
            <w:pPr>
              <w:spacing w:line="259" w:lineRule="auto"/>
              <w:ind w:left="112"/>
            </w:pPr>
            <w:r w:rsidRPr="008C7E07">
              <w:rPr>
                <w:rFonts w:eastAsia="Arial"/>
                <w:sz w:val="18"/>
              </w:rPr>
              <w:t xml:space="preserve">Primigesta </w:t>
            </w:r>
          </w:p>
        </w:tc>
        <w:tc>
          <w:tcPr>
            <w:tcW w:w="1545" w:type="dxa"/>
            <w:tcBorders>
              <w:top w:val="single" w:sz="3" w:space="0" w:color="000000"/>
              <w:left w:val="nil"/>
              <w:bottom w:val="nil"/>
              <w:right w:val="nil"/>
            </w:tcBorders>
          </w:tcPr>
          <w:p w14:paraId="65EEFCAE" w14:textId="77777777" w:rsidR="00DF2F1F" w:rsidRPr="008C7E07" w:rsidRDefault="00DF2F1F" w:rsidP="00345186">
            <w:pPr>
              <w:spacing w:line="259" w:lineRule="auto"/>
              <w:ind w:left="561"/>
            </w:pPr>
            <w:r w:rsidRPr="008C7E07">
              <w:rPr>
                <w:rFonts w:eastAsia="Arial"/>
                <w:sz w:val="18"/>
              </w:rPr>
              <w:t xml:space="preserve">56 </w:t>
            </w:r>
          </w:p>
        </w:tc>
        <w:tc>
          <w:tcPr>
            <w:tcW w:w="1441" w:type="dxa"/>
            <w:tcBorders>
              <w:top w:val="single" w:sz="3" w:space="0" w:color="000000"/>
              <w:left w:val="nil"/>
              <w:bottom w:val="nil"/>
              <w:right w:val="nil"/>
            </w:tcBorders>
          </w:tcPr>
          <w:p w14:paraId="1C607E13" w14:textId="77777777" w:rsidR="00DF2F1F" w:rsidRPr="008C7E07" w:rsidRDefault="00DF2F1F" w:rsidP="00345186">
            <w:pPr>
              <w:spacing w:line="259" w:lineRule="auto"/>
              <w:ind w:left="9"/>
              <w:jc w:val="center"/>
            </w:pPr>
            <w:r w:rsidRPr="008C7E07">
              <w:rPr>
                <w:rFonts w:eastAsia="Arial"/>
                <w:sz w:val="18"/>
              </w:rPr>
              <w:t xml:space="preserve">30.8 </w:t>
            </w:r>
          </w:p>
        </w:tc>
      </w:tr>
      <w:tr w:rsidR="00DF2F1F" w:rsidRPr="008C7E07" w14:paraId="022B14C7" w14:textId="77777777" w:rsidTr="00C535BC">
        <w:trPr>
          <w:trHeight w:val="336"/>
        </w:trPr>
        <w:tc>
          <w:tcPr>
            <w:tcW w:w="3755" w:type="dxa"/>
            <w:tcBorders>
              <w:top w:val="nil"/>
              <w:left w:val="nil"/>
              <w:bottom w:val="nil"/>
              <w:right w:val="nil"/>
            </w:tcBorders>
          </w:tcPr>
          <w:p w14:paraId="4512E7C1" w14:textId="77777777" w:rsidR="00DF2F1F" w:rsidRPr="008C7E07" w:rsidRDefault="00DF2F1F" w:rsidP="00345186">
            <w:pPr>
              <w:spacing w:line="259" w:lineRule="auto"/>
              <w:ind w:left="112"/>
            </w:pPr>
            <w:proofErr w:type="spellStart"/>
            <w:r w:rsidRPr="008C7E07">
              <w:rPr>
                <w:rFonts w:eastAsia="Arial"/>
                <w:sz w:val="18"/>
              </w:rPr>
              <w:t>Segundigesta</w:t>
            </w:r>
            <w:proofErr w:type="spellEnd"/>
            <w:r w:rsidRPr="008C7E07">
              <w:rPr>
                <w:rFonts w:eastAsia="Arial"/>
                <w:sz w:val="18"/>
              </w:rPr>
              <w:t xml:space="preserve"> </w:t>
            </w:r>
          </w:p>
        </w:tc>
        <w:tc>
          <w:tcPr>
            <w:tcW w:w="1545" w:type="dxa"/>
            <w:tcBorders>
              <w:top w:val="nil"/>
              <w:left w:val="nil"/>
              <w:bottom w:val="nil"/>
              <w:right w:val="nil"/>
            </w:tcBorders>
          </w:tcPr>
          <w:p w14:paraId="0151BE72" w14:textId="77777777" w:rsidR="00DF2F1F" w:rsidRPr="008C7E07" w:rsidRDefault="00DF2F1F" w:rsidP="00345186">
            <w:pPr>
              <w:spacing w:line="259" w:lineRule="auto"/>
              <w:ind w:left="561"/>
            </w:pPr>
            <w:r w:rsidRPr="008C7E07">
              <w:rPr>
                <w:rFonts w:eastAsia="Arial"/>
                <w:sz w:val="18"/>
              </w:rPr>
              <w:t xml:space="preserve">46 </w:t>
            </w:r>
          </w:p>
        </w:tc>
        <w:tc>
          <w:tcPr>
            <w:tcW w:w="1441" w:type="dxa"/>
            <w:tcBorders>
              <w:top w:val="nil"/>
              <w:left w:val="nil"/>
              <w:bottom w:val="nil"/>
              <w:right w:val="nil"/>
            </w:tcBorders>
          </w:tcPr>
          <w:p w14:paraId="3803BB09" w14:textId="77777777" w:rsidR="00DF2F1F" w:rsidRPr="008C7E07" w:rsidRDefault="00DF2F1F" w:rsidP="00345186">
            <w:pPr>
              <w:spacing w:line="259" w:lineRule="auto"/>
              <w:ind w:left="9"/>
              <w:jc w:val="center"/>
            </w:pPr>
            <w:r w:rsidRPr="008C7E07">
              <w:rPr>
                <w:rFonts w:eastAsia="Arial"/>
                <w:sz w:val="18"/>
              </w:rPr>
              <w:t xml:space="preserve">25.3 </w:t>
            </w:r>
          </w:p>
        </w:tc>
      </w:tr>
      <w:tr w:rsidR="00DF2F1F" w:rsidRPr="008C7E07" w14:paraId="11FD1333" w14:textId="77777777" w:rsidTr="00C535BC">
        <w:trPr>
          <w:trHeight w:val="336"/>
        </w:trPr>
        <w:tc>
          <w:tcPr>
            <w:tcW w:w="3755" w:type="dxa"/>
            <w:tcBorders>
              <w:top w:val="nil"/>
              <w:left w:val="nil"/>
              <w:bottom w:val="nil"/>
              <w:right w:val="nil"/>
            </w:tcBorders>
          </w:tcPr>
          <w:p w14:paraId="49C8C054" w14:textId="77777777" w:rsidR="00DF2F1F" w:rsidRPr="008C7E07" w:rsidRDefault="00DF2F1F" w:rsidP="00345186">
            <w:pPr>
              <w:spacing w:line="259" w:lineRule="auto"/>
              <w:ind w:left="112"/>
            </w:pPr>
            <w:r w:rsidRPr="008C7E07">
              <w:rPr>
                <w:rFonts w:eastAsia="Arial"/>
                <w:sz w:val="18"/>
              </w:rPr>
              <w:t xml:space="preserve">3 a más </w:t>
            </w:r>
          </w:p>
        </w:tc>
        <w:tc>
          <w:tcPr>
            <w:tcW w:w="1545" w:type="dxa"/>
            <w:tcBorders>
              <w:top w:val="nil"/>
              <w:left w:val="nil"/>
              <w:bottom w:val="nil"/>
              <w:right w:val="nil"/>
            </w:tcBorders>
          </w:tcPr>
          <w:p w14:paraId="35872C89" w14:textId="77777777" w:rsidR="00DF2F1F" w:rsidRPr="008C7E07" w:rsidRDefault="00DF2F1F" w:rsidP="00345186">
            <w:pPr>
              <w:spacing w:line="259" w:lineRule="auto"/>
              <w:ind w:left="561"/>
            </w:pPr>
            <w:r w:rsidRPr="008C7E07">
              <w:rPr>
                <w:rFonts w:eastAsia="Arial"/>
                <w:sz w:val="18"/>
              </w:rPr>
              <w:t xml:space="preserve">80 </w:t>
            </w:r>
          </w:p>
        </w:tc>
        <w:tc>
          <w:tcPr>
            <w:tcW w:w="1441" w:type="dxa"/>
            <w:tcBorders>
              <w:top w:val="nil"/>
              <w:left w:val="nil"/>
              <w:bottom w:val="nil"/>
              <w:right w:val="nil"/>
            </w:tcBorders>
          </w:tcPr>
          <w:p w14:paraId="1DC46255" w14:textId="77777777" w:rsidR="00DF2F1F" w:rsidRPr="008C7E07" w:rsidRDefault="00DF2F1F" w:rsidP="00345186">
            <w:pPr>
              <w:spacing w:line="259" w:lineRule="auto"/>
              <w:ind w:left="9"/>
              <w:jc w:val="center"/>
            </w:pPr>
            <w:r w:rsidRPr="008C7E07">
              <w:rPr>
                <w:rFonts w:eastAsia="Arial"/>
                <w:sz w:val="18"/>
              </w:rPr>
              <w:t xml:space="preserve">44.0 </w:t>
            </w:r>
          </w:p>
        </w:tc>
      </w:tr>
      <w:tr w:rsidR="00DF2F1F" w:rsidRPr="008C7E07" w14:paraId="2E17A589" w14:textId="77777777" w:rsidTr="00C535BC">
        <w:trPr>
          <w:trHeight w:val="340"/>
        </w:trPr>
        <w:tc>
          <w:tcPr>
            <w:tcW w:w="3755" w:type="dxa"/>
            <w:tcBorders>
              <w:top w:val="nil"/>
              <w:left w:val="nil"/>
              <w:bottom w:val="single" w:sz="3" w:space="0" w:color="000000"/>
              <w:right w:val="nil"/>
            </w:tcBorders>
          </w:tcPr>
          <w:p w14:paraId="34D64779" w14:textId="77777777" w:rsidR="00DF2F1F" w:rsidRPr="008C7E07" w:rsidRDefault="00DF2F1F" w:rsidP="00345186">
            <w:pPr>
              <w:spacing w:line="259" w:lineRule="auto"/>
              <w:ind w:left="112"/>
            </w:pPr>
            <w:r w:rsidRPr="008C7E07">
              <w:rPr>
                <w:rFonts w:eastAsia="Arial"/>
                <w:sz w:val="18"/>
              </w:rPr>
              <w:t xml:space="preserve">Total </w:t>
            </w:r>
          </w:p>
        </w:tc>
        <w:tc>
          <w:tcPr>
            <w:tcW w:w="1545" w:type="dxa"/>
            <w:tcBorders>
              <w:top w:val="nil"/>
              <w:left w:val="nil"/>
              <w:bottom w:val="single" w:sz="3" w:space="0" w:color="000000"/>
              <w:right w:val="nil"/>
            </w:tcBorders>
          </w:tcPr>
          <w:p w14:paraId="1B80AC6D" w14:textId="77777777" w:rsidR="00DF2F1F" w:rsidRPr="008C7E07" w:rsidRDefault="00DF2F1F" w:rsidP="00345186">
            <w:pPr>
              <w:spacing w:line="259" w:lineRule="auto"/>
              <w:ind w:left="513"/>
            </w:pPr>
            <w:r w:rsidRPr="008C7E07">
              <w:rPr>
                <w:rFonts w:eastAsia="Arial"/>
                <w:sz w:val="18"/>
              </w:rPr>
              <w:t xml:space="preserve">182 </w:t>
            </w:r>
          </w:p>
        </w:tc>
        <w:tc>
          <w:tcPr>
            <w:tcW w:w="1441" w:type="dxa"/>
            <w:tcBorders>
              <w:top w:val="nil"/>
              <w:left w:val="nil"/>
              <w:bottom w:val="single" w:sz="3" w:space="0" w:color="000000"/>
              <w:right w:val="nil"/>
            </w:tcBorders>
          </w:tcPr>
          <w:p w14:paraId="32637F4E" w14:textId="77777777" w:rsidR="00DF2F1F" w:rsidRPr="008C7E07" w:rsidRDefault="00DF2F1F" w:rsidP="00345186">
            <w:pPr>
              <w:spacing w:line="259" w:lineRule="auto"/>
              <w:ind w:left="9"/>
              <w:jc w:val="center"/>
            </w:pPr>
            <w:r w:rsidRPr="008C7E07">
              <w:rPr>
                <w:rFonts w:eastAsia="Arial"/>
                <w:sz w:val="18"/>
              </w:rPr>
              <w:t xml:space="preserve">100.0 </w:t>
            </w:r>
          </w:p>
        </w:tc>
      </w:tr>
      <w:tr w:rsidR="00DF2F1F" w:rsidRPr="008C7E07" w14:paraId="185FFBCD" w14:textId="77777777" w:rsidTr="00C535BC">
        <w:trPr>
          <w:trHeight w:val="344"/>
        </w:trPr>
        <w:tc>
          <w:tcPr>
            <w:tcW w:w="3755" w:type="dxa"/>
            <w:tcBorders>
              <w:top w:val="single" w:sz="3" w:space="0" w:color="000000"/>
              <w:left w:val="nil"/>
              <w:bottom w:val="single" w:sz="3" w:space="0" w:color="000000"/>
              <w:right w:val="nil"/>
            </w:tcBorders>
          </w:tcPr>
          <w:p w14:paraId="5C363636" w14:textId="77777777" w:rsidR="00DF2F1F" w:rsidRPr="008C7E07" w:rsidRDefault="00DF2F1F" w:rsidP="00345186">
            <w:pPr>
              <w:spacing w:line="259" w:lineRule="auto"/>
              <w:ind w:left="112"/>
            </w:pPr>
            <w:r w:rsidRPr="008C7E07">
              <w:rPr>
                <w:rFonts w:eastAsia="Arial"/>
                <w:sz w:val="16"/>
              </w:rPr>
              <w:t xml:space="preserve">EMBARAZO PLANIFICADO </w:t>
            </w:r>
          </w:p>
        </w:tc>
        <w:tc>
          <w:tcPr>
            <w:tcW w:w="1545" w:type="dxa"/>
            <w:tcBorders>
              <w:top w:val="single" w:sz="3" w:space="0" w:color="000000"/>
              <w:left w:val="nil"/>
              <w:bottom w:val="single" w:sz="3" w:space="0" w:color="000000"/>
              <w:right w:val="nil"/>
            </w:tcBorders>
          </w:tcPr>
          <w:p w14:paraId="26CA8D5C" w14:textId="77777777" w:rsidR="00DF2F1F" w:rsidRPr="008C7E07" w:rsidRDefault="00DF2F1F" w:rsidP="00345186">
            <w:pPr>
              <w:spacing w:line="259" w:lineRule="auto"/>
              <w:ind w:left="216"/>
            </w:pPr>
            <w:r w:rsidRPr="008C7E07">
              <w:rPr>
                <w:rFonts w:eastAsia="Arial"/>
                <w:sz w:val="18"/>
              </w:rPr>
              <w:t xml:space="preserve">Frecuencia </w:t>
            </w:r>
          </w:p>
        </w:tc>
        <w:tc>
          <w:tcPr>
            <w:tcW w:w="1441" w:type="dxa"/>
            <w:tcBorders>
              <w:top w:val="single" w:sz="3" w:space="0" w:color="000000"/>
              <w:left w:val="nil"/>
              <w:bottom w:val="single" w:sz="3" w:space="0" w:color="000000"/>
              <w:right w:val="nil"/>
            </w:tcBorders>
          </w:tcPr>
          <w:p w14:paraId="439DD0CC" w14:textId="77777777" w:rsidR="00DF2F1F" w:rsidRPr="008C7E07" w:rsidRDefault="00DF2F1F" w:rsidP="00345186">
            <w:pPr>
              <w:spacing w:line="259" w:lineRule="auto"/>
              <w:ind w:left="9"/>
              <w:jc w:val="center"/>
            </w:pPr>
            <w:r w:rsidRPr="008C7E07">
              <w:rPr>
                <w:rFonts w:eastAsia="Arial"/>
                <w:sz w:val="18"/>
              </w:rPr>
              <w:t xml:space="preserve">Porcentaje </w:t>
            </w:r>
          </w:p>
        </w:tc>
      </w:tr>
      <w:tr w:rsidR="00DF2F1F" w:rsidRPr="008C7E07" w14:paraId="57AE1658" w14:textId="77777777" w:rsidTr="00C535BC">
        <w:trPr>
          <w:trHeight w:val="340"/>
        </w:trPr>
        <w:tc>
          <w:tcPr>
            <w:tcW w:w="3755" w:type="dxa"/>
            <w:tcBorders>
              <w:top w:val="single" w:sz="3" w:space="0" w:color="000000"/>
              <w:left w:val="nil"/>
              <w:bottom w:val="nil"/>
              <w:right w:val="nil"/>
            </w:tcBorders>
          </w:tcPr>
          <w:p w14:paraId="354BAB35" w14:textId="77777777" w:rsidR="00DF2F1F" w:rsidRPr="008C7E07" w:rsidRDefault="00DF2F1F" w:rsidP="00345186">
            <w:pPr>
              <w:spacing w:line="259" w:lineRule="auto"/>
              <w:ind w:left="112"/>
            </w:pPr>
            <w:r w:rsidRPr="008C7E07">
              <w:rPr>
                <w:rFonts w:eastAsia="Arial"/>
                <w:sz w:val="18"/>
              </w:rPr>
              <w:t xml:space="preserve">Sí </w:t>
            </w:r>
          </w:p>
        </w:tc>
        <w:tc>
          <w:tcPr>
            <w:tcW w:w="1545" w:type="dxa"/>
            <w:tcBorders>
              <w:top w:val="single" w:sz="3" w:space="0" w:color="000000"/>
              <w:left w:val="nil"/>
              <w:bottom w:val="nil"/>
              <w:right w:val="nil"/>
            </w:tcBorders>
          </w:tcPr>
          <w:p w14:paraId="32F3F1E3" w14:textId="77777777" w:rsidR="00DF2F1F" w:rsidRPr="008C7E07" w:rsidRDefault="00DF2F1F" w:rsidP="00345186">
            <w:pPr>
              <w:spacing w:line="259" w:lineRule="auto"/>
              <w:ind w:left="561"/>
            </w:pPr>
            <w:r w:rsidRPr="008C7E07">
              <w:rPr>
                <w:rFonts w:eastAsia="Arial"/>
                <w:sz w:val="18"/>
              </w:rPr>
              <w:t xml:space="preserve">61 </w:t>
            </w:r>
          </w:p>
        </w:tc>
        <w:tc>
          <w:tcPr>
            <w:tcW w:w="1441" w:type="dxa"/>
            <w:tcBorders>
              <w:top w:val="single" w:sz="3" w:space="0" w:color="000000"/>
              <w:left w:val="nil"/>
              <w:bottom w:val="nil"/>
              <w:right w:val="nil"/>
            </w:tcBorders>
          </w:tcPr>
          <w:p w14:paraId="53935EF1" w14:textId="77777777" w:rsidR="00DF2F1F" w:rsidRPr="008C7E07" w:rsidRDefault="00DF2F1F" w:rsidP="00345186">
            <w:pPr>
              <w:spacing w:line="259" w:lineRule="auto"/>
              <w:ind w:left="9"/>
              <w:jc w:val="center"/>
            </w:pPr>
            <w:r w:rsidRPr="008C7E07">
              <w:rPr>
                <w:rFonts w:eastAsia="Arial"/>
                <w:sz w:val="18"/>
              </w:rPr>
              <w:t xml:space="preserve">33.5 </w:t>
            </w:r>
          </w:p>
        </w:tc>
      </w:tr>
      <w:tr w:rsidR="00DF2F1F" w:rsidRPr="008C7E07" w14:paraId="12BE74A8" w14:textId="77777777" w:rsidTr="00C535BC">
        <w:trPr>
          <w:trHeight w:val="336"/>
        </w:trPr>
        <w:tc>
          <w:tcPr>
            <w:tcW w:w="3755" w:type="dxa"/>
            <w:tcBorders>
              <w:top w:val="nil"/>
              <w:left w:val="nil"/>
              <w:bottom w:val="nil"/>
              <w:right w:val="nil"/>
            </w:tcBorders>
          </w:tcPr>
          <w:p w14:paraId="4C9C2328" w14:textId="77777777" w:rsidR="00DF2F1F" w:rsidRPr="008C7E07" w:rsidRDefault="00DF2F1F" w:rsidP="00345186">
            <w:pPr>
              <w:spacing w:line="259" w:lineRule="auto"/>
              <w:ind w:left="112"/>
            </w:pPr>
            <w:r w:rsidRPr="008C7E07">
              <w:rPr>
                <w:rFonts w:eastAsia="Arial"/>
                <w:sz w:val="18"/>
              </w:rPr>
              <w:t xml:space="preserve">No </w:t>
            </w:r>
          </w:p>
        </w:tc>
        <w:tc>
          <w:tcPr>
            <w:tcW w:w="1545" w:type="dxa"/>
            <w:tcBorders>
              <w:top w:val="nil"/>
              <w:left w:val="nil"/>
              <w:bottom w:val="nil"/>
              <w:right w:val="nil"/>
            </w:tcBorders>
          </w:tcPr>
          <w:p w14:paraId="1CFD92AB" w14:textId="77777777" w:rsidR="00DF2F1F" w:rsidRPr="008C7E07" w:rsidRDefault="00DF2F1F" w:rsidP="00345186">
            <w:pPr>
              <w:spacing w:line="259" w:lineRule="auto"/>
              <w:ind w:left="513"/>
            </w:pPr>
            <w:r w:rsidRPr="008C7E07">
              <w:rPr>
                <w:rFonts w:eastAsia="Arial"/>
                <w:sz w:val="18"/>
              </w:rPr>
              <w:t xml:space="preserve">121 </w:t>
            </w:r>
          </w:p>
        </w:tc>
        <w:tc>
          <w:tcPr>
            <w:tcW w:w="1441" w:type="dxa"/>
            <w:tcBorders>
              <w:top w:val="nil"/>
              <w:left w:val="nil"/>
              <w:bottom w:val="nil"/>
              <w:right w:val="nil"/>
            </w:tcBorders>
          </w:tcPr>
          <w:p w14:paraId="46F07B7E" w14:textId="77777777" w:rsidR="00DF2F1F" w:rsidRPr="008C7E07" w:rsidRDefault="00DF2F1F" w:rsidP="00345186">
            <w:pPr>
              <w:spacing w:line="259" w:lineRule="auto"/>
              <w:ind w:left="9"/>
              <w:jc w:val="center"/>
            </w:pPr>
            <w:r w:rsidRPr="008C7E07">
              <w:rPr>
                <w:rFonts w:eastAsia="Arial"/>
                <w:sz w:val="18"/>
              </w:rPr>
              <w:t xml:space="preserve">66.5 </w:t>
            </w:r>
          </w:p>
        </w:tc>
      </w:tr>
      <w:tr w:rsidR="00DF2F1F" w:rsidRPr="008C7E07" w14:paraId="5CFF3F78" w14:textId="77777777" w:rsidTr="00C535BC">
        <w:trPr>
          <w:trHeight w:val="340"/>
        </w:trPr>
        <w:tc>
          <w:tcPr>
            <w:tcW w:w="3755" w:type="dxa"/>
            <w:tcBorders>
              <w:top w:val="nil"/>
              <w:left w:val="nil"/>
              <w:bottom w:val="single" w:sz="3" w:space="0" w:color="000000"/>
              <w:right w:val="nil"/>
            </w:tcBorders>
          </w:tcPr>
          <w:p w14:paraId="2F8E0961" w14:textId="77777777" w:rsidR="00DF2F1F" w:rsidRPr="008C7E07" w:rsidRDefault="00DF2F1F" w:rsidP="00345186">
            <w:pPr>
              <w:spacing w:line="259" w:lineRule="auto"/>
              <w:ind w:left="112"/>
            </w:pPr>
            <w:r w:rsidRPr="008C7E07">
              <w:rPr>
                <w:rFonts w:eastAsia="Arial"/>
                <w:sz w:val="18"/>
              </w:rPr>
              <w:t xml:space="preserve">Total </w:t>
            </w:r>
          </w:p>
        </w:tc>
        <w:tc>
          <w:tcPr>
            <w:tcW w:w="1545" w:type="dxa"/>
            <w:tcBorders>
              <w:top w:val="nil"/>
              <w:left w:val="nil"/>
              <w:bottom w:val="single" w:sz="3" w:space="0" w:color="000000"/>
              <w:right w:val="nil"/>
            </w:tcBorders>
          </w:tcPr>
          <w:p w14:paraId="770A987D" w14:textId="77777777" w:rsidR="00DF2F1F" w:rsidRPr="008C7E07" w:rsidRDefault="00DF2F1F" w:rsidP="00345186">
            <w:pPr>
              <w:spacing w:line="259" w:lineRule="auto"/>
              <w:ind w:left="513"/>
            </w:pPr>
            <w:r w:rsidRPr="008C7E07">
              <w:rPr>
                <w:rFonts w:eastAsia="Arial"/>
                <w:sz w:val="18"/>
              </w:rPr>
              <w:t xml:space="preserve">182 </w:t>
            </w:r>
          </w:p>
        </w:tc>
        <w:tc>
          <w:tcPr>
            <w:tcW w:w="1441" w:type="dxa"/>
            <w:tcBorders>
              <w:top w:val="nil"/>
              <w:left w:val="nil"/>
              <w:bottom w:val="single" w:sz="3" w:space="0" w:color="000000"/>
              <w:right w:val="nil"/>
            </w:tcBorders>
          </w:tcPr>
          <w:p w14:paraId="6C88F3D6" w14:textId="77777777" w:rsidR="00DF2F1F" w:rsidRPr="008C7E07" w:rsidRDefault="00DF2F1F" w:rsidP="00345186">
            <w:pPr>
              <w:spacing w:line="259" w:lineRule="auto"/>
              <w:ind w:left="9"/>
              <w:jc w:val="center"/>
            </w:pPr>
            <w:r w:rsidRPr="008C7E07">
              <w:rPr>
                <w:rFonts w:eastAsia="Arial"/>
                <w:sz w:val="18"/>
              </w:rPr>
              <w:t xml:space="preserve">100.0 </w:t>
            </w:r>
          </w:p>
        </w:tc>
      </w:tr>
      <w:tr w:rsidR="00DF2F1F" w:rsidRPr="008C7E07" w14:paraId="46839104" w14:textId="77777777" w:rsidTr="00C535BC">
        <w:trPr>
          <w:trHeight w:val="344"/>
        </w:trPr>
        <w:tc>
          <w:tcPr>
            <w:tcW w:w="3755" w:type="dxa"/>
            <w:tcBorders>
              <w:top w:val="single" w:sz="3" w:space="0" w:color="000000"/>
              <w:left w:val="nil"/>
              <w:bottom w:val="single" w:sz="3" w:space="0" w:color="000000"/>
              <w:right w:val="nil"/>
            </w:tcBorders>
          </w:tcPr>
          <w:p w14:paraId="4732B9A2" w14:textId="77777777" w:rsidR="00DF2F1F" w:rsidRPr="008C7E07" w:rsidRDefault="00DF2F1F" w:rsidP="00345186">
            <w:pPr>
              <w:spacing w:line="259" w:lineRule="auto"/>
              <w:ind w:left="112"/>
            </w:pPr>
            <w:r w:rsidRPr="008C7E07">
              <w:rPr>
                <w:rFonts w:eastAsia="Arial"/>
                <w:sz w:val="16"/>
              </w:rPr>
              <w:t xml:space="preserve">ACUDE REGULARMENTE A SU CPN </w:t>
            </w:r>
          </w:p>
        </w:tc>
        <w:tc>
          <w:tcPr>
            <w:tcW w:w="1545" w:type="dxa"/>
            <w:tcBorders>
              <w:top w:val="single" w:sz="3" w:space="0" w:color="000000"/>
              <w:left w:val="nil"/>
              <w:bottom w:val="single" w:sz="3" w:space="0" w:color="000000"/>
              <w:right w:val="nil"/>
            </w:tcBorders>
          </w:tcPr>
          <w:p w14:paraId="000849EE" w14:textId="77777777" w:rsidR="00DF2F1F" w:rsidRPr="008C7E07" w:rsidRDefault="00DF2F1F" w:rsidP="00345186">
            <w:pPr>
              <w:spacing w:line="259" w:lineRule="auto"/>
              <w:ind w:left="216"/>
            </w:pPr>
            <w:r w:rsidRPr="008C7E07">
              <w:rPr>
                <w:rFonts w:eastAsia="Arial"/>
                <w:sz w:val="18"/>
              </w:rPr>
              <w:t xml:space="preserve">Frecuencia </w:t>
            </w:r>
          </w:p>
        </w:tc>
        <w:tc>
          <w:tcPr>
            <w:tcW w:w="1441" w:type="dxa"/>
            <w:tcBorders>
              <w:top w:val="single" w:sz="3" w:space="0" w:color="000000"/>
              <w:left w:val="nil"/>
              <w:bottom w:val="single" w:sz="3" w:space="0" w:color="000000"/>
              <w:right w:val="nil"/>
            </w:tcBorders>
          </w:tcPr>
          <w:p w14:paraId="5908ED47" w14:textId="77777777" w:rsidR="00DF2F1F" w:rsidRPr="008C7E07" w:rsidRDefault="00DF2F1F" w:rsidP="00345186">
            <w:pPr>
              <w:spacing w:line="259" w:lineRule="auto"/>
              <w:ind w:left="9"/>
              <w:jc w:val="center"/>
            </w:pPr>
            <w:r w:rsidRPr="008C7E07">
              <w:rPr>
                <w:rFonts w:eastAsia="Arial"/>
                <w:sz w:val="18"/>
              </w:rPr>
              <w:t xml:space="preserve">Porcentaje </w:t>
            </w:r>
          </w:p>
        </w:tc>
      </w:tr>
      <w:tr w:rsidR="00DF2F1F" w:rsidRPr="008C7E07" w14:paraId="5FBF632F" w14:textId="77777777" w:rsidTr="00C535BC">
        <w:trPr>
          <w:trHeight w:val="348"/>
        </w:trPr>
        <w:tc>
          <w:tcPr>
            <w:tcW w:w="3755" w:type="dxa"/>
            <w:tcBorders>
              <w:top w:val="single" w:sz="3" w:space="0" w:color="000000"/>
              <w:left w:val="nil"/>
              <w:bottom w:val="nil"/>
              <w:right w:val="nil"/>
            </w:tcBorders>
          </w:tcPr>
          <w:p w14:paraId="405F0DDC" w14:textId="77777777" w:rsidR="00DF2F1F" w:rsidRPr="008C7E07" w:rsidRDefault="00DF2F1F" w:rsidP="00345186">
            <w:pPr>
              <w:spacing w:line="259" w:lineRule="auto"/>
              <w:ind w:left="112"/>
            </w:pPr>
            <w:r w:rsidRPr="008C7E07">
              <w:rPr>
                <w:rFonts w:eastAsia="Arial"/>
                <w:sz w:val="18"/>
              </w:rPr>
              <w:t xml:space="preserve">Sí </w:t>
            </w:r>
          </w:p>
        </w:tc>
        <w:tc>
          <w:tcPr>
            <w:tcW w:w="1545" w:type="dxa"/>
            <w:tcBorders>
              <w:top w:val="single" w:sz="3" w:space="0" w:color="000000"/>
              <w:left w:val="nil"/>
              <w:bottom w:val="nil"/>
              <w:right w:val="nil"/>
            </w:tcBorders>
          </w:tcPr>
          <w:p w14:paraId="19A38EBC" w14:textId="77777777" w:rsidR="00DF2F1F" w:rsidRPr="008C7E07" w:rsidRDefault="00DF2F1F" w:rsidP="00345186">
            <w:pPr>
              <w:spacing w:line="259" w:lineRule="auto"/>
              <w:ind w:left="513"/>
            </w:pPr>
            <w:r w:rsidRPr="008C7E07">
              <w:rPr>
                <w:rFonts w:eastAsia="Arial"/>
                <w:sz w:val="18"/>
              </w:rPr>
              <w:t xml:space="preserve">143 </w:t>
            </w:r>
          </w:p>
        </w:tc>
        <w:tc>
          <w:tcPr>
            <w:tcW w:w="1441" w:type="dxa"/>
            <w:tcBorders>
              <w:top w:val="single" w:sz="3" w:space="0" w:color="000000"/>
              <w:left w:val="nil"/>
              <w:bottom w:val="nil"/>
              <w:right w:val="nil"/>
            </w:tcBorders>
          </w:tcPr>
          <w:p w14:paraId="32A785A9" w14:textId="77777777" w:rsidR="00DF2F1F" w:rsidRPr="008C7E07" w:rsidRDefault="00DF2F1F" w:rsidP="00345186">
            <w:pPr>
              <w:spacing w:line="259" w:lineRule="auto"/>
              <w:ind w:left="9"/>
              <w:jc w:val="center"/>
            </w:pPr>
            <w:r w:rsidRPr="008C7E07">
              <w:rPr>
                <w:rFonts w:eastAsia="Arial"/>
                <w:sz w:val="18"/>
              </w:rPr>
              <w:t xml:space="preserve">78.6 </w:t>
            </w:r>
          </w:p>
        </w:tc>
      </w:tr>
      <w:tr w:rsidR="00DF2F1F" w:rsidRPr="008C7E07" w14:paraId="0424CD7B" w14:textId="77777777" w:rsidTr="00C535BC">
        <w:trPr>
          <w:trHeight w:val="336"/>
        </w:trPr>
        <w:tc>
          <w:tcPr>
            <w:tcW w:w="3755" w:type="dxa"/>
            <w:tcBorders>
              <w:top w:val="nil"/>
              <w:left w:val="nil"/>
              <w:bottom w:val="nil"/>
              <w:right w:val="nil"/>
            </w:tcBorders>
          </w:tcPr>
          <w:p w14:paraId="4C4CE428" w14:textId="77777777" w:rsidR="00DF2F1F" w:rsidRPr="008C7E07" w:rsidRDefault="00DF2F1F" w:rsidP="00345186">
            <w:pPr>
              <w:spacing w:line="259" w:lineRule="auto"/>
              <w:ind w:left="112"/>
            </w:pPr>
            <w:r w:rsidRPr="008C7E07">
              <w:rPr>
                <w:rFonts w:eastAsia="Arial"/>
                <w:sz w:val="18"/>
              </w:rPr>
              <w:t xml:space="preserve">No </w:t>
            </w:r>
          </w:p>
        </w:tc>
        <w:tc>
          <w:tcPr>
            <w:tcW w:w="1545" w:type="dxa"/>
            <w:tcBorders>
              <w:top w:val="nil"/>
              <w:left w:val="nil"/>
              <w:bottom w:val="nil"/>
              <w:right w:val="nil"/>
            </w:tcBorders>
          </w:tcPr>
          <w:p w14:paraId="3CD9A374" w14:textId="77777777" w:rsidR="00DF2F1F" w:rsidRPr="008C7E07" w:rsidRDefault="00DF2F1F" w:rsidP="00345186">
            <w:pPr>
              <w:spacing w:line="259" w:lineRule="auto"/>
              <w:ind w:left="561"/>
            </w:pPr>
            <w:r w:rsidRPr="008C7E07">
              <w:rPr>
                <w:rFonts w:eastAsia="Arial"/>
                <w:sz w:val="18"/>
              </w:rPr>
              <w:t xml:space="preserve">39 </w:t>
            </w:r>
          </w:p>
        </w:tc>
        <w:tc>
          <w:tcPr>
            <w:tcW w:w="1441" w:type="dxa"/>
            <w:tcBorders>
              <w:top w:val="nil"/>
              <w:left w:val="nil"/>
              <w:bottom w:val="nil"/>
              <w:right w:val="nil"/>
            </w:tcBorders>
          </w:tcPr>
          <w:p w14:paraId="04607994" w14:textId="77777777" w:rsidR="00DF2F1F" w:rsidRPr="008C7E07" w:rsidRDefault="00DF2F1F" w:rsidP="00345186">
            <w:pPr>
              <w:spacing w:line="259" w:lineRule="auto"/>
              <w:ind w:left="9"/>
              <w:jc w:val="center"/>
            </w:pPr>
            <w:r w:rsidRPr="008C7E07">
              <w:rPr>
                <w:rFonts w:eastAsia="Arial"/>
                <w:sz w:val="18"/>
              </w:rPr>
              <w:t xml:space="preserve">21.4 </w:t>
            </w:r>
          </w:p>
        </w:tc>
      </w:tr>
      <w:tr w:rsidR="00DF2F1F" w:rsidRPr="008C7E07" w14:paraId="03D7BB39" w14:textId="77777777" w:rsidTr="00C535BC">
        <w:trPr>
          <w:trHeight w:val="340"/>
        </w:trPr>
        <w:tc>
          <w:tcPr>
            <w:tcW w:w="3755" w:type="dxa"/>
            <w:tcBorders>
              <w:top w:val="nil"/>
              <w:left w:val="nil"/>
              <w:bottom w:val="single" w:sz="3" w:space="0" w:color="000000"/>
              <w:right w:val="nil"/>
            </w:tcBorders>
          </w:tcPr>
          <w:p w14:paraId="12EB8954" w14:textId="77777777" w:rsidR="00DF2F1F" w:rsidRPr="008C7E07" w:rsidRDefault="00DF2F1F" w:rsidP="00345186">
            <w:pPr>
              <w:spacing w:line="259" w:lineRule="auto"/>
              <w:ind w:left="112"/>
            </w:pPr>
            <w:r w:rsidRPr="008C7E07">
              <w:rPr>
                <w:rFonts w:eastAsia="Arial"/>
                <w:sz w:val="18"/>
              </w:rPr>
              <w:t xml:space="preserve">Total </w:t>
            </w:r>
          </w:p>
        </w:tc>
        <w:tc>
          <w:tcPr>
            <w:tcW w:w="1545" w:type="dxa"/>
            <w:tcBorders>
              <w:top w:val="nil"/>
              <w:left w:val="nil"/>
              <w:bottom w:val="single" w:sz="3" w:space="0" w:color="000000"/>
              <w:right w:val="nil"/>
            </w:tcBorders>
          </w:tcPr>
          <w:p w14:paraId="71002458" w14:textId="77777777" w:rsidR="00DF2F1F" w:rsidRPr="008C7E07" w:rsidRDefault="00DF2F1F" w:rsidP="00345186">
            <w:pPr>
              <w:spacing w:line="259" w:lineRule="auto"/>
              <w:ind w:left="513"/>
            </w:pPr>
            <w:r w:rsidRPr="008C7E07">
              <w:rPr>
                <w:rFonts w:eastAsia="Arial"/>
                <w:sz w:val="18"/>
              </w:rPr>
              <w:t xml:space="preserve">182 </w:t>
            </w:r>
          </w:p>
        </w:tc>
        <w:tc>
          <w:tcPr>
            <w:tcW w:w="1441" w:type="dxa"/>
            <w:tcBorders>
              <w:top w:val="nil"/>
              <w:left w:val="nil"/>
              <w:bottom w:val="single" w:sz="3" w:space="0" w:color="000000"/>
              <w:right w:val="nil"/>
            </w:tcBorders>
          </w:tcPr>
          <w:p w14:paraId="2D7F3317" w14:textId="77777777" w:rsidR="00DF2F1F" w:rsidRPr="008C7E07" w:rsidRDefault="00DF2F1F" w:rsidP="00345186">
            <w:pPr>
              <w:spacing w:line="259" w:lineRule="auto"/>
              <w:ind w:left="9"/>
              <w:jc w:val="center"/>
            </w:pPr>
            <w:r w:rsidRPr="008C7E07">
              <w:rPr>
                <w:rFonts w:eastAsia="Arial"/>
                <w:sz w:val="18"/>
              </w:rPr>
              <w:t xml:space="preserve">100.0 </w:t>
            </w:r>
          </w:p>
        </w:tc>
      </w:tr>
      <w:tr w:rsidR="00DF2F1F" w:rsidRPr="008C7E07" w14:paraId="7FB3A270" w14:textId="77777777" w:rsidTr="00C535BC">
        <w:trPr>
          <w:trHeight w:val="344"/>
        </w:trPr>
        <w:tc>
          <w:tcPr>
            <w:tcW w:w="3755" w:type="dxa"/>
            <w:tcBorders>
              <w:top w:val="single" w:sz="3" w:space="0" w:color="000000"/>
              <w:left w:val="nil"/>
              <w:bottom w:val="single" w:sz="3" w:space="0" w:color="000000"/>
              <w:right w:val="nil"/>
            </w:tcBorders>
          </w:tcPr>
          <w:p w14:paraId="06362039" w14:textId="77777777" w:rsidR="00DF2F1F" w:rsidRPr="008C7E07" w:rsidRDefault="00DF2F1F" w:rsidP="00345186">
            <w:pPr>
              <w:spacing w:line="259" w:lineRule="auto"/>
              <w:ind w:left="112"/>
            </w:pPr>
            <w:r w:rsidRPr="008C7E07">
              <w:rPr>
                <w:rFonts w:eastAsia="Arial"/>
                <w:sz w:val="16"/>
              </w:rPr>
              <w:t xml:space="preserve">PADECE ALGUNA ENFERMEDAD </w:t>
            </w:r>
          </w:p>
        </w:tc>
        <w:tc>
          <w:tcPr>
            <w:tcW w:w="1545" w:type="dxa"/>
            <w:tcBorders>
              <w:top w:val="single" w:sz="3" w:space="0" w:color="000000"/>
              <w:left w:val="nil"/>
              <w:bottom w:val="single" w:sz="3" w:space="0" w:color="000000"/>
              <w:right w:val="nil"/>
            </w:tcBorders>
          </w:tcPr>
          <w:p w14:paraId="657EEC1E" w14:textId="77777777" w:rsidR="00DF2F1F" w:rsidRPr="008C7E07" w:rsidRDefault="00DF2F1F" w:rsidP="00345186">
            <w:pPr>
              <w:spacing w:line="259" w:lineRule="auto"/>
              <w:ind w:left="216"/>
            </w:pPr>
            <w:r w:rsidRPr="008C7E07">
              <w:rPr>
                <w:rFonts w:eastAsia="Arial"/>
                <w:sz w:val="18"/>
              </w:rPr>
              <w:t xml:space="preserve">Frecuencia </w:t>
            </w:r>
          </w:p>
        </w:tc>
        <w:tc>
          <w:tcPr>
            <w:tcW w:w="1441" w:type="dxa"/>
            <w:tcBorders>
              <w:top w:val="single" w:sz="3" w:space="0" w:color="000000"/>
              <w:left w:val="nil"/>
              <w:bottom w:val="single" w:sz="3" w:space="0" w:color="000000"/>
              <w:right w:val="nil"/>
            </w:tcBorders>
          </w:tcPr>
          <w:p w14:paraId="51352AB1" w14:textId="77777777" w:rsidR="00DF2F1F" w:rsidRPr="008C7E07" w:rsidRDefault="00DF2F1F" w:rsidP="00345186">
            <w:pPr>
              <w:spacing w:line="259" w:lineRule="auto"/>
              <w:ind w:left="9"/>
              <w:jc w:val="center"/>
            </w:pPr>
            <w:r w:rsidRPr="008C7E07">
              <w:rPr>
                <w:rFonts w:eastAsia="Arial"/>
                <w:sz w:val="18"/>
              </w:rPr>
              <w:t xml:space="preserve">Porcentaje </w:t>
            </w:r>
          </w:p>
        </w:tc>
      </w:tr>
      <w:tr w:rsidR="00DF2F1F" w:rsidRPr="008C7E07" w14:paraId="55C85B58" w14:textId="77777777" w:rsidTr="00C535BC">
        <w:trPr>
          <w:trHeight w:val="340"/>
        </w:trPr>
        <w:tc>
          <w:tcPr>
            <w:tcW w:w="3755" w:type="dxa"/>
            <w:tcBorders>
              <w:top w:val="single" w:sz="3" w:space="0" w:color="000000"/>
              <w:left w:val="nil"/>
              <w:bottom w:val="nil"/>
              <w:right w:val="nil"/>
            </w:tcBorders>
          </w:tcPr>
          <w:p w14:paraId="296B903C" w14:textId="77777777" w:rsidR="00DF2F1F" w:rsidRPr="008C7E07" w:rsidRDefault="00DF2F1F" w:rsidP="00345186">
            <w:pPr>
              <w:spacing w:line="259" w:lineRule="auto"/>
              <w:ind w:left="112"/>
            </w:pPr>
            <w:r w:rsidRPr="008C7E07">
              <w:rPr>
                <w:rFonts w:eastAsia="Arial"/>
                <w:sz w:val="18"/>
              </w:rPr>
              <w:t xml:space="preserve">Sí </w:t>
            </w:r>
          </w:p>
        </w:tc>
        <w:tc>
          <w:tcPr>
            <w:tcW w:w="1545" w:type="dxa"/>
            <w:tcBorders>
              <w:top w:val="single" w:sz="3" w:space="0" w:color="000000"/>
              <w:left w:val="nil"/>
              <w:bottom w:val="nil"/>
              <w:right w:val="nil"/>
            </w:tcBorders>
          </w:tcPr>
          <w:p w14:paraId="1E8916DB" w14:textId="77777777" w:rsidR="00DF2F1F" w:rsidRPr="008C7E07" w:rsidRDefault="00DF2F1F" w:rsidP="00345186">
            <w:pPr>
              <w:spacing w:line="259" w:lineRule="auto"/>
              <w:ind w:left="561"/>
            </w:pPr>
            <w:r w:rsidRPr="008C7E07">
              <w:rPr>
                <w:rFonts w:eastAsia="Arial"/>
                <w:sz w:val="18"/>
              </w:rPr>
              <w:t xml:space="preserve">54 </w:t>
            </w:r>
          </w:p>
        </w:tc>
        <w:tc>
          <w:tcPr>
            <w:tcW w:w="1441" w:type="dxa"/>
            <w:tcBorders>
              <w:top w:val="single" w:sz="3" w:space="0" w:color="000000"/>
              <w:left w:val="nil"/>
              <w:bottom w:val="nil"/>
              <w:right w:val="nil"/>
            </w:tcBorders>
          </w:tcPr>
          <w:p w14:paraId="0C3E86DC" w14:textId="77777777" w:rsidR="00DF2F1F" w:rsidRPr="008C7E07" w:rsidRDefault="00DF2F1F" w:rsidP="00345186">
            <w:pPr>
              <w:spacing w:line="259" w:lineRule="auto"/>
              <w:ind w:left="9"/>
              <w:jc w:val="center"/>
            </w:pPr>
            <w:r w:rsidRPr="008C7E07">
              <w:rPr>
                <w:rFonts w:eastAsia="Arial"/>
                <w:sz w:val="18"/>
              </w:rPr>
              <w:t xml:space="preserve">29.7 </w:t>
            </w:r>
          </w:p>
        </w:tc>
      </w:tr>
      <w:tr w:rsidR="00DF2F1F" w:rsidRPr="008C7E07" w14:paraId="60F34BA4" w14:textId="77777777" w:rsidTr="00C535BC">
        <w:trPr>
          <w:trHeight w:val="340"/>
        </w:trPr>
        <w:tc>
          <w:tcPr>
            <w:tcW w:w="3755" w:type="dxa"/>
            <w:tcBorders>
              <w:top w:val="nil"/>
              <w:left w:val="nil"/>
              <w:bottom w:val="single" w:sz="3" w:space="0" w:color="000000"/>
              <w:right w:val="nil"/>
            </w:tcBorders>
          </w:tcPr>
          <w:p w14:paraId="02652C5E" w14:textId="77777777" w:rsidR="00DF2F1F" w:rsidRPr="008C7E07" w:rsidRDefault="00DF2F1F" w:rsidP="00345186">
            <w:pPr>
              <w:spacing w:line="259" w:lineRule="auto"/>
              <w:ind w:left="112"/>
            </w:pPr>
            <w:r w:rsidRPr="008C7E07">
              <w:rPr>
                <w:rFonts w:eastAsia="Arial"/>
                <w:sz w:val="18"/>
              </w:rPr>
              <w:t xml:space="preserve">No </w:t>
            </w:r>
          </w:p>
        </w:tc>
        <w:tc>
          <w:tcPr>
            <w:tcW w:w="1545" w:type="dxa"/>
            <w:tcBorders>
              <w:top w:val="nil"/>
              <w:left w:val="nil"/>
              <w:bottom w:val="single" w:sz="3" w:space="0" w:color="000000"/>
              <w:right w:val="nil"/>
            </w:tcBorders>
          </w:tcPr>
          <w:p w14:paraId="7E63CD1D" w14:textId="77777777" w:rsidR="00DF2F1F" w:rsidRPr="008C7E07" w:rsidRDefault="00DF2F1F" w:rsidP="00345186">
            <w:pPr>
              <w:spacing w:line="259" w:lineRule="auto"/>
              <w:ind w:left="513"/>
            </w:pPr>
            <w:r w:rsidRPr="008C7E07">
              <w:rPr>
                <w:rFonts w:eastAsia="Arial"/>
                <w:sz w:val="18"/>
              </w:rPr>
              <w:t xml:space="preserve">128 </w:t>
            </w:r>
          </w:p>
        </w:tc>
        <w:tc>
          <w:tcPr>
            <w:tcW w:w="1441" w:type="dxa"/>
            <w:tcBorders>
              <w:top w:val="nil"/>
              <w:left w:val="nil"/>
              <w:bottom w:val="single" w:sz="3" w:space="0" w:color="000000"/>
              <w:right w:val="nil"/>
            </w:tcBorders>
          </w:tcPr>
          <w:p w14:paraId="55C0CFDE" w14:textId="77777777" w:rsidR="00DF2F1F" w:rsidRPr="008C7E07" w:rsidRDefault="00DF2F1F" w:rsidP="00345186">
            <w:pPr>
              <w:spacing w:line="259" w:lineRule="auto"/>
              <w:ind w:left="9"/>
              <w:jc w:val="center"/>
            </w:pPr>
            <w:r w:rsidRPr="008C7E07">
              <w:rPr>
                <w:rFonts w:eastAsia="Arial"/>
                <w:sz w:val="18"/>
              </w:rPr>
              <w:t xml:space="preserve">70.3 </w:t>
            </w:r>
          </w:p>
        </w:tc>
      </w:tr>
      <w:tr w:rsidR="00DF2F1F" w:rsidRPr="008C7E07" w14:paraId="4DE461D6" w14:textId="77777777" w:rsidTr="00C535BC">
        <w:trPr>
          <w:trHeight w:val="352"/>
        </w:trPr>
        <w:tc>
          <w:tcPr>
            <w:tcW w:w="3755" w:type="dxa"/>
            <w:tcBorders>
              <w:top w:val="single" w:sz="3" w:space="0" w:color="000000"/>
              <w:left w:val="nil"/>
              <w:bottom w:val="single" w:sz="3" w:space="0" w:color="000000"/>
              <w:right w:val="nil"/>
            </w:tcBorders>
          </w:tcPr>
          <w:p w14:paraId="70A9C42B" w14:textId="77777777" w:rsidR="00DF2F1F" w:rsidRPr="008C7E07" w:rsidRDefault="00DF2F1F" w:rsidP="00345186">
            <w:pPr>
              <w:spacing w:line="259" w:lineRule="auto"/>
              <w:ind w:left="112"/>
            </w:pPr>
            <w:r w:rsidRPr="008C7E07">
              <w:rPr>
                <w:rFonts w:eastAsia="Arial"/>
                <w:sz w:val="18"/>
              </w:rPr>
              <w:t xml:space="preserve">Total </w:t>
            </w:r>
          </w:p>
        </w:tc>
        <w:tc>
          <w:tcPr>
            <w:tcW w:w="1545" w:type="dxa"/>
            <w:tcBorders>
              <w:top w:val="single" w:sz="3" w:space="0" w:color="000000"/>
              <w:left w:val="nil"/>
              <w:bottom w:val="single" w:sz="3" w:space="0" w:color="000000"/>
              <w:right w:val="nil"/>
            </w:tcBorders>
          </w:tcPr>
          <w:p w14:paraId="3BD78D8C" w14:textId="77777777" w:rsidR="00DF2F1F" w:rsidRPr="008C7E07" w:rsidRDefault="00DF2F1F" w:rsidP="00345186">
            <w:pPr>
              <w:spacing w:line="259" w:lineRule="auto"/>
              <w:ind w:left="513"/>
            </w:pPr>
            <w:r w:rsidRPr="008C7E07">
              <w:rPr>
                <w:rFonts w:eastAsia="Arial"/>
                <w:sz w:val="18"/>
              </w:rPr>
              <w:t xml:space="preserve">182 </w:t>
            </w:r>
          </w:p>
        </w:tc>
        <w:tc>
          <w:tcPr>
            <w:tcW w:w="1441" w:type="dxa"/>
            <w:tcBorders>
              <w:top w:val="single" w:sz="3" w:space="0" w:color="000000"/>
              <w:left w:val="nil"/>
              <w:bottom w:val="single" w:sz="3" w:space="0" w:color="000000"/>
              <w:right w:val="nil"/>
            </w:tcBorders>
          </w:tcPr>
          <w:p w14:paraId="575E0B4D" w14:textId="77777777" w:rsidR="00DF2F1F" w:rsidRPr="008C7E07" w:rsidRDefault="00DF2F1F" w:rsidP="00345186">
            <w:pPr>
              <w:spacing w:line="259" w:lineRule="auto"/>
              <w:ind w:left="9"/>
              <w:jc w:val="center"/>
            </w:pPr>
            <w:r w:rsidRPr="008C7E07">
              <w:rPr>
                <w:rFonts w:eastAsia="Arial"/>
                <w:sz w:val="18"/>
              </w:rPr>
              <w:t xml:space="preserve">100.0 </w:t>
            </w:r>
          </w:p>
        </w:tc>
      </w:tr>
    </w:tbl>
    <w:p w14:paraId="4D8A38EA" w14:textId="77777777" w:rsidR="00DF2F1F" w:rsidRDefault="00DF2F1F" w:rsidP="00C535BC">
      <w:pPr>
        <w:pStyle w:val="FUENTE"/>
      </w:pPr>
      <w:r>
        <w:t xml:space="preserve">FUENTE: CUESTIONARIO SOBRE FACTORES ASOCIADOS A VIOLENCIA INTRAFAMILIAR EN GESTANTES DEL HOSPITAL REGIONAL DE MEDICINA TROPICAL "JULIO CÉSAR DEMARINI CARO" 2023 </w:t>
      </w:r>
    </w:p>
    <w:p w14:paraId="4AB6519B" w14:textId="77777777" w:rsidR="00DF2F1F" w:rsidRDefault="00DF2F1F" w:rsidP="002E1E2C">
      <w:pPr>
        <w:pStyle w:val="A10"/>
        <w:ind w:left="720" w:firstLine="720"/>
      </w:pPr>
      <w:r>
        <w:t xml:space="preserve">La Tabla N.º 04 presenta los principales antecedentes obstétricos y de salud de las gestantes encuestadas, los cuales son factores relevantes para el análisis de su posible asociación con la violencia intrafamiliar durante el embarazo. Respecto al número de embarazo, el grupo predominante fue el de gestantes con tres o más gestaciones (multigestas), que representaron el 44.0% del total. Le siguieron las primigestas con un 30.8% y las </w:t>
      </w:r>
      <w:proofErr w:type="spellStart"/>
      <w:r>
        <w:t>Segundigesta</w:t>
      </w:r>
      <w:proofErr w:type="spellEnd"/>
      <w:r>
        <w:t xml:space="preserve"> con un </w:t>
      </w:r>
      <w:r>
        <w:lastRenderedPageBreak/>
        <w:t xml:space="preserve">25.3%. Estos datos reflejan una población con una experiencia obstétrica variada, lo que permite analizar si el número de hijos puede influir en la dinámica familiar y, potencialmente, en la exposición a situaciones de violencia. </w:t>
      </w:r>
    </w:p>
    <w:p w14:paraId="39F6BC41" w14:textId="77777777" w:rsidR="00C535BC" w:rsidRDefault="00DF2F1F" w:rsidP="002E1E2C">
      <w:pPr>
        <w:pStyle w:val="A10"/>
        <w:ind w:left="720" w:firstLine="720"/>
      </w:pPr>
      <w:r>
        <w:t>En cuanto a la planificación del embarazo, el 66.5% de las gestantes indicó que su embarazo no fue planificado, mientras que solo el 33.5% lo planificó. La falta de planificación puede estar vinculada a una menor preparación emocional, económica o social para la maternidad, así como a relaciones de pareja poco estables o situaciones de dependencia, aspectos que incrementan la vulnerabilidad de la mujer gestante. En relación con la asistencia a los controles prenatales (CPN), se observó que el 78.6% de las participantes acudía regularmente, mientras que el 21.4% no lo hacía. La asistencia constante a los controles constituye un indicador positivo de acceso a servicios de salud y cuidado durante la gestación; sin embargo, la proporción de mujeres que no asiste de forma regular aún representa una preocupación para la vigilancia de su salud física y emocional. Respecto al estado de salud, el 29.7% de las gestantes manifestó padecer alguna enfermedad previa al embarazo, mientras que el 70.3% no reportó antecedentes patológicos. Las enfermedades más frecuentes fueron anemia, hipertensión y afecciones infecciosas recurrentes. La presencia de una condición médica previa puede generar mayor estrés durante la gestación y se ha vinculado, en estudios previos, con mayor riesgo de violencia emocional o abandono por parte de la pareja. Conjuntamente, estos antecedentes obstétricos y de salud permiten comprender mejor las condiciones personales y médicas de las gestantes, lo cual es fundamental para identificar factores de riesgo asociados a la violencia intrafamiliar y orientar estrategias de atención integral desde el ámbito obstétrico.</w:t>
      </w:r>
    </w:p>
    <w:p w14:paraId="205EB078" w14:textId="1E8ACB50" w:rsidR="00DF2F1F" w:rsidRDefault="00C535BC" w:rsidP="00DF6DDC">
      <w:pPr>
        <w:pStyle w:val="Descripcin"/>
      </w:pPr>
      <w:bookmarkStart w:id="49" w:name="_Toc210243056"/>
      <w:r w:rsidRPr="00C535BC">
        <w:rPr>
          <w:b/>
          <w:bCs/>
        </w:rPr>
        <w:lastRenderedPageBreak/>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5</w:t>
      </w:r>
      <w:r w:rsidRPr="00C535BC">
        <w:rPr>
          <w:b/>
          <w:bCs/>
        </w:rPr>
        <w:fldChar w:fldCharType="end"/>
      </w:r>
      <w:r>
        <w:t xml:space="preserve"> </w:t>
      </w:r>
      <w:r w:rsidRPr="00E15D97">
        <w:t xml:space="preserve">Violencia intrafamiliar durante la gestación de las usuarias gestantes del Hospital Regional de Medicina Tropical "Julio César </w:t>
      </w:r>
      <w:proofErr w:type="spellStart"/>
      <w:r w:rsidRPr="00E15D97">
        <w:t>Demarini</w:t>
      </w:r>
      <w:proofErr w:type="spellEnd"/>
      <w:r w:rsidRPr="00E15D97">
        <w:t xml:space="preserve"> Caro" 2023.</w:t>
      </w:r>
      <w:bookmarkEnd w:id="49"/>
    </w:p>
    <w:tbl>
      <w:tblPr>
        <w:tblStyle w:val="TableGrid"/>
        <w:tblW w:w="5620" w:type="dxa"/>
        <w:tblInd w:w="1161" w:type="dxa"/>
        <w:tblCellMar>
          <w:top w:w="85" w:type="dxa"/>
          <w:right w:w="115" w:type="dxa"/>
        </w:tblCellMar>
        <w:tblLook w:val="04A0" w:firstRow="1" w:lastRow="0" w:firstColumn="1" w:lastColumn="0" w:noHBand="0" w:noVBand="1"/>
      </w:tblPr>
      <w:tblGrid>
        <w:gridCol w:w="2978"/>
        <w:gridCol w:w="1481"/>
        <w:gridCol w:w="1161"/>
      </w:tblGrid>
      <w:tr w:rsidR="00DF2F1F" w14:paraId="4C080A29" w14:textId="77777777" w:rsidTr="00345186">
        <w:trPr>
          <w:trHeight w:val="392"/>
        </w:trPr>
        <w:tc>
          <w:tcPr>
            <w:tcW w:w="2978" w:type="dxa"/>
            <w:tcBorders>
              <w:top w:val="single" w:sz="3" w:space="0" w:color="000000"/>
              <w:left w:val="nil"/>
              <w:bottom w:val="single" w:sz="3" w:space="0" w:color="000000"/>
              <w:right w:val="nil"/>
            </w:tcBorders>
            <w:vAlign w:val="center"/>
          </w:tcPr>
          <w:p w14:paraId="6BA4BDDD" w14:textId="77777777" w:rsidR="00DF2F1F" w:rsidRDefault="00DF2F1F" w:rsidP="00345186">
            <w:pPr>
              <w:spacing w:line="259" w:lineRule="auto"/>
              <w:ind w:left="120"/>
            </w:pPr>
            <w:r>
              <w:rPr>
                <w:rFonts w:ascii="Arial" w:eastAsia="Arial" w:hAnsi="Arial" w:cs="Arial"/>
                <w:sz w:val="16"/>
              </w:rPr>
              <w:t xml:space="preserve">ALGUN TIPO DE VIOLENCIA </w:t>
            </w:r>
          </w:p>
        </w:tc>
        <w:tc>
          <w:tcPr>
            <w:tcW w:w="1481" w:type="dxa"/>
            <w:tcBorders>
              <w:top w:val="single" w:sz="3" w:space="0" w:color="000000"/>
              <w:left w:val="nil"/>
              <w:bottom w:val="single" w:sz="3" w:space="0" w:color="000000"/>
              <w:right w:val="nil"/>
            </w:tcBorders>
          </w:tcPr>
          <w:p w14:paraId="2A14B20F" w14:textId="77777777" w:rsidR="00DF2F1F" w:rsidRDefault="00DF2F1F" w:rsidP="00345186">
            <w:pPr>
              <w:spacing w:line="259" w:lineRule="auto"/>
            </w:pPr>
            <w:r>
              <w:rPr>
                <w:rFonts w:ascii="Arial" w:eastAsia="Arial" w:hAnsi="Arial" w:cs="Arial"/>
                <w:sz w:val="18"/>
              </w:rPr>
              <w:t xml:space="preserve">Frecuencia </w:t>
            </w:r>
          </w:p>
        </w:tc>
        <w:tc>
          <w:tcPr>
            <w:tcW w:w="1161" w:type="dxa"/>
            <w:tcBorders>
              <w:top w:val="single" w:sz="3" w:space="0" w:color="000000"/>
              <w:left w:val="nil"/>
              <w:bottom w:val="single" w:sz="3" w:space="0" w:color="000000"/>
              <w:right w:val="nil"/>
            </w:tcBorders>
          </w:tcPr>
          <w:p w14:paraId="76FFBD24" w14:textId="77777777" w:rsidR="00DF2F1F" w:rsidRDefault="00DF2F1F" w:rsidP="00345186">
            <w:pPr>
              <w:spacing w:line="259" w:lineRule="auto"/>
            </w:pPr>
            <w:r>
              <w:rPr>
                <w:rFonts w:ascii="Arial" w:eastAsia="Arial" w:hAnsi="Arial" w:cs="Arial"/>
                <w:sz w:val="18"/>
              </w:rPr>
              <w:t xml:space="preserve">Porcentaje </w:t>
            </w:r>
          </w:p>
        </w:tc>
      </w:tr>
      <w:tr w:rsidR="00DF2F1F" w14:paraId="311E69ED" w14:textId="77777777" w:rsidTr="00345186">
        <w:trPr>
          <w:trHeight w:val="380"/>
        </w:trPr>
        <w:tc>
          <w:tcPr>
            <w:tcW w:w="2978" w:type="dxa"/>
            <w:tcBorders>
              <w:top w:val="single" w:sz="3" w:space="0" w:color="000000"/>
              <w:left w:val="nil"/>
              <w:bottom w:val="nil"/>
              <w:right w:val="nil"/>
            </w:tcBorders>
          </w:tcPr>
          <w:p w14:paraId="6B7A98F0" w14:textId="77777777" w:rsidR="00DF2F1F" w:rsidRDefault="00DF2F1F" w:rsidP="00345186">
            <w:pPr>
              <w:spacing w:line="259" w:lineRule="auto"/>
              <w:ind w:left="120"/>
            </w:pPr>
            <w:r>
              <w:rPr>
                <w:rFonts w:ascii="Arial" w:eastAsia="Arial" w:hAnsi="Arial" w:cs="Arial"/>
                <w:sz w:val="18"/>
              </w:rPr>
              <w:t xml:space="preserve">Sí </w:t>
            </w:r>
          </w:p>
        </w:tc>
        <w:tc>
          <w:tcPr>
            <w:tcW w:w="1481" w:type="dxa"/>
            <w:tcBorders>
              <w:top w:val="single" w:sz="3" w:space="0" w:color="000000"/>
              <w:left w:val="nil"/>
              <w:bottom w:val="nil"/>
              <w:right w:val="nil"/>
            </w:tcBorders>
          </w:tcPr>
          <w:p w14:paraId="594A2B6B" w14:textId="77777777" w:rsidR="00DF2F1F" w:rsidRDefault="00DF2F1F" w:rsidP="00345186">
            <w:pPr>
              <w:spacing w:line="259" w:lineRule="auto"/>
              <w:ind w:left="344"/>
            </w:pPr>
            <w:r>
              <w:rPr>
                <w:rFonts w:ascii="Arial" w:eastAsia="Arial" w:hAnsi="Arial" w:cs="Arial"/>
                <w:sz w:val="18"/>
              </w:rPr>
              <w:t xml:space="preserve">81 </w:t>
            </w:r>
          </w:p>
        </w:tc>
        <w:tc>
          <w:tcPr>
            <w:tcW w:w="1161" w:type="dxa"/>
            <w:tcBorders>
              <w:top w:val="single" w:sz="3" w:space="0" w:color="000000"/>
              <w:left w:val="nil"/>
              <w:bottom w:val="nil"/>
              <w:right w:val="nil"/>
            </w:tcBorders>
          </w:tcPr>
          <w:p w14:paraId="0D708802" w14:textId="77777777" w:rsidR="00DF2F1F" w:rsidRDefault="00DF2F1F" w:rsidP="00345186">
            <w:pPr>
              <w:spacing w:line="259" w:lineRule="auto"/>
              <w:ind w:left="256"/>
            </w:pPr>
            <w:r>
              <w:rPr>
                <w:rFonts w:ascii="Arial" w:eastAsia="Arial" w:hAnsi="Arial" w:cs="Arial"/>
                <w:sz w:val="18"/>
              </w:rPr>
              <w:t xml:space="preserve">44.5 </w:t>
            </w:r>
          </w:p>
        </w:tc>
      </w:tr>
      <w:tr w:rsidR="00DF2F1F" w14:paraId="0F07A6A4" w14:textId="77777777" w:rsidTr="00345186">
        <w:trPr>
          <w:trHeight w:val="380"/>
        </w:trPr>
        <w:tc>
          <w:tcPr>
            <w:tcW w:w="2978" w:type="dxa"/>
            <w:tcBorders>
              <w:top w:val="nil"/>
              <w:left w:val="nil"/>
              <w:bottom w:val="single" w:sz="3" w:space="0" w:color="000000"/>
              <w:right w:val="nil"/>
            </w:tcBorders>
          </w:tcPr>
          <w:p w14:paraId="76D28196" w14:textId="77777777" w:rsidR="00DF2F1F" w:rsidRDefault="00DF2F1F" w:rsidP="00345186">
            <w:pPr>
              <w:spacing w:line="259" w:lineRule="auto"/>
              <w:ind w:left="120"/>
            </w:pPr>
            <w:r>
              <w:rPr>
                <w:rFonts w:ascii="Arial" w:eastAsia="Arial" w:hAnsi="Arial" w:cs="Arial"/>
                <w:sz w:val="18"/>
              </w:rPr>
              <w:t xml:space="preserve">No </w:t>
            </w:r>
          </w:p>
        </w:tc>
        <w:tc>
          <w:tcPr>
            <w:tcW w:w="1481" w:type="dxa"/>
            <w:tcBorders>
              <w:top w:val="nil"/>
              <w:left w:val="nil"/>
              <w:bottom w:val="single" w:sz="3" w:space="0" w:color="000000"/>
              <w:right w:val="nil"/>
            </w:tcBorders>
          </w:tcPr>
          <w:p w14:paraId="04C24531" w14:textId="77777777" w:rsidR="00DF2F1F" w:rsidRDefault="00DF2F1F" w:rsidP="00345186">
            <w:pPr>
              <w:spacing w:line="259" w:lineRule="auto"/>
              <w:ind w:left="296"/>
            </w:pPr>
            <w:r>
              <w:rPr>
                <w:rFonts w:ascii="Arial" w:eastAsia="Arial" w:hAnsi="Arial" w:cs="Arial"/>
                <w:sz w:val="18"/>
              </w:rPr>
              <w:t xml:space="preserve">101 </w:t>
            </w:r>
          </w:p>
        </w:tc>
        <w:tc>
          <w:tcPr>
            <w:tcW w:w="1161" w:type="dxa"/>
            <w:tcBorders>
              <w:top w:val="nil"/>
              <w:left w:val="nil"/>
              <w:bottom w:val="single" w:sz="3" w:space="0" w:color="000000"/>
              <w:right w:val="nil"/>
            </w:tcBorders>
          </w:tcPr>
          <w:p w14:paraId="2BE51948" w14:textId="77777777" w:rsidR="00DF2F1F" w:rsidRDefault="00DF2F1F" w:rsidP="00345186">
            <w:pPr>
              <w:spacing w:line="259" w:lineRule="auto"/>
              <w:ind w:left="256"/>
            </w:pPr>
            <w:r>
              <w:rPr>
                <w:rFonts w:ascii="Arial" w:eastAsia="Arial" w:hAnsi="Arial" w:cs="Arial"/>
                <w:sz w:val="18"/>
              </w:rPr>
              <w:t xml:space="preserve">55.5 </w:t>
            </w:r>
          </w:p>
        </w:tc>
      </w:tr>
      <w:tr w:rsidR="00DF2F1F" w14:paraId="3082D27B" w14:textId="77777777" w:rsidTr="00345186">
        <w:trPr>
          <w:trHeight w:val="392"/>
        </w:trPr>
        <w:tc>
          <w:tcPr>
            <w:tcW w:w="2978" w:type="dxa"/>
            <w:tcBorders>
              <w:top w:val="single" w:sz="3" w:space="0" w:color="000000"/>
              <w:left w:val="nil"/>
              <w:bottom w:val="single" w:sz="3" w:space="0" w:color="000000"/>
              <w:right w:val="nil"/>
            </w:tcBorders>
          </w:tcPr>
          <w:p w14:paraId="33909FFF" w14:textId="77777777" w:rsidR="00DF2F1F" w:rsidRDefault="00DF2F1F" w:rsidP="00345186">
            <w:pPr>
              <w:spacing w:line="259" w:lineRule="auto"/>
              <w:ind w:left="120"/>
            </w:pPr>
            <w:r>
              <w:rPr>
                <w:rFonts w:ascii="Arial" w:eastAsia="Arial" w:hAnsi="Arial" w:cs="Arial"/>
                <w:sz w:val="18"/>
              </w:rPr>
              <w:t xml:space="preserve">Total </w:t>
            </w:r>
          </w:p>
        </w:tc>
        <w:tc>
          <w:tcPr>
            <w:tcW w:w="1481" w:type="dxa"/>
            <w:tcBorders>
              <w:top w:val="single" w:sz="3" w:space="0" w:color="000000"/>
              <w:left w:val="nil"/>
              <w:bottom w:val="single" w:sz="3" w:space="0" w:color="000000"/>
              <w:right w:val="nil"/>
            </w:tcBorders>
          </w:tcPr>
          <w:p w14:paraId="4E56B8E0" w14:textId="77777777" w:rsidR="00DF2F1F" w:rsidRDefault="00DF2F1F" w:rsidP="00345186">
            <w:pPr>
              <w:spacing w:line="259" w:lineRule="auto"/>
              <w:ind w:left="296"/>
            </w:pPr>
            <w:r>
              <w:rPr>
                <w:rFonts w:ascii="Arial" w:eastAsia="Arial" w:hAnsi="Arial" w:cs="Arial"/>
                <w:sz w:val="18"/>
              </w:rPr>
              <w:t xml:space="preserve">182 </w:t>
            </w:r>
          </w:p>
        </w:tc>
        <w:tc>
          <w:tcPr>
            <w:tcW w:w="1161" w:type="dxa"/>
            <w:tcBorders>
              <w:top w:val="single" w:sz="3" w:space="0" w:color="000000"/>
              <w:left w:val="nil"/>
              <w:bottom w:val="single" w:sz="3" w:space="0" w:color="000000"/>
              <w:right w:val="nil"/>
            </w:tcBorders>
          </w:tcPr>
          <w:p w14:paraId="6FFF4EE6" w14:textId="77777777" w:rsidR="00DF2F1F" w:rsidRDefault="00DF2F1F" w:rsidP="00345186">
            <w:pPr>
              <w:spacing w:line="259" w:lineRule="auto"/>
              <w:ind w:left="208"/>
            </w:pPr>
            <w:r>
              <w:rPr>
                <w:rFonts w:ascii="Arial" w:eastAsia="Arial" w:hAnsi="Arial" w:cs="Arial"/>
                <w:sz w:val="18"/>
              </w:rPr>
              <w:t xml:space="preserve">100.0 </w:t>
            </w:r>
          </w:p>
        </w:tc>
      </w:tr>
    </w:tbl>
    <w:p w14:paraId="25D17527" w14:textId="77777777" w:rsidR="00DF2F1F" w:rsidRDefault="00DF2F1F" w:rsidP="00C535BC">
      <w:pPr>
        <w:pStyle w:val="FUENTE"/>
      </w:pPr>
      <w:r>
        <w:t xml:space="preserve">FUENTE: CUESTIONARIO SOBRE FACTORES ASOCIADOS A VIOLENCIA INTRAFAMILIAR EN GESTANTES DEL HOSPITAL REGIONAL DE MEDICINA TROPICAL "JULIO CÉSAR DEMARINI CARO" 2023 </w:t>
      </w:r>
    </w:p>
    <w:p w14:paraId="6F88230B" w14:textId="77777777" w:rsidR="00DF2F1F" w:rsidRDefault="00DF2F1F" w:rsidP="002E1E2C">
      <w:pPr>
        <w:pStyle w:val="A10"/>
        <w:ind w:left="720" w:firstLine="720"/>
      </w:pPr>
      <w:r>
        <w:t xml:space="preserve">La Tabla N.º 05 muestra la distribución de las gestantes que reportaron haber sufrido algún tipo de violencia intrafamiliar durante el embarazo. Los resultados revelan que 81 gestantes, equivalente al 44.5% del total, indicaron haber experimentado alguna forma de violencia durante su gestación, mientras que el 55.5% manifestó no haberla sufrido. Esta cifra es considerable y preocupante, ya que evidencia que casi 1 de cada 2 gestantes atendidas en el Hospital Regional de Medicina Tropical "Julio César </w:t>
      </w:r>
      <w:proofErr w:type="spellStart"/>
      <w:r>
        <w:t>Demarini</w:t>
      </w:r>
      <w:proofErr w:type="spellEnd"/>
      <w:r>
        <w:t xml:space="preserve"> Caro" durante el año 2023 fue víctima de algún tipo de agresión, ya sea física, psicológica, sexual o económica, en el entorno familiar. Este hallazgo cobra especial relevancia considerando el estado de vulnerabilidad de la mujer gestante, ya que la violencia durante el embarazo no solo compromete su bienestar físico y emocional, sino que también representa un riesgo para el feto, pudiendo provocar complicaciones como parto prematuro, bajo peso al nacer, o efectos negativos sobre el vínculo materno-fetal. La presencia de violencia en este grupo poblacional refuerza la necesidad de establecer protocolos de detección temprana, seguimiento psicológico y estrategias de intervención desde los servicios de salud materna, con un enfoque integral que considere tanto los factores individuales como los determinantes sociales que inciden en la perpetuación de este tipo de violencia. </w:t>
      </w:r>
    </w:p>
    <w:p w14:paraId="54B560F2" w14:textId="3CE1A524" w:rsidR="00DF2F1F" w:rsidRDefault="00C535BC" w:rsidP="00DF6DDC">
      <w:pPr>
        <w:pStyle w:val="Descripcin"/>
      </w:pPr>
      <w:bookmarkStart w:id="50" w:name="_Toc210243057"/>
      <w:r w:rsidRPr="00C535BC">
        <w:rPr>
          <w:b/>
          <w:bCs/>
        </w:rPr>
        <w:lastRenderedPageBreak/>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6</w:t>
      </w:r>
      <w:r w:rsidRPr="00C535BC">
        <w:rPr>
          <w:b/>
          <w:bCs/>
        </w:rPr>
        <w:fldChar w:fldCharType="end"/>
      </w:r>
      <w:r>
        <w:t xml:space="preserve"> </w:t>
      </w:r>
      <w:r w:rsidRPr="0028103D">
        <w:t xml:space="preserve">Según el tipo de violencia durante la gestación de las usuarias gestantes del Hospital Regional de Medicina Tropical "Julio César </w:t>
      </w:r>
      <w:proofErr w:type="spellStart"/>
      <w:r w:rsidRPr="0028103D">
        <w:t>Demarini</w:t>
      </w:r>
      <w:proofErr w:type="spellEnd"/>
      <w:r w:rsidRPr="0028103D">
        <w:t xml:space="preserve"> Caro" 2023.</w:t>
      </w:r>
      <w:bookmarkEnd w:id="50"/>
    </w:p>
    <w:tbl>
      <w:tblPr>
        <w:tblStyle w:val="TableGrid"/>
        <w:tblW w:w="5331" w:type="dxa"/>
        <w:tblInd w:w="1843" w:type="dxa"/>
        <w:tblCellMar>
          <w:top w:w="53" w:type="dxa"/>
          <w:right w:w="115" w:type="dxa"/>
        </w:tblCellMar>
        <w:tblLook w:val="04A0" w:firstRow="1" w:lastRow="0" w:firstColumn="1" w:lastColumn="0" w:noHBand="0" w:noVBand="1"/>
      </w:tblPr>
      <w:tblGrid>
        <w:gridCol w:w="2809"/>
        <w:gridCol w:w="1393"/>
        <w:gridCol w:w="1129"/>
      </w:tblGrid>
      <w:tr w:rsidR="00DF2F1F" w:rsidRPr="00C535BC" w14:paraId="177B4AFD" w14:textId="77777777" w:rsidTr="00C535BC">
        <w:trPr>
          <w:trHeight w:val="320"/>
        </w:trPr>
        <w:tc>
          <w:tcPr>
            <w:tcW w:w="2809" w:type="dxa"/>
            <w:tcBorders>
              <w:top w:val="single" w:sz="3" w:space="0" w:color="000000"/>
              <w:left w:val="nil"/>
              <w:bottom w:val="single" w:sz="3" w:space="0" w:color="000000"/>
              <w:right w:val="nil"/>
            </w:tcBorders>
          </w:tcPr>
          <w:p w14:paraId="4D54F8CF" w14:textId="77777777" w:rsidR="00DF2F1F" w:rsidRPr="00C535BC" w:rsidRDefault="00DF2F1F" w:rsidP="00345186">
            <w:pPr>
              <w:spacing w:line="259" w:lineRule="auto"/>
              <w:ind w:left="120"/>
            </w:pPr>
            <w:r w:rsidRPr="00C535BC">
              <w:rPr>
                <w:rFonts w:eastAsia="Arial"/>
                <w:sz w:val="16"/>
              </w:rPr>
              <w:t xml:space="preserve">VIOLENCIA FISICA </w:t>
            </w:r>
          </w:p>
        </w:tc>
        <w:tc>
          <w:tcPr>
            <w:tcW w:w="1393" w:type="dxa"/>
            <w:tcBorders>
              <w:top w:val="single" w:sz="3" w:space="0" w:color="000000"/>
              <w:left w:val="nil"/>
              <w:bottom w:val="single" w:sz="3" w:space="0" w:color="000000"/>
              <w:right w:val="nil"/>
            </w:tcBorders>
          </w:tcPr>
          <w:p w14:paraId="4FD9EF52" w14:textId="77777777" w:rsidR="00DF2F1F" w:rsidRPr="00C535BC" w:rsidRDefault="00DF2F1F" w:rsidP="00345186">
            <w:pPr>
              <w:spacing w:line="259" w:lineRule="auto"/>
            </w:pPr>
            <w:r w:rsidRPr="00C535BC">
              <w:rPr>
                <w:rFonts w:eastAsia="Arial"/>
                <w:sz w:val="18"/>
              </w:rPr>
              <w:t xml:space="preserve">Frecuencia </w:t>
            </w:r>
          </w:p>
        </w:tc>
        <w:tc>
          <w:tcPr>
            <w:tcW w:w="1129" w:type="dxa"/>
            <w:tcBorders>
              <w:top w:val="single" w:sz="3" w:space="0" w:color="000000"/>
              <w:left w:val="nil"/>
              <w:bottom w:val="single" w:sz="3" w:space="0" w:color="000000"/>
              <w:right w:val="nil"/>
            </w:tcBorders>
          </w:tcPr>
          <w:p w14:paraId="76BEF99F" w14:textId="77777777" w:rsidR="00DF2F1F" w:rsidRPr="00C535BC" w:rsidRDefault="00DF2F1F" w:rsidP="00345186">
            <w:pPr>
              <w:spacing w:line="259" w:lineRule="auto"/>
            </w:pPr>
            <w:r w:rsidRPr="00C535BC">
              <w:rPr>
                <w:rFonts w:eastAsia="Arial"/>
                <w:sz w:val="18"/>
              </w:rPr>
              <w:t xml:space="preserve">Porcentaje </w:t>
            </w:r>
          </w:p>
        </w:tc>
      </w:tr>
      <w:tr w:rsidR="00DF2F1F" w:rsidRPr="00C535BC" w14:paraId="624B5875" w14:textId="77777777" w:rsidTr="00C535BC">
        <w:trPr>
          <w:trHeight w:val="320"/>
        </w:trPr>
        <w:tc>
          <w:tcPr>
            <w:tcW w:w="2809" w:type="dxa"/>
            <w:tcBorders>
              <w:top w:val="single" w:sz="3" w:space="0" w:color="000000"/>
              <w:left w:val="nil"/>
              <w:bottom w:val="nil"/>
              <w:right w:val="nil"/>
            </w:tcBorders>
          </w:tcPr>
          <w:p w14:paraId="6FF89A0F" w14:textId="77777777" w:rsidR="00DF2F1F" w:rsidRPr="00C535BC" w:rsidRDefault="00DF2F1F" w:rsidP="00345186">
            <w:pPr>
              <w:spacing w:line="259" w:lineRule="auto"/>
              <w:ind w:left="120"/>
            </w:pPr>
            <w:r w:rsidRPr="00C535BC">
              <w:rPr>
                <w:rFonts w:eastAsia="Arial"/>
                <w:sz w:val="18"/>
              </w:rPr>
              <w:t xml:space="preserve">Sí </w:t>
            </w:r>
          </w:p>
        </w:tc>
        <w:tc>
          <w:tcPr>
            <w:tcW w:w="1393" w:type="dxa"/>
            <w:tcBorders>
              <w:top w:val="single" w:sz="3" w:space="0" w:color="000000"/>
              <w:left w:val="nil"/>
              <w:bottom w:val="nil"/>
              <w:right w:val="nil"/>
            </w:tcBorders>
          </w:tcPr>
          <w:p w14:paraId="2F3B1C99" w14:textId="77777777" w:rsidR="00DF2F1F" w:rsidRPr="00C535BC" w:rsidRDefault="00DF2F1F" w:rsidP="00345186">
            <w:pPr>
              <w:spacing w:line="259" w:lineRule="auto"/>
              <w:ind w:left="344"/>
            </w:pPr>
            <w:r w:rsidRPr="00C535BC">
              <w:rPr>
                <w:rFonts w:eastAsia="Arial"/>
                <w:sz w:val="18"/>
              </w:rPr>
              <w:t xml:space="preserve">37 </w:t>
            </w:r>
          </w:p>
        </w:tc>
        <w:tc>
          <w:tcPr>
            <w:tcW w:w="1129" w:type="dxa"/>
            <w:tcBorders>
              <w:top w:val="single" w:sz="3" w:space="0" w:color="000000"/>
              <w:left w:val="nil"/>
              <w:bottom w:val="nil"/>
              <w:right w:val="nil"/>
            </w:tcBorders>
          </w:tcPr>
          <w:p w14:paraId="09C4E9D5" w14:textId="77777777" w:rsidR="00DF2F1F" w:rsidRPr="00C535BC" w:rsidRDefault="00DF2F1F" w:rsidP="00345186">
            <w:pPr>
              <w:spacing w:line="259" w:lineRule="auto"/>
              <w:ind w:left="256"/>
            </w:pPr>
            <w:r w:rsidRPr="00C535BC">
              <w:rPr>
                <w:rFonts w:eastAsia="Arial"/>
                <w:sz w:val="18"/>
              </w:rPr>
              <w:t xml:space="preserve">20.3 </w:t>
            </w:r>
          </w:p>
        </w:tc>
      </w:tr>
      <w:tr w:rsidR="00DF2F1F" w:rsidRPr="00C535BC" w14:paraId="37BB2C0A" w14:textId="77777777" w:rsidTr="00C535BC">
        <w:trPr>
          <w:trHeight w:val="312"/>
        </w:trPr>
        <w:tc>
          <w:tcPr>
            <w:tcW w:w="2809" w:type="dxa"/>
            <w:tcBorders>
              <w:top w:val="nil"/>
              <w:left w:val="nil"/>
              <w:bottom w:val="nil"/>
              <w:right w:val="nil"/>
            </w:tcBorders>
          </w:tcPr>
          <w:p w14:paraId="7F8D76AA" w14:textId="77777777" w:rsidR="00DF2F1F" w:rsidRPr="00C535BC" w:rsidRDefault="00DF2F1F" w:rsidP="00345186">
            <w:pPr>
              <w:spacing w:line="259" w:lineRule="auto"/>
              <w:ind w:left="120"/>
            </w:pPr>
            <w:r w:rsidRPr="00C535BC">
              <w:rPr>
                <w:rFonts w:eastAsia="Arial"/>
                <w:sz w:val="18"/>
              </w:rPr>
              <w:t xml:space="preserve">No </w:t>
            </w:r>
          </w:p>
        </w:tc>
        <w:tc>
          <w:tcPr>
            <w:tcW w:w="1393" w:type="dxa"/>
            <w:tcBorders>
              <w:top w:val="nil"/>
              <w:left w:val="nil"/>
              <w:bottom w:val="nil"/>
              <w:right w:val="nil"/>
            </w:tcBorders>
          </w:tcPr>
          <w:p w14:paraId="710E42C1" w14:textId="77777777" w:rsidR="00DF2F1F" w:rsidRPr="00C535BC" w:rsidRDefault="00DF2F1F" w:rsidP="00345186">
            <w:pPr>
              <w:spacing w:line="259" w:lineRule="auto"/>
              <w:ind w:left="288"/>
            </w:pPr>
            <w:r w:rsidRPr="00C535BC">
              <w:rPr>
                <w:rFonts w:eastAsia="Arial"/>
                <w:sz w:val="18"/>
              </w:rPr>
              <w:t xml:space="preserve">145 </w:t>
            </w:r>
          </w:p>
        </w:tc>
        <w:tc>
          <w:tcPr>
            <w:tcW w:w="1129" w:type="dxa"/>
            <w:tcBorders>
              <w:top w:val="nil"/>
              <w:left w:val="nil"/>
              <w:bottom w:val="nil"/>
              <w:right w:val="nil"/>
            </w:tcBorders>
          </w:tcPr>
          <w:p w14:paraId="4B23CEA3" w14:textId="77777777" w:rsidR="00DF2F1F" w:rsidRPr="00C535BC" w:rsidRDefault="00DF2F1F" w:rsidP="00345186">
            <w:pPr>
              <w:spacing w:line="259" w:lineRule="auto"/>
              <w:ind w:left="256"/>
            </w:pPr>
            <w:r w:rsidRPr="00C535BC">
              <w:rPr>
                <w:rFonts w:eastAsia="Arial"/>
                <w:sz w:val="18"/>
              </w:rPr>
              <w:t xml:space="preserve">79.7 </w:t>
            </w:r>
          </w:p>
        </w:tc>
      </w:tr>
      <w:tr w:rsidR="00DF2F1F" w:rsidRPr="00C535BC" w14:paraId="0F2FEAEE" w14:textId="77777777" w:rsidTr="00C535BC">
        <w:trPr>
          <w:trHeight w:val="320"/>
        </w:trPr>
        <w:tc>
          <w:tcPr>
            <w:tcW w:w="2809" w:type="dxa"/>
            <w:tcBorders>
              <w:top w:val="nil"/>
              <w:left w:val="nil"/>
              <w:bottom w:val="single" w:sz="3" w:space="0" w:color="000000"/>
              <w:right w:val="nil"/>
            </w:tcBorders>
          </w:tcPr>
          <w:p w14:paraId="229559E5" w14:textId="77777777" w:rsidR="00DF2F1F" w:rsidRPr="00C535BC" w:rsidRDefault="00DF2F1F" w:rsidP="00345186">
            <w:pPr>
              <w:spacing w:line="259" w:lineRule="auto"/>
              <w:ind w:left="120"/>
            </w:pPr>
            <w:r w:rsidRPr="00C535BC">
              <w:rPr>
                <w:rFonts w:eastAsia="Arial"/>
                <w:sz w:val="18"/>
              </w:rPr>
              <w:t xml:space="preserve">Total </w:t>
            </w:r>
          </w:p>
        </w:tc>
        <w:tc>
          <w:tcPr>
            <w:tcW w:w="1393" w:type="dxa"/>
            <w:tcBorders>
              <w:top w:val="nil"/>
              <w:left w:val="nil"/>
              <w:bottom w:val="single" w:sz="3" w:space="0" w:color="000000"/>
              <w:right w:val="nil"/>
            </w:tcBorders>
          </w:tcPr>
          <w:p w14:paraId="56A66CFF" w14:textId="77777777" w:rsidR="00DF2F1F" w:rsidRPr="00C535BC" w:rsidRDefault="00DF2F1F" w:rsidP="00345186">
            <w:pPr>
              <w:spacing w:line="259" w:lineRule="auto"/>
              <w:ind w:left="288"/>
            </w:pPr>
            <w:r w:rsidRPr="00C535BC">
              <w:rPr>
                <w:rFonts w:eastAsia="Arial"/>
                <w:sz w:val="18"/>
              </w:rPr>
              <w:t xml:space="preserve">182 </w:t>
            </w:r>
          </w:p>
        </w:tc>
        <w:tc>
          <w:tcPr>
            <w:tcW w:w="1129" w:type="dxa"/>
            <w:tcBorders>
              <w:top w:val="nil"/>
              <w:left w:val="nil"/>
              <w:bottom w:val="single" w:sz="3" w:space="0" w:color="000000"/>
              <w:right w:val="nil"/>
            </w:tcBorders>
          </w:tcPr>
          <w:p w14:paraId="49B0656D" w14:textId="77777777" w:rsidR="00DF2F1F" w:rsidRPr="00C535BC" w:rsidRDefault="00DF2F1F" w:rsidP="00345186">
            <w:pPr>
              <w:spacing w:line="259" w:lineRule="auto"/>
              <w:ind w:left="208"/>
            </w:pPr>
            <w:r w:rsidRPr="00C535BC">
              <w:rPr>
                <w:rFonts w:eastAsia="Arial"/>
                <w:sz w:val="18"/>
              </w:rPr>
              <w:t xml:space="preserve">100.0 </w:t>
            </w:r>
          </w:p>
        </w:tc>
      </w:tr>
      <w:tr w:rsidR="00DF2F1F" w:rsidRPr="00C535BC" w14:paraId="2FAD61CC" w14:textId="77777777" w:rsidTr="00C535BC">
        <w:trPr>
          <w:trHeight w:val="320"/>
        </w:trPr>
        <w:tc>
          <w:tcPr>
            <w:tcW w:w="2809" w:type="dxa"/>
            <w:tcBorders>
              <w:top w:val="single" w:sz="3" w:space="0" w:color="000000"/>
              <w:left w:val="nil"/>
              <w:bottom w:val="single" w:sz="3" w:space="0" w:color="000000"/>
              <w:right w:val="nil"/>
            </w:tcBorders>
          </w:tcPr>
          <w:p w14:paraId="3C546841" w14:textId="77777777" w:rsidR="00DF2F1F" w:rsidRPr="00C535BC" w:rsidRDefault="00DF2F1F" w:rsidP="00345186">
            <w:pPr>
              <w:spacing w:line="259" w:lineRule="auto"/>
              <w:ind w:left="120"/>
            </w:pPr>
            <w:r w:rsidRPr="00C535BC">
              <w:rPr>
                <w:rFonts w:eastAsia="Arial"/>
                <w:sz w:val="16"/>
              </w:rPr>
              <w:t xml:space="preserve">VIOLENCIA PSICOLOGICA </w:t>
            </w:r>
          </w:p>
        </w:tc>
        <w:tc>
          <w:tcPr>
            <w:tcW w:w="1393" w:type="dxa"/>
            <w:tcBorders>
              <w:top w:val="single" w:sz="3" w:space="0" w:color="000000"/>
              <w:left w:val="nil"/>
              <w:bottom w:val="single" w:sz="3" w:space="0" w:color="000000"/>
              <w:right w:val="nil"/>
            </w:tcBorders>
          </w:tcPr>
          <w:p w14:paraId="0D305D82" w14:textId="77777777" w:rsidR="00DF2F1F" w:rsidRPr="00C535BC" w:rsidRDefault="00DF2F1F" w:rsidP="00345186">
            <w:pPr>
              <w:spacing w:line="259" w:lineRule="auto"/>
            </w:pPr>
            <w:r w:rsidRPr="00C535BC">
              <w:rPr>
                <w:rFonts w:eastAsia="Arial"/>
                <w:sz w:val="18"/>
              </w:rPr>
              <w:t xml:space="preserve">Frecuencia </w:t>
            </w:r>
          </w:p>
        </w:tc>
        <w:tc>
          <w:tcPr>
            <w:tcW w:w="1129" w:type="dxa"/>
            <w:tcBorders>
              <w:top w:val="single" w:sz="3" w:space="0" w:color="000000"/>
              <w:left w:val="nil"/>
              <w:bottom w:val="single" w:sz="3" w:space="0" w:color="000000"/>
              <w:right w:val="nil"/>
            </w:tcBorders>
          </w:tcPr>
          <w:p w14:paraId="137FFA2E" w14:textId="77777777" w:rsidR="00DF2F1F" w:rsidRPr="00C535BC" w:rsidRDefault="00DF2F1F" w:rsidP="00345186">
            <w:pPr>
              <w:spacing w:line="259" w:lineRule="auto"/>
            </w:pPr>
            <w:r w:rsidRPr="00C535BC">
              <w:rPr>
                <w:rFonts w:eastAsia="Arial"/>
                <w:sz w:val="18"/>
              </w:rPr>
              <w:t xml:space="preserve">Porcentaje </w:t>
            </w:r>
          </w:p>
        </w:tc>
      </w:tr>
      <w:tr w:rsidR="00DF2F1F" w:rsidRPr="00C535BC" w14:paraId="4A43168F" w14:textId="77777777" w:rsidTr="00C535BC">
        <w:trPr>
          <w:trHeight w:val="320"/>
        </w:trPr>
        <w:tc>
          <w:tcPr>
            <w:tcW w:w="2809" w:type="dxa"/>
            <w:tcBorders>
              <w:top w:val="single" w:sz="3" w:space="0" w:color="000000"/>
              <w:left w:val="nil"/>
              <w:bottom w:val="nil"/>
              <w:right w:val="nil"/>
            </w:tcBorders>
          </w:tcPr>
          <w:p w14:paraId="298D9398" w14:textId="77777777" w:rsidR="00DF2F1F" w:rsidRPr="00C535BC" w:rsidRDefault="00DF2F1F" w:rsidP="00345186">
            <w:pPr>
              <w:spacing w:line="259" w:lineRule="auto"/>
              <w:ind w:left="120"/>
            </w:pPr>
            <w:r w:rsidRPr="00C535BC">
              <w:rPr>
                <w:rFonts w:eastAsia="Arial"/>
                <w:sz w:val="18"/>
              </w:rPr>
              <w:t xml:space="preserve">Sí </w:t>
            </w:r>
          </w:p>
        </w:tc>
        <w:tc>
          <w:tcPr>
            <w:tcW w:w="1393" w:type="dxa"/>
            <w:tcBorders>
              <w:top w:val="single" w:sz="3" w:space="0" w:color="000000"/>
              <w:left w:val="nil"/>
              <w:bottom w:val="nil"/>
              <w:right w:val="nil"/>
            </w:tcBorders>
          </w:tcPr>
          <w:p w14:paraId="376408CF" w14:textId="77777777" w:rsidR="00DF2F1F" w:rsidRPr="00C535BC" w:rsidRDefault="00DF2F1F" w:rsidP="00345186">
            <w:pPr>
              <w:spacing w:line="259" w:lineRule="auto"/>
              <w:ind w:left="344"/>
            </w:pPr>
            <w:r w:rsidRPr="00C535BC">
              <w:rPr>
                <w:rFonts w:eastAsia="Arial"/>
                <w:sz w:val="18"/>
              </w:rPr>
              <w:t xml:space="preserve">66 </w:t>
            </w:r>
          </w:p>
        </w:tc>
        <w:tc>
          <w:tcPr>
            <w:tcW w:w="1129" w:type="dxa"/>
            <w:tcBorders>
              <w:top w:val="single" w:sz="3" w:space="0" w:color="000000"/>
              <w:left w:val="nil"/>
              <w:bottom w:val="nil"/>
              <w:right w:val="nil"/>
            </w:tcBorders>
          </w:tcPr>
          <w:p w14:paraId="13B2B7D5" w14:textId="77777777" w:rsidR="00DF2F1F" w:rsidRPr="00C535BC" w:rsidRDefault="00DF2F1F" w:rsidP="00345186">
            <w:pPr>
              <w:spacing w:line="259" w:lineRule="auto"/>
              <w:ind w:left="256"/>
            </w:pPr>
            <w:r w:rsidRPr="00C535BC">
              <w:rPr>
                <w:rFonts w:eastAsia="Arial"/>
                <w:sz w:val="18"/>
              </w:rPr>
              <w:t xml:space="preserve">36.3 </w:t>
            </w:r>
          </w:p>
        </w:tc>
      </w:tr>
      <w:tr w:rsidR="00DF2F1F" w:rsidRPr="00C535BC" w14:paraId="4DBE8341" w14:textId="77777777" w:rsidTr="00C535BC">
        <w:trPr>
          <w:trHeight w:val="312"/>
        </w:trPr>
        <w:tc>
          <w:tcPr>
            <w:tcW w:w="2809" w:type="dxa"/>
            <w:tcBorders>
              <w:top w:val="nil"/>
              <w:left w:val="nil"/>
              <w:bottom w:val="nil"/>
              <w:right w:val="nil"/>
            </w:tcBorders>
          </w:tcPr>
          <w:p w14:paraId="0AC53DED" w14:textId="77777777" w:rsidR="00DF2F1F" w:rsidRPr="00C535BC" w:rsidRDefault="00DF2F1F" w:rsidP="00345186">
            <w:pPr>
              <w:spacing w:line="259" w:lineRule="auto"/>
              <w:ind w:left="120"/>
            </w:pPr>
            <w:r w:rsidRPr="00C535BC">
              <w:rPr>
                <w:rFonts w:eastAsia="Arial"/>
                <w:sz w:val="18"/>
              </w:rPr>
              <w:t xml:space="preserve">No </w:t>
            </w:r>
          </w:p>
        </w:tc>
        <w:tc>
          <w:tcPr>
            <w:tcW w:w="1393" w:type="dxa"/>
            <w:tcBorders>
              <w:top w:val="nil"/>
              <w:left w:val="nil"/>
              <w:bottom w:val="nil"/>
              <w:right w:val="nil"/>
            </w:tcBorders>
          </w:tcPr>
          <w:p w14:paraId="4BE555A2" w14:textId="77777777" w:rsidR="00DF2F1F" w:rsidRPr="00C535BC" w:rsidRDefault="00DF2F1F" w:rsidP="00345186">
            <w:pPr>
              <w:spacing w:line="259" w:lineRule="auto"/>
              <w:ind w:left="288"/>
            </w:pPr>
            <w:r w:rsidRPr="00C535BC">
              <w:rPr>
                <w:rFonts w:eastAsia="Arial"/>
                <w:sz w:val="18"/>
              </w:rPr>
              <w:t xml:space="preserve">116 </w:t>
            </w:r>
          </w:p>
        </w:tc>
        <w:tc>
          <w:tcPr>
            <w:tcW w:w="1129" w:type="dxa"/>
            <w:tcBorders>
              <w:top w:val="nil"/>
              <w:left w:val="nil"/>
              <w:bottom w:val="nil"/>
              <w:right w:val="nil"/>
            </w:tcBorders>
          </w:tcPr>
          <w:p w14:paraId="38130BF5" w14:textId="77777777" w:rsidR="00DF2F1F" w:rsidRPr="00C535BC" w:rsidRDefault="00DF2F1F" w:rsidP="00345186">
            <w:pPr>
              <w:spacing w:line="259" w:lineRule="auto"/>
              <w:ind w:left="256"/>
            </w:pPr>
            <w:r w:rsidRPr="00C535BC">
              <w:rPr>
                <w:rFonts w:eastAsia="Arial"/>
                <w:sz w:val="18"/>
              </w:rPr>
              <w:t xml:space="preserve">63.7 </w:t>
            </w:r>
          </w:p>
        </w:tc>
      </w:tr>
      <w:tr w:rsidR="00DF2F1F" w:rsidRPr="00C535BC" w14:paraId="123A500E" w14:textId="77777777" w:rsidTr="00C535BC">
        <w:trPr>
          <w:trHeight w:val="312"/>
        </w:trPr>
        <w:tc>
          <w:tcPr>
            <w:tcW w:w="2809" w:type="dxa"/>
            <w:tcBorders>
              <w:top w:val="nil"/>
              <w:left w:val="nil"/>
              <w:bottom w:val="single" w:sz="3" w:space="0" w:color="000000"/>
              <w:right w:val="nil"/>
            </w:tcBorders>
          </w:tcPr>
          <w:p w14:paraId="20BE38DF" w14:textId="77777777" w:rsidR="00DF2F1F" w:rsidRPr="00C535BC" w:rsidRDefault="00DF2F1F" w:rsidP="00345186">
            <w:pPr>
              <w:spacing w:line="259" w:lineRule="auto"/>
              <w:ind w:left="120"/>
            </w:pPr>
            <w:r w:rsidRPr="00C535BC">
              <w:rPr>
                <w:rFonts w:eastAsia="Arial"/>
                <w:sz w:val="18"/>
              </w:rPr>
              <w:t xml:space="preserve">Total </w:t>
            </w:r>
          </w:p>
        </w:tc>
        <w:tc>
          <w:tcPr>
            <w:tcW w:w="1393" w:type="dxa"/>
            <w:tcBorders>
              <w:top w:val="nil"/>
              <w:left w:val="nil"/>
              <w:bottom w:val="single" w:sz="3" w:space="0" w:color="000000"/>
              <w:right w:val="nil"/>
            </w:tcBorders>
          </w:tcPr>
          <w:p w14:paraId="3C9877D6" w14:textId="77777777" w:rsidR="00DF2F1F" w:rsidRPr="00C535BC" w:rsidRDefault="00DF2F1F" w:rsidP="00345186">
            <w:pPr>
              <w:spacing w:line="259" w:lineRule="auto"/>
              <w:ind w:left="288"/>
            </w:pPr>
            <w:r w:rsidRPr="00C535BC">
              <w:rPr>
                <w:rFonts w:eastAsia="Arial"/>
                <w:sz w:val="18"/>
              </w:rPr>
              <w:t xml:space="preserve">182 </w:t>
            </w:r>
          </w:p>
        </w:tc>
        <w:tc>
          <w:tcPr>
            <w:tcW w:w="1129" w:type="dxa"/>
            <w:tcBorders>
              <w:top w:val="nil"/>
              <w:left w:val="nil"/>
              <w:bottom w:val="single" w:sz="3" w:space="0" w:color="000000"/>
              <w:right w:val="nil"/>
            </w:tcBorders>
          </w:tcPr>
          <w:p w14:paraId="403A28C1" w14:textId="77777777" w:rsidR="00DF2F1F" w:rsidRPr="00C535BC" w:rsidRDefault="00DF2F1F" w:rsidP="00345186">
            <w:pPr>
              <w:spacing w:line="259" w:lineRule="auto"/>
              <w:ind w:left="208"/>
            </w:pPr>
            <w:r w:rsidRPr="00C535BC">
              <w:rPr>
                <w:rFonts w:eastAsia="Arial"/>
                <w:sz w:val="18"/>
              </w:rPr>
              <w:t xml:space="preserve">100.0 </w:t>
            </w:r>
          </w:p>
        </w:tc>
      </w:tr>
      <w:tr w:rsidR="00DF2F1F" w:rsidRPr="00C535BC" w14:paraId="4962AD3C" w14:textId="77777777" w:rsidTr="00C535BC">
        <w:trPr>
          <w:trHeight w:val="320"/>
        </w:trPr>
        <w:tc>
          <w:tcPr>
            <w:tcW w:w="2809" w:type="dxa"/>
            <w:tcBorders>
              <w:top w:val="single" w:sz="3" w:space="0" w:color="000000"/>
              <w:left w:val="nil"/>
              <w:bottom w:val="single" w:sz="3" w:space="0" w:color="000000"/>
              <w:right w:val="nil"/>
            </w:tcBorders>
          </w:tcPr>
          <w:p w14:paraId="621DD7B1" w14:textId="77777777" w:rsidR="00DF2F1F" w:rsidRPr="00C535BC" w:rsidRDefault="00DF2F1F" w:rsidP="00345186">
            <w:pPr>
              <w:spacing w:line="259" w:lineRule="auto"/>
              <w:ind w:left="120"/>
            </w:pPr>
            <w:r w:rsidRPr="00C535BC">
              <w:rPr>
                <w:rFonts w:eastAsia="Arial"/>
                <w:sz w:val="16"/>
              </w:rPr>
              <w:t xml:space="preserve">VIOLENCIA SEXUAL </w:t>
            </w:r>
          </w:p>
        </w:tc>
        <w:tc>
          <w:tcPr>
            <w:tcW w:w="1393" w:type="dxa"/>
            <w:tcBorders>
              <w:top w:val="single" w:sz="3" w:space="0" w:color="000000"/>
              <w:left w:val="nil"/>
              <w:bottom w:val="single" w:sz="3" w:space="0" w:color="000000"/>
              <w:right w:val="nil"/>
            </w:tcBorders>
          </w:tcPr>
          <w:p w14:paraId="2DE87A64" w14:textId="77777777" w:rsidR="00DF2F1F" w:rsidRPr="00C535BC" w:rsidRDefault="00DF2F1F" w:rsidP="00345186">
            <w:pPr>
              <w:spacing w:line="259" w:lineRule="auto"/>
            </w:pPr>
            <w:r w:rsidRPr="00C535BC">
              <w:rPr>
                <w:rFonts w:eastAsia="Arial"/>
                <w:sz w:val="18"/>
              </w:rPr>
              <w:t xml:space="preserve">Frecuencia </w:t>
            </w:r>
          </w:p>
        </w:tc>
        <w:tc>
          <w:tcPr>
            <w:tcW w:w="1129" w:type="dxa"/>
            <w:tcBorders>
              <w:top w:val="single" w:sz="3" w:space="0" w:color="000000"/>
              <w:left w:val="nil"/>
              <w:bottom w:val="single" w:sz="3" w:space="0" w:color="000000"/>
              <w:right w:val="nil"/>
            </w:tcBorders>
          </w:tcPr>
          <w:p w14:paraId="4AAC270B" w14:textId="77777777" w:rsidR="00DF2F1F" w:rsidRPr="00C535BC" w:rsidRDefault="00DF2F1F" w:rsidP="00345186">
            <w:pPr>
              <w:spacing w:line="259" w:lineRule="auto"/>
            </w:pPr>
            <w:r w:rsidRPr="00C535BC">
              <w:rPr>
                <w:rFonts w:eastAsia="Arial"/>
                <w:sz w:val="18"/>
              </w:rPr>
              <w:t xml:space="preserve">Porcentaje </w:t>
            </w:r>
          </w:p>
        </w:tc>
      </w:tr>
      <w:tr w:rsidR="00DF2F1F" w:rsidRPr="00C535BC" w14:paraId="6678CD37" w14:textId="77777777" w:rsidTr="00C535BC">
        <w:trPr>
          <w:trHeight w:val="321"/>
        </w:trPr>
        <w:tc>
          <w:tcPr>
            <w:tcW w:w="2809" w:type="dxa"/>
            <w:tcBorders>
              <w:top w:val="single" w:sz="3" w:space="0" w:color="000000"/>
              <w:left w:val="nil"/>
              <w:bottom w:val="nil"/>
              <w:right w:val="nil"/>
            </w:tcBorders>
          </w:tcPr>
          <w:p w14:paraId="699CA146" w14:textId="77777777" w:rsidR="00DF2F1F" w:rsidRPr="00C535BC" w:rsidRDefault="00DF2F1F" w:rsidP="00345186">
            <w:pPr>
              <w:spacing w:line="259" w:lineRule="auto"/>
              <w:ind w:left="120"/>
            </w:pPr>
            <w:r w:rsidRPr="00C535BC">
              <w:rPr>
                <w:rFonts w:eastAsia="Arial"/>
                <w:sz w:val="18"/>
              </w:rPr>
              <w:t xml:space="preserve">Sí </w:t>
            </w:r>
          </w:p>
        </w:tc>
        <w:tc>
          <w:tcPr>
            <w:tcW w:w="1393" w:type="dxa"/>
            <w:tcBorders>
              <w:top w:val="single" w:sz="3" w:space="0" w:color="000000"/>
              <w:left w:val="nil"/>
              <w:bottom w:val="nil"/>
              <w:right w:val="nil"/>
            </w:tcBorders>
          </w:tcPr>
          <w:p w14:paraId="38E3E966" w14:textId="77777777" w:rsidR="00DF2F1F" w:rsidRPr="00C535BC" w:rsidRDefault="00DF2F1F" w:rsidP="00345186">
            <w:pPr>
              <w:spacing w:line="259" w:lineRule="auto"/>
              <w:ind w:left="344"/>
            </w:pPr>
            <w:r w:rsidRPr="00C535BC">
              <w:rPr>
                <w:rFonts w:eastAsia="Arial"/>
                <w:sz w:val="18"/>
              </w:rPr>
              <w:t xml:space="preserve">28 </w:t>
            </w:r>
          </w:p>
        </w:tc>
        <w:tc>
          <w:tcPr>
            <w:tcW w:w="1129" w:type="dxa"/>
            <w:tcBorders>
              <w:top w:val="single" w:sz="3" w:space="0" w:color="000000"/>
              <w:left w:val="nil"/>
              <w:bottom w:val="nil"/>
              <w:right w:val="nil"/>
            </w:tcBorders>
          </w:tcPr>
          <w:p w14:paraId="1A7DC845" w14:textId="77777777" w:rsidR="00DF2F1F" w:rsidRPr="00C535BC" w:rsidRDefault="00DF2F1F" w:rsidP="00345186">
            <w:pPr>
              <w:spacing w:line="259" w:lineRule="auto"/>
              <w:ind w:left="256"/>
            </w:pPr>
            <w:r w:rsidRPr="00C535BC">
              <w:rPr>
                <w:rFonts w:eastAsia="Arial"/>
                <w:sz w:val="18"/>
              </w:rPr>
              <w:t xml:space="preserve">15.4 </w:t>
            </w:r>
          </w:p>
        </w:tc>
      </w:tr>
      <w:tr w:rsidR="00DF2F1F" w:rsidRPr="00C535BC" w14:paraId="2F3F7E8B" w14:textId="77777777" w:rsidTr="00C535BC">
        <w:trPr>
          <w:trHeight w:val="312"/>
        </w:trPr>
        <w:tc>
          <w:tcPr>
            <w:tcW w:w="2809" w:type="dxa"/>
            <w:tcBorders>
              <w:top w:val="nil"/>
              <w:left w:val="nil"/>
              <w:bottom w:val="nil"/>
              <w:right w:val="nil"/>
            </w:tcBorders>
          </w:tcPr>
          <w:p w14:paraId="4365A221" w14:textId="77777777" w:rsidR="00DF2F1F" w:rsidRPr="00C535BC" w:rsidRDefault="00DF2F1F" w:rsidP="00345186">
            <w:pPr>
              <w:spacing w:line="259" w:lineRule="auto"/>
              <w:ind w:left="120"/>
            </w:pPr>
            <w:r w:rsidRPr="00C535BC">
              <w:rPr>
                <w:rFonts w:eastAsia="Arial"/>
                <w:sz w:val="18"/>
              </w:rPr>
              <w:t xml:space="preserve">No </w:t>
            </w:r>
          </w:p>
        </w:tc>
        <w:tc>
          <w:tcPr>
            <w:tcW w:w="1393" w:type="dxa"/>
            <w:tcBorders>
              <w:top w:val="nil"/>
              <w:left w:val="nil"/>
              <w:bottom w:val="nil"/>
              <w:right w:val="nil"/>
            </w:tcBorders>
          </w:tcPr>
          <w:p w14:paraId="2D099C17" w14:textId="77777777" w:rsidR="00DF2F1F" w:rsidRPr="00C535BC" w:rsidRDefault="00DF2F1F" w:rsidP="00345186">
            <w:pPr>
              <w:spacing w:line="259" w:lineRule="auto"/>
              <w:ind w:left="288"/>
            </w:pPr>
            <w:r w:rsidRPr="00C535BC">
              <w:rPr>
                <w:rFonts w:eastAsia="Arial"/>
                <w:sz w:val="18"/>
              </w:rPr>
              <w:t xml:space="preserve">154 </w:t>
            </w:r>
          </w:p>
        </w:tc>
        <w:tc>
          <w:tcPr>
            <w:tcW w:w="1129" w:type="dxa"/>
            <w:tcBorders>
              <w:top w:val="nil"/>
              <w:left w:val="nil"/>
              <w:bottom w:val="nil"/>
              <w:right w:val="nil"/>
            </w:tcBorders>
          </w:tcPr>
          <w:p w14:paraId="64B5D87F" w14:textId="77777777" w:rsidR="00DF2F1F" w:rsidRPr="00C535BC" w:rsidRDefault="00DF2F1F" w:rsidP="00345186">
            <w:pPr>
              <w:spacing w:line="259" w:lineRule="auto"/>
              <w:ind w:left="256"/>
            </w:pPr>
            <w:r w:rsidRPr="00C535BC">
              <w:rPr>
                <w:rFonts w:eastAsia="Arial"/>
                <w:sz w:val="18"/>
              </w:rPr>
              <w:t xml:space="preserve">84.6 </w:t>
            </w:r>
          </w:p>
        </w:tc>
      </w:tr>
      <w:tr w:rsidR="00DF2F1F" w:rsidRPr="00C535BC" w14:paraId="7F1AE5DE" w14:textId="77777777" w:rsidTr="00C535BC">
        <w:trPr>
          <w:trHeight w:val="320"/>
        </w:trPr>
        <w:tc>
          <w:tcPr>
            <w:tcW w:w="2809" w:type="dxa"/>
            <w:tcBorders>
              <w:top w:val="nil"/>
              <w:left w:val="nil"/>
              <w:bottom w:val="single" w:sz="3" w:space="0" w:color="000000"/>
              <w:right w:val="nil"/>
            </w:tcBorders>
          </w:tcPr>
          <w:p w14:paraId="31E65E62" w14:textId="77777777" w:rsidR="00DF2F1F" w:rsidRPr="00C535BC" w:rsidRDefault="00DF2F1F" w:rsidP="00345186">
            <w:pPr>
              <w:spacing w:line="259" w:lineRule="auto"/>
              <w:ind w:left="120"/>
            </w:pPr>
            <w:r w:rsidRPr="00C535BC">
              <w:rPr>
                <w:rFonts w:eastAsia="Arial"/>
                <w:sz w:val="18"/>
              </w:rPr>
              <w:t xml:space="preserve">Total </w:t>
            </w:r>
          </w:p>
        </w:tc>
        <w:tc>
          <w:tcPr>
            <w:tcW w:w="1393" w:type="dxa"/>
            <w:tcBorders>
              <w:top w:val="nil"/>
              <w:left w:val="nil"/>
              <w:bottom w:val="single" w:sz="3" w:space="0" w:color="000000"/>
              <w:right w:val="nil"/>
            </w:tcBorders>
          </w:tcPr>
          <w:p w14:paraId="6DBF9ECE" w14:textId="77777777" w:rsidR="00DF2F1F" w:rsidRPr="00C535BC" w:rsidRDefault="00DF2F1F" w:rsidP="00345186">
            <w:pPr>
              <w:spacing w:line="259" w:lineRule="auto"/>
              <w:ind w:left="288"/>
            </w:pPr>
            <w:r w:rsidRPr="00C535BC">
              <w:rPr>
                <w:rFonts w:eastAsia="Arial"/>
                <w:sz w:val="18"/>
              </w:rPr>
              <w:t xml:space="preserve">182 </w:t>
            </w:r>
          </w:p>
        </w:tc>
        <w:tc>
          <w:tcPr>
            <w:tcW w:w="1129" w:type="dxa"/>
            <w:tcBorders>
              <w:top w:val="nil"/>
              <w:left w:val="nil"/>
              <w:bottom w:val="single" w:sz="3" w:space="0" w:color="000000"/>
              <w:right w:val="nil"/>
            </w:tcBorders>
          </w:tcPr>
          <w:p w14:paraId="6B3C306E" w14:textId="77777777" w:rsidR="00DF2F1F" w:rsidRPr="00C535BC" w:rsidRDefault="00DF2F1F" w:rsidP="00345186">
            <w:pPr>
              <w:spacing w:line="259" w:lineRule="auto"/>
              <w:ind w:left="208"/>
            </w:pPr>
            <w:r w:rsidRPr="00C535BC">
              <w:rPr>
                <w:rFonts w:eastAsia="Arial"/>
                <w:sz w:val="18"/>
              </w:rPr>
              <w:t xml:space="preserve">100.0 </w:t>
            </w:r>
          </w:p>
        </w:tc>
      </w:tr>
      <w:tr w:rsidR="00DF2F1F" w:rsidRPr="00C535BC" w14:paraId="09601217" w14:textId="77777777" w:rsidTr="00C535BC">
        <w:trPr>
          <w:trHeight w:val="320"/>
        </w:trPr>
        <w:tc>
          <w:tcPr>
            <w:tcW w:w="2809" w:type="dxa"/>
            <w:tcBorders>
              <w:top w:val="single" w:sz="3" w:space="0" w:color="000000"/>
              <w:left w:val="nil"/>
              <w:bottom w:val="single" w:sz="3" w:space="0" w:color="000000"/>
              <w:right w:val="nil"/>
            </w:tcBorders>
          </w:tcPr>
          <w:p w14:paraId="45F163DE" w14:textId="77777777" w:rsidR="00DF2F1F" w:rsidRPr="00C535BC" w:rsidRDefault="00DF2F1F" w:rsidP="00345186">
            <w:pPr>
              <w:spacing w:line="259" w:lineRule="auto"/>
              <w:ind w:left="120"/>
            </w:pPr>
            <w:r w:rsidRPr="00C535BC">
              <w:rPr>
                <w:rFonts w:eastAsia="Arial"/>
                <w:sz w:val="16"/>
              </w:rPr>
              <w:t xml:space="preserve">VIOLENCIA ECONOMICA </w:t>
            </w:r>
          </w:p>
        </w:tc>
        <w:tc>
          <w:tcPr>
            <w:tcW w:w="1393" w:type="dxa"/>
            <w:tcBorders>
              <w:top w:val="single" w:sz="3" w:space="0" w:color="000000"/>
              <w:left w:val="nil"/>
              <w:bottom w:val="single" w:sz="3" w:space="0" w:color="000000"/>
              <w:right w:val="nil"/>
            </w:tcBorders>
          </w:tcPr>
          <w:p w14:paraId="58911CFB" w14:textId="77777777" w:rsidR="00DF2F1F" w:rsidRPr="00C535BC" w:rsidRDefault="00DF2F1F" w:rsidP="00345186">
            <w:pPr>
              <w:spacing w:line="259" w:lineRule="auto"/>
            </w:pPr>
            <w:r w:rsidRPr="00C535BC">
              <w:rPr>
                <w:rFonts w:eastAsia="Arial"/>
                <w:sz w:val="18"/>
              </w:rPr>
              <w:t xml:space="preserve">Frecuencia </w:t>
            </w:r>
          </w:p>
        </w:tc>
        <w:tc>
          <w:tcPr>
            <w:tcW w:w="1129" w:type="dxa"/>
            <w:tcBorders>
              <w:top w:val="single" w:sz="3" w:space="0" w:color="000000"/>
              <w:left w:val="nil"/>
              <w:bottom w:val="single" w:sz="3" w:space="0" w:color="000000"/>
              <w:right w:val="nil"/>
            </w:tcBorders>
          </w:tcPr>
          <w:p w14:paraId="5211A126" w14:textId="77777777" w:rsidR="00DF2F1F" w:rsidRPr="00C535BC" w:rsidRDefault="00DF2F1F" w:rsidP="00345186">
            <w:pPr>
              <w:spacing w:line="259" w:lineRule="auto"/>
            </w:pPr>
            <w:r w:rsidRPr="00C535BC">
              <w:rPr>
                <w:rFonts w:eastAsia="Arial"/>
                <w:sz w:val="18"/>
              </w:rPr>
              <w:t xml:space="preserve">Porcentaje </w:t>
            </w:r>
          </w:p>
        </w:tc>
      </w:tr>
      <w:tr w:rsidR="00DF2F1F" w:rsidRPr="00C535BC" w14:paraId="0D7FC0E7" w14:textId="77777777" w:rsidTr="00C535BC">
        <w:trPr>
          <w:trHeight w:val="321"/>
        </w:trPr>
        <w:tc>
          <w:tcPr>
            <w:tcW w:w="2809" w:type="dxa"/>
            <w:tcBorders>
              <w:top w:val="single" w:sz="3" w:space="0" w:color="000000"/>
              <w:left w:val="nil"/>
              <w:bottom w:val="nil"/>
              <w:right w:val="nil"/>
            </w:tcBorders>
          </w:tcPr>
          <w:p w14:paraId="45A2A351" w14:textId="77777777" w:rsidR="00DF2F1F" w:rsidRPr="00C535BC" w:rsidRDefault="00DF2F1F" w:rsidP="00345186">
            <w:pPr>
              <w:spacing w:line="259" w:lineRule="auto"/>
              <w:ind w:left="120"/>
            </w:pPr>
            <w:r w:rsidRPr="00C535BC">
              <w:rPr>
                <w:rFonts w:eastAsia="Arial"/>
                <w:sz w:val="18"/>
              </w:rPr>
              <w:t xml:space="preserve">Sí </w:t>
            </w:r>
          </w:p>
        </w:tc>
        <w:tc>
          <w:tcPr>
            <w:tcW w:w="1393" w:type="dxa"/>
            <w:tcBorders>
              <w:top w:val="single" w:sz="3" w:space="0" w:color="000000"/>
              <w:left w:val="nil"/>
              <w:bottom w:val="nil"/>
              <w:right w:val="nil"/>
            </w:tcBorders>
          </w:tcPr>
          <w:p w14:paraId="0B6045A7" w14:textId="77777777" w:rsidR="00DF2F1F" w:rsidRPr="00C535BC" w:rsidRDefault="00DF2F1F" w:rsidP="00345186">
            <w:pPr>
              <w:spacing w:line="259" w:lineRule="auto"/>
              <w:ind w:left="344"/>
            </w:pPr>
            <w:r w:rsidRPr="00C535BC">
              <w:rPr>
                <w:rFonts w:eastAsia="Arial"/>
                <w:sz w:val="18"/>
              </w:rPr>
              <w:t xml:space="preserve">44 </w:t>
            </w:r>
          </w:p>
        </w:tc>
        <w:tc>
          <w:tcPr>
            <w:tcW w:w="1129" w:type="dxa"/>
            <w:tcBorders>
              <w:top w:val="single" w:sz="3" w:space="0" w:color="000000"/>
              <w:left w:val="nil"/>
              <w:bottom w:val="nil"/>
              <w:right w:val="nil"/>
            </w:tcBorders>
          </w:tcPr>
          <w:p w14:paraId="075CC860" w14:textId="77777777" w:rsidR="00DF2F1F" w:rsidRPr="00C535BC" w:rsidRDefault="00DF2F1F" w:rsidP="00345186">
            <w:pPr>
              <w:spacing w:line="259" w:lineRule="auto"/>
              <w:ind w:left="256"/>
            </w:pPr>
            <w:r w:rsidRPr="00C535BC">
              <w:rPr>
                <w:rFonts w:eastAsia="Arial"/>
                <w:sz w:val="18"/>
              </w:rPr>
              <w:t xml:space="preserve">24.2 </w:t>
            </w:r>
          </w:p>
        </w:tc>
      </w:tr>
      <w:tr w:rsidR="00DF2F1F" w:rsidRPr="00C535BC" w14:paraId="54D46697" w14:textId="77777777" w:rsidTr="00C535BC">
        <w:trPr>
          <w:trHeight w:val="312"/>
        </w:trPr>
        <w:tc>
          <w:tcPr>
            <w:tcW w:w="2809" w:type="dxa"/>
            <w:tcBorders>
              <w:top w:val="nil"/>
              <w:left w:val="nil"/>
              <w:bottom w:val="single" w:sz="3" w:space="0" w:color="000000"/>
              <w:right w:val="nil"/>
            </w:tcBorders>
          </w:tcPr>
          <w:p w14:paraId="79180FF8" w14:textId="77777777" w:rsidR="00DF2F1F" w:rsidRPr="00C535BC" w:rsidRDefault="00DF2F1F" w:rsidP="00345186">
            <w:pPr>
              <w:spacing w:line="259" w:lineRule="auto"/>
              <w:ind w:left="120"/>
            </w:pPr>
            <w:r w:rsidRPr="00C535BC">
              <w:rPr>
                <w:rFonts w:eastAsia="Arial"/>
                <w:sz w:val="18"/>
              </w:rPr>
              <w:t xml:space="preserve">No </w:t>
            </w:r>
          </w:p>
        </w:tc>
        <w:tc>
          <w:tcPr>
            <w:tcW w:w="1393" w:type="dxa"/>
            <w:tcBorders>
              <w:top w:val="nil"/>
              <w:left w:val="nil"/>
              <w:bottom w:val="single" w:sz="3" w:space="0" w:color="000000"/>
              <w:right w:val="nil"/>
            </w:tcBorders>
          </w:tcPr>
          <w:p w14:paraId="2B2983D2" w14:textId="77777777" w:rsidR="00DF2F1F" w:rsidRPr="00C535BC" w:rsidRDefault="00DF2F1F" w:rsidP="00345186">
            <w:pPr>
              <w:spacing w:line="259" w:lineRule="auto"/>
              <w:ind w:left="288"/>
            </w:pPr>
            <w:r w:rsidRPr="00C535BC">
              <w:rPr>
                <w:rFonts w:eastAsia="Arial"/>
                <w:sz w:val="18"/>
              </w:rPr>
              <w:t xml:space="preserve">138 </w:t>
            </w:r>
          </w:p>
        </w:tc>
        <w:tc>
          <w:tcPr>
            <w:tcW w:w="1129" w:type="dxa"/>
            <w:tcBorders>
              <w:top w:val="nil"/>
              <w:left w:val="nil"/>
              <w:bottom w:val="single" w:sz="3" w:space="0" w:color="000000"/>
              <w:right w:val="nil"/>
            </w:tcBorders>
          </w:tcPr>
          <w:p w14:paraId="72B2EA53" w14:textId="77777777" w:rsidR="00DF2F1F" w:rsidRPr="00C535BC" w:rsidRDefault="00DF2F1F" w:rsidP="00345186">
            <w:pPr>
              <w:spacing w:line="259" w:lineRule="auto"/>
              <w:ind w:left="256"/>
            </w:pPr>
            <w:r w:rsidRPr="00C535BC">
              <w:rPr>
                <w:rFonts w:eastAsia="Arial"/>
                <w:sz w:val="18"/>
              </w:rPr>
              <w:t xml:space="preserve">75.8 </w:t>
            </w:r>
          </w:p>
        </w:tc>
      </w:tr>
      <w:tr w:rsidR="00DF2F1F" w:rsidRPr="00C535BC" w14:paraId="52A29334" w14:textId="77777777" w:rsidTr="00C535BC">
        <w:trPr>
          <w:trHeight w:val="328"/>
        </w:trPr>
        <w:tc>
          <w:tcPr>
            <w:tcW w:w="2809" w:type="dxa"/>
            <w:tcBorders>
              <w:top w:val="single" w:sz="3" w:space="0" w:color="000000"/>
              <w:left w:val="nil"/>
              <w:bottom w:val="single" w:sz="3" w:space="0" w:color="000000"/>
              <w:right w:val="nil"/>
            </w:tcBorders>
          </w:tcPr>
          <w:p w14:paraId="7370932E" w14:textId="77777777" w:rsidR="00DF2F1F" w:rsidRPr="00C535BC" w:rsidRDefault="00DF2F1F" w:rsidP="00345186">
            <w:pPr>
              <w:spacing w:line="259" w:lineRule="auto"/>
              <w:ind w:left="120"/>
            </w:pPr>
            <w:r w:rsidRPr="00C535BC">
              <w:rPr>
                <w:rFonts w:eastAsia="Arial"/>
                <w:sz w:val="18"/>
              </w:rPr>
              <w:t xml:space="preserve">Total </w:t>
            </w:r>
          </w:p>
        </w:tc>
        <w:tc>
          <w:tcPr>
            <w:tcW w:w="1393" w:type="dxa"/>
            <w:tcBorders>
              <w:top w:val="single" w:sz="3" w:space="0" w:color="000000"/>
              <w:left w:val="nil"/>
              <w:bottom w:val="single" w:sz="3" w:space="0" w:color="000000"/>
              <w:right w:val="nil"/>
            </w:tcBorders>
          </w:tcPr>
          <w:p w14:paraId="40CB543B" w14:textId="77777777" w:rsidR="00DF2F1F" w:rsidRPr="00C535BC" w:rsidRDefault="00DF2F1F" w:rsidP="00345186">
            <w:pPr>
              <w:spacing w:line="259" w:lineRule="auto"/>
              <w:ind w:left="288"/>
            </w:pPr>
            <w:r w:rsidRPr="00C535BC">
              <w:rPr>
                <w:rFonts w:eastAsia="Arial"/>
                <w:sz w:val="18"/>
              </w:rPr>
              <w:t xml:space="preserve">182 </w:t>
            </w:r>
          </w:p>
        </w:tc>
        <w:tc>
          <w:tcPr>
            <w:tcW w:w="1129" w:type="dxa"/>
            <w:tcBorders>
              <w:top w:val="single" w:sz="3" w:space="0" w:color="000000"/>
              <w:left w:val="nil"/>
              <w:bottom w:val="single" w:sz="3" w:space="0" w:color="000000"/>
              <w:right w:val="nil"/>
            </w:tcBorders>
          </w:tcPr>
          <w:p w14:paraId="536B3379" w14:textId="77777777" w:rsidR="00DF2F1F" w:rsidRPr="00C535BC" w:rsidRDefault="00DF2F1F" w:rsidP="00345186">
            <w:pPr>
              <w:spacing w:line="259" w:lineRule="auto"/>
              <w:ind w:left="208"/>
            </w:pPr>
            <w:r w:rsidRPr="00C535BC">
              <w:rPr>
                <w:rFonts w:eastAsia="Arial"/>
                <w:sz w:val="18"/>
              </w:rPr>
              <w:t xml:space="preserve">100.0 </w:t>
            </w:r>
          </w:p>
        </w:tc>
      </w:tr>
    </w:tbl>
    <w:p w14:paraId="41F62176" w14:textId="77777777" w:rsidR="00DF2F1F" w:rsidRDefault="00DF2F1F" w:rsidP="00C535BC">
      <w:pPr>
        <w:pStyle w:val="FUENTE"/>
      </w:pPr>
      <w:r>
        <w:t xml:space="preserve">FUENTE: CUESTIONARIO SOBRE FACTORES ASOCIADOS A VIOLENCIA INTRAFAMILIAR EN GESTANTES DEL HOSPITAL REGIONAL DE MEDICINA TROPICAL "JULIO CÉSAR DEMARINI CARO" 2023 </w:t>
      </w:r>
    </w:p>
    <w:p w14:paraId="04B9690F" w14:textId="28B38A37" w:rsidR="00DF2F1F" w:rsidRDefault="00DF2F1F" w:rsidP="002E1E2C">
      <w:pPr>
        <w:pStyle w:val="A10"/>
        <w:ind w:left="720" w:firstLine="720"/>
      </w:pPr>
      <w:r>
        <w:t xml:space="preserve">La Tabla N.º 06 nos presenta la distribución de los diferentes tipos de violencia intrafamiliar reportados por las gestantes durante el periodo de embarazo. Este análisis permite identificar no solo la prevalencia global de la violencia, sino también la naturaleza específica de las agresiones sufridas. Respecto a la violencia física, el 20.3% de las gestantes (37 mujeres) manifestó haber sido víctima de empujones, golpes u otras formas de agresión física por parte de su pareja o algún familiar durante el embarazo. Este tipo de violencia representa un riesgo evidente para la salud materna y fetal, ya que puede derivar en traumas, abortos espontáneos o partos prematuros. La violencia psicológica fue el tipo más frecuente, afectando al 36.3% de las encuestadas (66 gestantes), </w:t>
      </w:r>
      <w:r>
        <w:lastRenderedPageBreak/>
        <w:t xml:space="preserve">quienes indicaron haber sido objeto de gritos, insultos, humillaciones o amenazas. Este tipo de violencia, aunque menos visible que la física, tiene un impacto profundo sobre el bienestar emocional de la gestante y puede desencadenar ansiedad, depresión o trastornos del vínculo materno-fetal. En relación con la violencia sexual, el 15.4% de las gestantes (28 mujeres) reportó haber sido forzada a mantener relaciones sexuales en contra de su voluntad durante la gestación. Este hallazgo es particularmente preocupante, ya que evidencia la transgresión del consentimiento incluso en contextos de convivencia o matrimonio, lo cual constituye una grave violación de derechos humanos. Finalmente, la violencia económica afectó al 24.2% de las gestantes (44 mujeres), quienes manifestaron que su pareja le negó el acceso al dinero, les impidió trabajar o les retiró apoyo económico. Esta forma de control financiero limita la autonomía de la mujer y puede profundizar su dependencia, dificultando la ruptura del ciclo de violencia. En conjunto, los resultados revelan que múltiples formas de violencia pueden coexistir en una misma gestante, y que la violencia psicológica, económica y física son las más comunes. Estos datos subrayan la necesidad de que el personal de salud esté capacitado para detectar señales de maltrato en todas sus manifestaciones, ofreciendo un abordaje integral, seguro y empático a las mujeres en situación de vulnerabilidad durante el embarazo. </w:t>
      </w:r>
    </w:p>
    <w:p w14:paraId="0ACA32B4" w14:textId="5010A970" w:rsidR="002E1E2C" w:rsidRDefault="002E1E2C" w:rsidP="002E1E2C">
      <w:pPr>
        <w:pStyle w:val="A10"/>
        <w:ind w:left="720" w:firstLine="720"/>
      </w:pPr>
    </w:p>
    <w:p w14:paraId="2A41152A" w14:textId="57D9DE24" w:rsidR="002E1E2C" w:rsidRDefault="002E1E2C" w:rsidP="002E1E2C">
      <w:pPr>
        <w:pStyle w:val="A10"/>
        <w:ind w:left="720" w:firstLine="720"/>
      </w:pPr>
    </w:p>
    <w:p w14:paraId="5C2BE212" w14:textId="223D647D" w:rsidR="002E1E2C" w:rsidRDefault="002E1E2C" w:rsidP="002E1E2C">
      <w:pPr>
        <w:pStyle w:val="A10"/>
        <w:ind w:left="720" w:firstLine="720"/>
      </w:pPr>
    </w:p>
    <w:p w14:paraId="2844C789" w14:textId="77777777" w:rsidR="002E1E2C" w:rsidRDefault="002E1E2C" w:rsidP="002E1E2C">
      <w:pPr>
        <w:pStyle w:val="A10"/>
        <w:ind w:left="720" w:firstLine="720"/>
      </w:pPr>
    </w:p>
    <w:p w14:paraId="03E36F52" w14:textId="135E3A4F" w:rsidR="00DF2F1F" w:rsidRDefault="00C535BC" w:rsidP="00DF6DDC">
      <w:pPr>
        <w:pStyle w:val="Descripcin"/>
      </w:pPr>
      <w:bookmarkStart w:id="51" w:name="_Toc210243058"/>
      <w:r w:rsidRPr="00C535BC">
        <w:rPr>
          <w:b/>
          <w:bCs/>
        </w:rPr>
        <w:lastRenderedPageBreak/>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7</w:t>
      </w:r>
      <w:r w:rsidRPr="00C535BC">
        <w:rPr>
          <w:b/>
          <w:bCs/>
        </w:rPr>
        <w:fldChar w:fldCharType="end"/>
      </w:r>
      <w:r>
        <w:t xml:space="preserve"> </w:t>
      </w:r>
      <w:r w:rsidRPr="00813B98">
        <w:t xml:space="preserve">Respuesta frente a la violencia durante la gestación de las usuarias gestantes del Hospital Regional de Medicina Tropical "Julio César </w:t>
      </w:r>
      <w:proofErr w:type="spellStart"/>
      <w:r w:rsidRPr="00813B98">
        <w:t>Demarini</w:t>
      </w:r>
      <w:proofErr w:type="spellEnd"/>
      <w:r w:rsidRPr="00813B98">
        <w:t xml:space="preserve"> Caro" 2023.</w:t>
      </w:r>
      <w:bookmarkEnd w:id="51"/>
    </w:p>
    <w:tbl>
      <w:tblPr>
        <w:tblStyle w:val="TableGrid"/>
        <w:tblW w:w="6397" w:type="dxa"/>
        <w:tblInd w:w="777" w:type="dxa"/>
        <w:tblCellMar>
          <w:top w:w="85" w:type="dxa"/>
          <w:right w:w="115" w:type="dxa"/>
        </w:tblCellMar>
        <w:tblLook w:val="04A0" w:firstRow="1" w:lastRow="0" w:firstColumn="1" w:lastColumn="0" w:noHBand="0" w:noVBand="1"/>
      </w:tblPr>
      <w:tblGrid>
        <w:gridCol w:w="3787"/>
        <w:gridCol w:w="1449"/>
        <w:gridCol w:w="1161"/>
      </w:tblGrid>
      <w:tr w:rsidR="00DF2F1F" w14:paraId="164F2815" w14:textId="77777777" w:rsidTr="00345186">
        <w:trPr>
          <w:trHeight w:val="392"/>
        </w:trPr>
        <w:tc>
          <w:tcPr>
            <w:tcW w:w="3786" w:type="dxa"/>
            <w:tcBorders>
              <w:top w:val="single" w:sz="3" w:space="0" w:color="000000"/>
              <w:left w:val="nil"/>
              <w:bottom w:val="single" w:sz="3" w:space="0" w:color="000000"/>
              <w:right w:val="nil"/>
            </w:tcBorders>
            <w:vAlign w:val="center"/>
          </w:tcPr>
          <w:p w14:paraId="47325463" w14:textId="77777777" w:rsidR="00DF2F1F" w:rsidRDefault="00DF2F1F" w:rsidP="00345186">
            <w:pPr>
              <w:spacing w:line="259" w:lineRule="auto"/>
              <w:ind w:left="112"/>
            </w:pPr>
            <w:r>
              <w:rPr>
                <w:rFonts w:ascii="Arial" w:eastAsia="Arial" w:hAnsi="Arial" w:cs="Arial"/>
                <w:sz w:val="12"/>
              </w:rPr>
              <w:t xml:space="preserve">COMUNICO A FAMILIAR O PROFESIONAL </w:t>
            </w:r>
          </w:p>
        </w:tc>
        <w:tc>
          <w:tcPr>
            <w:tcW w:w="1449" w:type="dxa"/>
            <w:tcBorders>
              <w:top w:val="single" w:sz="3" w:space="0" w:color="000000"/>
              <w:left w:val="nil"/>
              <w:bottom w:val="single" w:sz="3" w:space="0" w:color="000000"/>
              <w:right w:val="nil"/>
            </w:tcBorders>
          </w:tcPr>
          <w:p w14:paraId="70DC2B42" w14:textId="77777777" w:rsidR="00DF2F1F" w:rsidRDefault="00DF2F1F" w:rsidP="00345186">
            <w:pPr>
              <w:spacing w:line="259" w:lineRule="auto"/>
            </w:pPr>
            <w:r>
              <w:rPr>
                <w:rFonts w:ascii="Arial" w:eastAsia="Arial" w:hAnsi="Arial" w:cs="Arial"/>
                <w:sz w:val="18"/>
              </w:rPr>
              <w:t xml:space="preserve">Frecuencia </w:t>
            </w:r>
          </w:p>
        </w:tc>
        <w:tc>
          <w:tcPr>
            <w:tcW w:w="1161" w:type="dxa"/>
            <w:tcBorders>
              <w:top w:val="single" w:sz="3" w:space="0" w:color="000000"/>
              <w:left w:val="nil"/>
              <w:bottom w:val="single" w:sz="3" w:space="0" w:color="000000"/>
              <w:right w:val="nil"/>
            </w:tcBorders>
          </w:tcPr>
          <w:p w14:paraId="49748640" w14:textId="77777777" w:rsidR="00DF2F1F" w:rsidRDefault="00DF2F1F" w:rsidP="00345186">
            <w:pPr>
              <w:spacing w:line="259" w:lineRule="auto"/>
            </w:pPr>
            <w:r>
              <w:rPr>
                <w:rFonts w:ascii="Arial" w:eastAsia="Arial" w:hAnsi="Arial" w:cs="Arial"/>
                <w:sz w:val="18"/>
              </w:rPr>
              <w:t xml:space="preserve">Porcentaje </w:t>
            </w:r>
          </w:p>
        </w:tc>
      </w:tr>
      <w:tr w:rsidR="00DF2F1F" w14:paraId="5E36C5A0" w14:textId="77777777" w:rsidTr="00345186">
        <w:trPr>
          <w:trHeight w:val="384"/>
        </w:trPr>
        <w:tc>
          <w:tcPr>
            <w:tcW w:w="3786" w:type="dxa"/>
            <w:tcBorders>
              <w:top w:val="single" w:sz="3" w:space="0" w:color="000000"/>
              <w:left w:val="nil"/>
              <w:bottom w:val="nil"/>
              <w:right w:val="nil"/>
            </w:tcBorders>
          </w:tcPr>
          <w:p w14:paraId="75C17781" w14:textId="77777777" w:rsidR="00DF2F1F" w:rsidRDefault="00DF2F1F" w:rsidP="00345186">
            <w:pPr>
              <w:spacing w:line="259" w:lineRule="auto"/>
              <w:ind w:left="112"/>
            </w:pPr>
            <w:r>
              <w:rPr>
                <w:rFonts w:ascii="Arial" w:eastAsia="Arial" w:hAnsi="Arial" w:cs="Arial"/>
                <w:sz w:val="18"/>
              </w:rPr>
              <w:t xml:space="preserve">Sí </w:t>
            </w:r>
          </w:p>
        </w:tc>
        <w:tc>
          <w:tcPr>
            <w:tcW w:w="1449" w:type="dxa"/>
            <w:tcBorders>
              <w:top w:val="single" w:sz="3" w:space="0" w:color="000000"/>
              <w:left w:val="nil"/>
              <w:bottom w:val="nil"/>
              <w:right w:val="nil"/>
            </w:tcBorders>
          </w:tcPr>
          <w:p w14:paraId="1A1293D1" w14:textId="77777777" w:rsidR="00DF2F1F" w:rsidRDefault="00DF2F1F" w:rsidP="00345186">
            <w:pPr>
              <w:spacing w:line="259" w:lineRule="auto"/>
              <w:ind w:left="345"/>
            </w:pPr>
            <w:r>
              <w:rPr>
                <w:rFonts w:ascii="Arial" w:eastAsia="Arial" w:hAnsi="Arial" w:cs="Arial"/>
                <w:sz w:val="18"/>
              </w:rPr>
              <w:t xml:space="preserve">66 </w:t>
            </w:r>
          </w:p>
        </w:tc>
        <w:tc>
          <w:tcPr>
            <w:tcW w:w="1161" w:type="dxa"/>
            <w:tcBorders>
              <w:top w:val="single" w:sz="3" w:space="0" w:color="000000"/>
              <w:left w:val="nil"/>
              <w:bottom w:val="nil"/>
              <w:right w:val="nil"/>
            </w:tcBorders>
          </w:tcPr>
          <w:p w14:paraId="55BD6775" w14:textId="77777777" w:rsidR="00DF2F1F" w:rsidRDefault="00DF2F1F" w:rsidP="00345186">
            <w:pPr>
              <w:spacing w:line="259" w:lineRule="auto"/>
              <w:ind w:left="256"/>
            </w:pPr>
            <w:r>
              <w:rPr>
                <w:rFonts w:ascii="Arial" w:eastAsia="Arial" w:hAnsi="Arial" w:cs="Arial"/>
                <w:sz w:val="18"/>
              </w:rPr>
              <w:t xml:space="preserve">36.3 </w:t>
            </w:r>
          </w:p>
        </w:tc>
      </w:tr>
      <w:tr w:rsidR="00DF2F1F" w14:paraId="03FF7448" w14:textId="77777777" w:rsidTr="00345186">
        <w:trPr>
          <w:trHeight w:val="380"/>
        </w:trPr>
        <w:tc>
          <w:tcPr>
            <w:tcW w:w="3786" w:type="dxa"/>
            <w:tcBorders>
              <w:top w:val="nil"/>
              <w:left w:val="nil"/>
              <w:bottom w:val="nil"/>
              <w:right w:val="nil"/>
            </w:tcBorders>
          </w:tcPr>
          <w:p w14:paraId="764867F5" w14:textId="77777777" w:rsidR="00DF2F1F" w:rsidRDefault="00DF2F1F" w:rsidP="00345186">
            <w:pPr>
              <w:spacing w:line="259" w:lineRule="auto"/>
              <w:ind w:left="112"/>
            </w:pPr>
            <w:r>
              <w:rPr>
                <w:rFonts w:ascii="Arial" w:eastAsia="Arial" w:hAnsi="Arial" w:cs="Arial"/>
                <w:sz w:val="18"/>
              </w:rPr>
              <w:t xml:space="preserve">No </w:t>
            </w:r>
          </w:p>
        </w:tc>
        <w:tc>
          <w:tcPr>
            <w:tcW w:w="1449" w:type="dxa"/>
            <w:tcBorders>
              <w:top w:val="nil"/>
              <w:left w:val="nil"/>
              <w:bottom w:val="nil"/>
              <w:right w:val="nil"/>
            </w:tcBorders>
          </w:tcPr>
          <w:p w14:paraId="52C9243A" w14:textId="77777777" w:rsidR="00DF2F1F" w:rsidRDefault="00DF2F1F" w:rsidP="00345186">
            <w:pPr>
              <w:spacing w:line="259" w:lineRule="auto"/>
              <w:ind w:left="289"/>
            </w:pPr>
            <w:r>
              <w:rPr>
                <w:rFonts w:ascii="Arial" w:eastAsia="Arial" w:hAnsi="Arial" w:cs="Arial"/>
                <w:sz w:val="18"/>
              </w:rPr>
              <w:t xml:space="preserve">116 </w:t>
            </w:r>
          </w:p>
        </w:tc>
        <w:tc>
          <w:tcPr>
            <w:tcW w:w="1161" w:type="dxa"/>
            <w:tcBorders>
              <w:top w:val="nil"/>
              <w:left w:val="nil"/>
              <w:bottom w:val="nil"/>
              <w:right w:val="nil"/>
            </w:tcBorders>
          </w:tcPr>
          <w:p w14:paraId="097FB996" w14:textId="77777777" w:rsidR="00DF2F1F" w:rsidRDefault="00DF2F1F" w:rsidP="00345186">
            <w:pPr>
              <w:spacing w:line="259" w:lineRule="auto"/>
              <w:ind w:left="256"/>
            </w:pPr>
            <w:r>
              <w:rPr>
                <w:rFonts w:ascii="Arial" w:eastAsia="Arial" w:hAnsi="Arial" w:cs="Arial"/>
                <w:sz w:val="18"/>
              </w:rPr>
              <w:t xml:space="preserve">63.7 </w:t>
            </w:r>
          </w:p>
        </w:tc>
      </w:tr>
      <w:tr w:rsidR="00DF2F1F" w14:paraId="3AC83968" w14:textId="77777777" w:rsidTr="00345186">
        <w:trPr>
          <w:trHeight w:val="388"/>
        </w:trPr>
        <w:tc>
          <w:tcPr>
            <w:tcW w:w="3786" w:type="dxa"/>
            <w:tcBorders>
              <w:top w:val="nil"/>
              <w:left w:val="nil"/>
              <w:bottom w:val="single" w:sz="3" w:space="0" w:color="000000"/>
              <w:right w:val="nil"/>
            </w:tcBorders>
          </w:tcPr>
          <w:p w14:paraId="7A1C97E3" w14:textId="77777777" w:rsidR="00DF2F1F" w:rsidRDefault="00DF2F1F" w:rsidP="00345186">
            <w:pPr>
              <w:spacing w:line="259" w:lineRule="auto"/>
              <w:ind w:left="112"/>
            </w:pPr>
            <w:r>
              <w:rPr>
                <w:rFonts w:ascii="Arial" w:eastAsia="Arial" w:hAnsi="Arial" w:cs="Arial"/>
                <w:sz w:val="18"/>
              </w:rPr>
              <w:t xml:space="preserve">Total </w:t>
            </w:r>
          </w:p>
        </w:tc>
        <w:tc>
          <w:tcPr>
            <w:tcW w:w="1449" w:type="dxa"/>
            <w:tcBorders>
              <w:top w:val="nil"/>
              <w:left w:val="nil"/>
              <w:bottom w:val="single" w:sz="3" w:space="0" w:color="000000"/>
              <w:right w:val="nil"/>
            </w:tcBorders>
          </w:tcPr>
          <w:p w14:paraId="35FBE656" w14:textId="77777777" w:rsidR="00DF2F1F" w:rsidRDefault="00DF2F1F" w:rsidP="00345186">
            <w:pPr>
              <w:spacing w:line="259" w:lineRule="auto"/>
              <w:ind w:left="289"/>
            </w:pPr>
            <w:r>
              <w:rPr>
                <w:rFonts w:ascii="Arial" w:eastAsia="Arial" w:hAnsi="Arial" w:cs="Arial"/>
                <w:sz w:val="18"/>
              </w:rPr>
              <w:t xml:space="preserve">182 </w:t>
            </w:r>
          </w:p>
        </w:tc>
        <w:tc>
          <w:tcPr>
            <w:tcW w:w="1161" w:type="dxa"/>
            <w:tcBorders>
              <w:top w:val="nil"/>
              <w:left w:val="nil"/>
              <w:bottom w:val="single" w:sz="3" w:space="0" w:color="000000"/>
              <w:right w:val="nil"/>
            </w:tcBorders>
          </w:tcPr>
          <w:p w14:paraId="1BC04949" w14:textId="77777777" w:rsidR="00DF2F1F" w:rsidRDefault="00DF2F1F" w:rsidP="00345186">
            <w:pPr>
              <w:spacing w:line="259" w:lineRule="auto"/>
              <w:ind w:left="208"/>
            </w:pPr>
            <w:r>
              <w:rPr>
                <w:rFonts w:ascii="Arial" w:eastAsia="Arial" w:hAnsi="Arial" w:cs="Arial"/>
                <w:sz w:val="18"/>
              </w:rPr>
              <w:t xml:space="preserve">100.0 </w:t>
            </w:r>
          </w:p>
        </w:tc>
      </w:tr>
      <w:tr w:rsidR="00DF2F1F" w14:paraId="59349DB1" w14:textId="77777777" w:rsidTr="00345186">
        <w:trPr>
          <w:trHeight w:val="393"/>
        </w:trPr>
        <w:tc>
          <w:tcPr>
            <w:tcW w:w="3786" w:type="dxa"/>
            <w:tcBorders>
              <w:top w:val="single" w:sz="3" w:space="0" w:color="000000"/>
              <w:left w:val="nil"/>
              <w:bottom w:val="single" w:sz="3" w:space="0" w:color="000000"/>
              <w:right w:val="nil"/>
            </w:tcBorders>
            <w:vAlign w:val="center"/>
          </w:tcPr>
          <w:p w14:paraId="2E4F13FD" w14:textId="77777777" w:rsidR="00DF2F1F" w:rsidRDefault="00DF2F1F" w:rsidP="00345186">
            <w:pPr>
              <w:spacing w:line="259" w:lineRule="auto"/>
              <w:ind w:left="112"/>
            </w:pPr>
            <w:r>
              <w:rPr>
                <w:rFonts w:ascii="Arial" w:eastAsia="Arial" w:hAnsi="Arial" w:cs="Arial"/>
                <w:sz w:val="16"/>
              </w:rPr>
              <w:t xml:space="preserve">BUSCO PROTECCION </w:t>
            </w:r>
          </w:p>
        </w:tc>
        <w:tc>
          <w:tcPr>
            <w:tcW w:w="1449" w:type="dxa"/>
            <w:tcBorders>
              <w:top w:val="single" w:sz="3" w:space="0" w:color="000000"/>
              <w:left w:val="nil"/>
              <w:bottom w:val="single" w:sz="3" w:space="0" w:color="000000"/>
              <w:right w:val="nil"/>
            </w:tcBorders>
          </w:tcPr>
          <w:p w14:paraId="2ABE9625" w14:textId="77777777" w:rsidR="00DF2F1F" w:rsidRDefault="00DF2F1F" w:rsidP="00345186">
            <w:pPr>
              <w:spacing w:line="259" w:lineRule="auto"/>
            </w:pPr>
            <w:r>
              <w:rPr>
                <w:rFonts w:ascii="Arial" w:eastAsia="Arial" w:hAnsi="Arial" w:cs="Arial"/>
                <w:sz w:val="18"/>
              </w:rPr>
              <w:t xml:space="preserve">Frecuencia </w:t>
            </w:r>
          </w:p>
        </w:tc>
        <w:tc>
          <w:tcPr>
            <w:tcW w:w="1161" w:type="dxa"/>
            <w:tcBorders>
              <w:top w:val="single" w:sz="3" w:space="0" w:color="000000"/>
              <w:left w:val="nil"/>
              <w:bottom w:val="single" w:sz="3" w:space="0" w:color="000000"/>
              <w:right w:val="nil"/>
            </w:tcBorders>
          </w:tcPr>
          <w:p w14:paraId="6C92DCFC" w14:textId="77777777" w:rsidR="00DF2F1F" w:rsidRDefault="00DF2F1F" w:rsidP="00345186">
            <w:pPr>
              <w:spacing w:line="259" w:lineRule="auto"/>
            </w:pPr>
            <w:r>
              <w:rPr>
                <w:rFonts w:ascii="Arial" w:eastAsia="Arial" w:hAnsi="Arial" w:cs="Arial"/>
                <w:sz w:val="18"/>
              </w:rPr>
              <w:t xml:space="preserve">Porcentaje </w:t>
            </w:r>
          </w:p>
        </w:tc>
      </w:tr>
      <w:tr w:rsidR="00DF2F1F" w14:paraId="483BEAED" w14:textId="77777777" w:rsidTr="00345186">
        <w:trPr>
          <w:trHeight w:val="384"/>
        </w:trPr>
        <w:tc>
          <w:tcPr>
            <w:tcW w:w="3786" w:type="dxa"/>
            <w:tcBorders>
              <w:top w:val="single" w:sz="3" w:space="0" w:color="000000"/>
              <w:left w:val="nil"/>
              <w:bottom w:val="nil"/>
              <w:right w:val="nil"/>
            </w:tcBorders>
          </w:tcPr>
          <w:p w14:paraId="529269BD" w14:textId="77777777" w:rsidR="00DF2F1F" w:rsidRDefault="00DF2F1F" w:rsidP="00345186">
            <w:pPr>
              <w:spacing w:line="259" w:lineRule="auto"/>
              <w:ind w:left="112"/>
            </w:pPr>
            <w:r>
              <w:rPr>
                <w:rFonts w:ascii="Arial" w:eastAsia="Arial" w:hAnsi="Arial" w:cs="Arial"/>
                <w:sz w:val="18"/>
              </w:rPr>
              <w:t xml:space="preserve">Sí </w:t>
            </w:r>
          </w:p>
        </w:tc>
        <w:tc>
          <w:tcPr>
            <w:tcW w:w="1449" w:type="dxa"/>
            <w:tcBorders>
              <w:top w:val="single" w:sz="3" w:space="0" w:color="000000"/>
              <w:left w:val="nil"/>
              <w:bottom w:val="nil"/>
              <w:right w:val="nil"/>
            </w:tcBorders>
          </w:tcPr>
          <w:p w14:paraId="55EF5AB7" w14:textId="77777777" w:rsidR="00DF2F1F" w:rsidRDefault="00DF2F1F" w:rsidP="00345186">
            <w:pPr>
              <w:spacing w:line="259" w:lineRule="auto"/>
              <w:ind w:left="345"/>
            </w:pPr>
            <w:r>
              <w:rPr>
                <w:rFonts w:ascii="Arial" w:eastAsia="Arial" w:hAnsi="Arial" w:cs="Arial"/>
                <w:sz w:val="18"/>
              </w:rPr>
              <w:t xml:space="preserve">46 </w:t>
            </w:r>
          </w:p>
        </w:tc>
        <w:tc>
          <w:tcPr>
            <w:tcW w:w="1161" w:type="dxa"/>
            <w:tcBorders>
              <w:top w:val="single" w:sz="3" w:space="0" w:color="000000"/>
              <w:left w:val="nil"/>
              <w:bottom w:val="nil"/>
              <w:right w:val="nil"/>
            </w:tcBorders>
          </w:tcPr>
          <w:p w14:paraId="5A77FD43" w14:textId="77777777" w:rsidR="00DF2F1F" w:rsidRDefault="00DF2F1F" w:rsidP="00345186">
            <w:pPr>
              <w:spacing w:line="259" w:lineRule="auto"/>
              <w:ind w:left="256"/>
            </w:pPr>
            <w:r>
              <w:rPr>
                <w:rFonts w:ascii="Arial" w:eastAsia="Arial" w:hAnsi="Arial" w:cs="Arial"/>
                <w:sz w:val="18"/>
              </w:rPr>
              <w:t xml:space="preserve">25.3 </w:t>
            </w:r>
          </w:p>
        </w:tc>
      </w:tr>
      <w:tr w:rsidR="00DF2F1F" w14:paraId="7CE250BE" w14:textId="77777777" w:rsidTr="00345186">
        <w:trPr>
          <w:trHeight w:val="380"/>
        </w:trPr>
        <w:tc>
          <w:tcPr>
            <w:tcW w:w="3786" w:type="dxa"/>
            <w:tcBorders>
              <w:top w:val="nil"/>
              <w:left w:val="nil"/>
              <w:bottom w:val="nil"/>
              <w:right w:val="nil"/>
            </w:tcBorders>
          </w:tcPr>
          <w:p w14:paraId="3DB05C0A" w14:textId="77777777" w:rsidR="00DF2F1F" w:rsidRDefault="00DF2F1F" w:rsidP="00345186">
            <w:pPr>
              <w:spacing w:line="259" w:lineRule="auto"/>
              <w:ind w:left="112"/>
            </w:pPr>
            <w:r>
              <w:rPr>
                <w:rFonts w:ascii="Arial" w:eastAsia="Arial" w:hAnsi="Arial" w:cs="Arial"/>
                <w:sz w:val="18"/>
              </w:rPr>
              <w:t xml:space="preserve">No </w:t>
            </w:r>
          </w:p>
        </w:tc>
        <w:tc>
          <w:tcPr>
            <w:tcW w:w="1449" w:type="dxa"/>
            <w:tcBorders>
              <w:top w:val="nil"/>
              <w:left w:val="nil"/>
              <w:bottom w:val="nil"/>
              <w:right w:val="nil"/>
            </w:tcBorders>
          </w:tcPr>
          <w:p w14:paraId="31C7D296" w14:textId="77777777" w:rsidR="00DF2F1F" w:rsidRDefault="00DF2F1F" w:rsidP="00345186">
            <w:pPr>
              <w:spacing w:line="259" w:lineRule="auto"/>
              <w:ind w:left="289"/>
            </w:pPr>
            <w:r>
              <w:rPr>
                <w:rFonts w:ascii="Arial" w:eastAsia="Arial" w:hAnsi="Arial" w:cs="Arial"/>
                <w:sz w:val="18"/>
              </w:rPr>
              <w:t xml:space="preserve">136 </w:t>
            </w:r>
          </w:p>
        </w:tc>
        <w:tc>
          <w:tcPr>
            <w:tcW w:w="1161" w:type="dxa"/>
            <w:tcBorders>
              <w:top w:val="nil"/>
              <w:left w:val="nil"/>
              <w:bottom w:val="nil"/>
              <w:right w:val="nil"/>
            </w:tcBorders>
          </w:tcPr>
          <w:p w14:paraId="59E68DFF" w14:textId="77777777" w:rsidR="00DF2F1F" w:rsidRDefault="00DF2F1F" w:rsidP="00345186">
            <w:pPr>
              <w:spacing w:line="259" w:lineRule="auto"/>
              <w:ind w:left="256"/>
            </w:pPr>
            <w:r>
              <w:rPr>
                <w:rFonts w:ascii="Arial" w:eastAsia="Arial" w:hAnsi="Arial" w:cs="Arial"/>
                <w:sz w:val="18"/>
              </w:rPr>
              <w:t xml:space="preserve">74.7 </w:t>
            </w:r>
          </w:p>
        </w:tc>
      </w:tr>
      <w:tr w:rsidR="00DF2F1F" w14:paraId="6E1A6621" w14:textId="77777777" w:rsidTr="00345186">
        <w:trPr>
          <w:trHeight w:val="388"/>
        </w:trPr>
        <w:tc>
          <w:tcPr>
            <w:tcW w:w="3786" w:type="dxa"/>
            <w:tcBorders>
              <w:top w:val="nil"/>
              <w:left w:val="nil"/>
              <w:bottom w:val="single" w:sz="3" w:space="0" w:color="000000"/>
              <w:right w:val="nil"/>
            </w:tcBorders>
          </w:tcPr>
          <w:p w14:paraId="11407273" w14:textId="77777777" w:rsidR="00DF2F1F" w:rsidRDefault="00DF2F1F" w:rsidP="00345186">
            <w:pPr>
              <w:spacing w:line="259" w:lineRule="auto"/>
              <w:ind w:left="112"/>
            </w:pPr>
            <w:r>
              <w:rPr>
                <w:rFonts w:ascii="Arial" w:eastAsia="Arial" w:hAnsi="Arial" w:cs="Arial"/>
                <w:sz w:val="18"/>
              </w:rPr>
              <w:t xml:space="preserve">Total </w:t>
            </w:r>
          </w:p>
        </w:tc>
        <w:tc>
          <w:tcPr>
            <w:tcW w:w="1449" w:type="dxa"/>
            <w:tcBorders>
              <w:top w:val="nil"/>
              <w:left w:val="nil"/>
              <w:bottom w:val="single" w:sz="3" w:space="0" w:color="000000"/>
              <w:right w:val="nil"/>
            </w:tcBorders>
          </w:tcPr>
          <w:p w14:paraId="70736F21" w14:textId="77777777" w:rsidR="00DF2F1F" w:rsidRDefault="00DF2F1F" w:rsidP="00345186">
            <w:pPr>
              <w:spacing w:line="259" w:lineRule="auto"/>
              <w:ind w:left="289"/>
            </w:pPr>
            <w:r>
              <w:rPr>
                <w:rFonts w:ascii="Arial" w:eastAsia="Arial" w:hAnsi="Arial" w:cs="Arial"/>
                <w:sz w:val="18"/>
              </w:rPr>
              <w:t xml:space="preserve">182 </w:t>
            </w:r>
          </w:p>
        </w:tc>
        <w:tc>
          <w:tcPr>
            <w:tcW w:w="1161" w:type="dxa"/>
            <w:tcBorders>
              <w:top w:val="nil"/>
              <w:left w:val="nil"/>
              <w:bottom w:val="single" w:sz="3" w:space="0" w:color="000000"/>
              <w:right w:val="nil"/>
            </w:tcBorders>
          </w:tcPr>
          <w:p w14:paraId="177B3E86" w14:textId="77777777" w:rsidR="00DF2F1F" w:rsidRDefault="00DF2F1F" w:rsidP="00345186">
            <w:pPr>
              <w:spacing w:line="259" w:lineRule="auto"/>
              <w:ind w:left="208"/>
            </w:pPr>
            <w:r>
              <w:rPr>
                <w:rFonts w:ascii="Arial" w:eastAsia="Arial" w:hAnsi="Arial" w:cs="Arial"/>
                <w:sz w:val="18"/>
              </w:rPr>
              <w:t xml:space="preserve">100.0 </w:t>
            </w:r>
          </w:p>
        </w:tc>
      </w:tr>
      <w:tr w:rsidR="00DF2F1F" w14:paraId="57DA3F36" w14:textId="77777777" w:rsidTr="00345186">
        <w:trPr>
          <w:trHeight w:val="392"/>
        </w:trPr>
        <w:tc>
          <w:tcPr>
            <w:tcW w:w="3786" w:type="dxa"/>
            <w:tcBorders>
              <w:top w:val="single" w:sz="3" w:space="0" w:color="000000"/>
              <w:left w:val="nil"/>
              <w:bottom w:val="single" w:sz="3" w:space="0" w:color="000000"/>
              <w:right w:val="nil"/>
            </w:tcBorders>
            <w:vAlign w:val="center"/>
          </w:tcPr>
          <w:p w14:paraId="05CCFCD3" w14:textId="77777777" w:rsidR="00DF2F1F" w:rsidRDefault="00DF2F1F" w:rsidP="00345186">
            <w:pPr>
              <w:spacing w:line="259" w:lineRule="auto"/>
              <w:ind w:left="112"/>
            </w:pPr>
            <w:r>
              <w:rPr>
                <w:rFonts w:ascii="Arial" w:eastAsia="Arial" w:hAnsi="Arial" w:cs="Arial"/>
                <w:sz w:val="12"/>
              </w:rPr>
              <w:t xml:space="preserve">CONOCE SUS DERECHOS SOBRE LA VIOLENCIA </w:t>
            </w:r>
          </w:p>
        </w:tc>
        <w:tc>
          <w:tcPr>
            <w:tcW w:w="1449" w:type="dxa"/>
            <w:tcBorders>
              <w:top w:val="single" w:sz="3" w:space="0" w:color="000000"/>
              <w:left w:val="nil"/>
              <w:bottom w:val="single" w:sz="3" w:space="0" w:color="000000"/>
              <w:right w:val="nil"/>
            </w:tcBorders>
          </w:tcPr>
          <w:p w14:paraId="240BCF72" w14:textId="77777777" w:rsidR="00DF2F1F" w:rsidRDefault="00DF2F1F" w:rsidP="00345186">
            <w:pPr>
              <w:spacing w:line="259" w:lineRule="auto"/>
            </w:pPr>
            <w:r>
              <w:rPr>
                <w:rFonts w:ascii="Arial" w:eastAsia="Arial" w:hAnsi="Arial" w:cs="Arial"/>
                <w:sz w:val="18"/>
              </w:rPr>
              <w:t xml:space="preserve">Frecuencia </w:t>
            </w:r>
          </w:p>
        </w:tc>
        <w:tc>
          <w:tcPr>
            <w:tcW w:w="1161" w:type="dxa"/>
            <w:tcBorders>
              <w:top w:val="single" w:sz="3" w:space="0" w:color="000000"/>
              <w:left w:val="nil"/>
              <w:bottom w:val="single" w:sz="3" w:space="0" w:color="000000"/>
              <w:right w:val="nil"/>
            </w:tcBorders>
          </w:tcPr>
          <w:p w14:paraId="74220301" w14:textId="77777777" w:rsidR="00DF2F1F" w:rsidRDefault="00DF2F1F" w:rsidP="00345186">
            <w:pPr>
              <w:spacing w:line="259" w:lineRule="auto"/>
            </w:pPr>
            <w:r>
              <w:rPr>
                <w:rFonts w:ascii="Arial" w:eastAsia="Arial" w:hAnsi="Arial" w:cs="Arial"/>
                <w:sz w:val="18"/>
              </w:rPr>
              <w:t xml:space="preserve">Porcentaje </w:t>
            </w:r>
          </w:p>
        </w:tc>
      </w:tr>
      <w:tr w:rsidR="00DF2F1F" w14:paraId="5004BB66" w14:textId="77777777" w:rsidTr="00345186">
        <w:trPr>
          <w:trHeight w:val="385"/>
        </w:trPr>
        <w:tc>
          <w:tcPr>
            <w:tcW w:w="3786" w:type="dxa"/>
            <w:tcBorders>
              <w:top w:val="single" w:sz="3" w:space="0" w:color="000000"/>
              <w:left w:val="nil"/>
              <w:bottom w:val="nil"/>
              <w:right w:val="nil"/>
            </w:tcBorders>
          </w:tcPr>
          <w:p w14:paraId="6AB7F293" w14:textId="77777777" w:rsidR="00DF2F1F" w:rsidRDefault="00DF2F1F" w:rsidP="00345186">
            <w:pPr>
              <w:spacing w:line="259" w:lineRule="auto"/>
              <w:ind w:left="112"/>
            </w:pPr>
            <w:r>
              <w:rPr>
                <w:rFonts w:ascii="Arial" w:eastAsia="Arial" w:hAnsi="Arial" w:cs="Arial"/>
                <w:sz w:val="18"/>
              </w:rPr>
              <w:t xml:space="preserve">Sí </w:t>
            </w:r>
          </w:p>
        </w:tc>
        <w:tc>
          <w:tcPr>
            <w:tcW w:w="1449" w:type="dxa"/>
            <w:tcBorders>
              <w:top w:val="single" w:sz="3" w:space="0" w:color="000000"/>
              <w:left w:val="nil"/>
              <w:bottom w:val="nil"/>
              <w:right w:val="nil"/>
            </w:tcBorders>
          </w:tcPr>
          <w:p w14:paraId="2DE1EA30" w14:textId="77777777" w:rsidR="00DF2F1F" w:rsidRDefault="00DF2F1F" w:rsidP="00345186">
            <w:pPr>
              <w:spacing w:line="259" w:lineRule="auto"/>
              <w:ind w:left="289"/>
            </w:pPr>
            <w:r>
              <w:rPr>
                <w:rFonts w:ascii="Arial" w:eastAsia="Arial" w:hAnsi="Arial" w:cs="Arial"/>
                <w:sz w:val="18"/>
              </w:rPr>
              <w:t xml:space="preserve">108 </w:t>
            </w:r>
          </w:p>
        </w:tc>
        <w:tc>
          <w:tcPr>
            <w:tcW w:w="1161" w:type="dxa"/>
            <w:tcBorders>
              <w:top w:val="single" w:sz="3" w:space="0" w:color="000000"/>
              <w:left w:val="nil"/>
              <w:bottom w:val="nil"/>
              <w:right w:val="nil"/>
            </w:tcBorders>
          </w:tcPr>
          <w:p w14:paraId="4EE205C8" w14:textId="77777777" w:rsidR="00DF2F1F" w:rsidRDefault="00DF2F1F" w:rsidP="00345186">
            <w:pPr>
              <w:spacing w:line="259" w:lineRule="auto"/>
              <w:ind w:left="256"/>
            </w:pPr>
            <w:r>
              <w:rPr>
                <w:rFonts w:ascii="Arial" w:eastAsia="Arial" w:hAnsi="Arial" w:cs="Arial"/>
                <w:sz w:val="18"/>
              </w:rPr>
              <w:t xml:space="preserve">59.3 </w:t>
            </w:r>
          </w:p>
        </w:tc>
      </w:tr>
      <w:tr w:rsidR="00DF2F1F" w14:paraId="2BB2412B" w14:textId="77777777" w:rsidTr="00345186">
        <w:trPr>
          <w:trHeight w:val="384"/>
        </w:trPr>
        <w:tc>
          <w:tcPr>
            <w:tcW w:w="3786" w:type="dxa"/>
            <w:tcBorders>
              <w:top w:val="nil"/>
              <w:left w:val="nil"/>
              <w:bottom w:val="single" w:sz="3" w:space="0" w:color="000000"/>
              <w:right w:val="nil"/>
            </w:tcBorders>
          </w:tcPr>
          <w:p w14:paraId="6096078D" w14:textId="77777777" w:rsidR="00DF2F1F" w:rsidRDefault="00DF2F1F" w:rsidP="00345186">
            <w:pPr>
              <w:spacing w:line="259" w:lineRule="auto"/>
              <w:ind w:left="112"/>
            </w:pPr>
            <w:r>
              <w:rPr>
                <w:rFonts w:ascii="Arial" w:eastAsia="Arial" w:hAnsi="Arial" w:cs="Arial"/>
                <w:sz w:val="18"/>
              </w:rPr>
              <w:t xml:space="preserve">No </w:t>
            </w:r>
          </w:p>
        </w:tc>
        <w:tc>
          <w:tcPr>
            <w:tcW w:w="1449" w:type="dxa"/>
            <w:tcBorders>
              <w:top w:val="nil"/>
              <w:left w:val="nil"/>
              <w:bottom w:val="single" w:sz="3" w:space="0" w:color="000000"/>
              <w:right w:val="nil"/>
            </w:tcBorders>
          </w:tcPr>
          <w:p w14:paraId="76ACA1B5" w14:textId="77777777" w:rsidR="00DF2F1F" w:rsidRDefault="00DF2F1F" w:rsidP="00345186">
            <w:pPr>
              <w:spacing w:line="259" w:lineRule="auto"/>
              <w:ind w:left="345"/>
            </w:pPr>
            <w:r>
              <w:rPr>
                <w:rFonts w:ascii="Arial" w:eastAsia="Arial" w:hAnsi="Arial" w:cs="Arial"/>
                <w:sz w:val="18"/>
              </w:rPr>
              <w:t xml:space="preserve">74 </w:t>
            </w:r>
          </w:p>
        </w:tc>
        <w:tc>
          <w:tcPr>
            <w:tcW w:w="1161" w:type="dxa"/>
            <w:tcBorders>
              <w:top w:val="nil"/>
              <w:left w:val="nil"/>
              <w:bottom w:val="single" w:sz="3" w:space="0" w:color="000000"/>
              <w:right w:val="nil"/>
            </w:tcBorders>
          </w:tcPr>
          <w:p w14:paraId="57C495C3" w14:textId="77777777" w:rsidR="00DF2F1F" w:rsidRDefault="00DF2F1F" w:rsidP="00345186">
            <w:pPr>
              <w:spacing w:line="259" w:lineRule="auto"/>
              <w:ind w:left="256"/>
            </w:pPr>
            <w:r>
              <w:rPr>
                <w:rFonts w:ascii="Arial" w:eastAsia="Arial" w:hAnsi="Arial" w:cs="Arial"/>
                <w:sz w:val="18"/>
              </w:rPr>
              <w:t xml:space="preserve">40.7 </w:t>
            </w:r>
          </w:p>
        </w:tc>
      </w:tr>
      <w:tr w:rsidR="00DF2F1F" w14:paraId="4575D00B" w14:textId="77777777" w:rsidTr="00345186">
        <w:trPr>
          <w:trHeight w:val="392"/>
        </w:trPr>
        <w:tc>
          <w:tcPr>
            <w:tcW w:w="3786" w:type="dxa"/>
            <w:tcBorders>
              <w:top w:val="single" w:sz="3" w:space="0" w:color="000000"/>
              <w:left w:val="nil"/>
              <w:bottom w:val="single" w:sz="3" w:space="0" w:color="000000"/>
              <w:right w:val="nil"/>
            </w:tcBorders>
          </w:tcPr>
          <w:p w14:paraId="707AD49A" w14:textId="77777777" w:rsidR="00DF2F1F" w:rsidRDefault="00DF2F1F" w:rsidP="00345186">
            <w:pPr>
              <w:spacing w:line="259" w:lineRule="auto"/>
              <w:ind w:left="112"/>
            </w:pPr>
            <w:r>
              <w:rPr>
                <w:rFonts w:ascii="Arial" w:eastAsia="Arial" w:hAnsi="Arial" w:cs="Arial"/>
                <w:sz w:val="18"/>
              </w:rPr>
              <w:t xml:space="preserve">Total </w:t>
            </w:r>
          </w:p>
        </w:tc>
        <w:tc>
          <w:tcPr>
            <w:tcW w:w="1449" w:type="dxa"/>
            <w:tcBorders>
              <w:top w:val="single" w:sz="3" w:space="0" w:color="000000"/>
              <w:left w:val="nil"/>
              <w:bottom w:val="single" w:sz="3" w:space="0" w:color="000000"/>
              <w:right w:val="nil"/>
            </w:tcBorders>
          </w:tcPr>
          <w:p w14:paraId="333B0AD0" w14:textId="77777777" w:rsidR="00DF2F1F" w:rsidRDefault="00DF2F1F" w:rsidP="00345186">
            <w:pPr>
              <w:spacing w:line="259" w:lineRule="auto"/>
              <w:ind w:left="289"/>
            </w:pPr>
            <w:r>
              <w:rPr>
                <w:rFonts w:ascii="Arial" w:eastAsia="Arial" w:hAnsi="Arial" w:cs="Arial"/>
                <w:sz w:val="18"/>
              </w:rPr>
              <w:t xml:space="preserve">182 </w:t>
            </w:r>
          </w:p>
        </w:tc>
        <w:tc>
          <w:tcPr>
            <w:tcW w:w="1161" w:type="dxa"/>
            <w:tcBorders>
              <w:top w:val="single" w:sz="3" w:space="0" w:color="000000"/>
              <w:left w:val="nil"/>
              <w:bottom w:val="single" w:sz="3" w:space="0" w:color="000000"/>
              <w:right w:val="nil"/>
            </w:tcBorders>
          </w:tcPr>
          <w:p w14:paraId="7B1A9291" w14:textId="77777777" w:rsidR="00DF2F1F" w:rsidRDefault="00DF2F1F" w:rsidP="00345186">
            <w:pPr>
              <w:spacing w:line="259" w:lineRule="auto"/>
              <w:ind w:left="208"/>
            </w:pPr>
            <w:r>
              <w:rPr>
                <w:rFonts w:ascii="Arial" w:eastAsia="Arial" w:hAnsi="Arial" w:cs="Arial"/>
                <w:sz w:val="18"/>
              </w:rPr>
              <w:t xml:space="preserve">100.0 </w:t>
            </w:r>
          </w:p>
        </w:tc>
      </w:tr>
    </w:tbl>
    <w:p w14:paraId="53BB0A24" w14:textId="77777777" w:rsidR="00DF2F1F" w:rsidRDefault="00DF2F1F" w:rsidP="00DF2F1F">
      <w:pPr>
        <w:spacing w:line="259" w:lineRule="auto"/>
        <w:ind w:left="10" w:right="7"/>
        <w:jc w:val="right"/>
      </w:pPr>
      <w:r>
        <w:rPr>
          <w:rFonts w:ascii="Arial" w:eastAsia="Arial" w:hAnsi="Arial" w:cs="Arial"/>
          <w:i/>
          <w:sz w:val="16"/>
        </w:rPr>
        <w:t xml:space="preserve">FUENTE: CUESTIONARIO SOBRE FACTORES ASOCIADOS A VIOLENCIA INTRAFAMILIAR EN </w:t>
      </w:r>
    </w:p>
    <w:p w14:paraId="4980E03E" w14:textId="77777777" w:rsidR="00DF2F1F" w:rsidRDefault="00DF2F1F" w:rsidP="00DF2F1F">
      <w:pPr>
        <w:spacing w:after="360"/>
        <w:ind w:left="788" w:right="9"/>
      </w:pPr>
      <w:r>
        <w:rPr>
          <w:rFonts w:ascii="Arial" w:eastAsia="Arial" w:hAnsi="Arial" w:cs="Arial"/>
          <w:i/>
          <w:sz w:val="16"/>
        </w:rPr>
        <w:t>GESTANTES DEL HOSPITAL REGIONAL DE MEDICINA TROPICAL "JULIO CÉSAR DEMARINI CARO" 2023</w:t>
      </w:r>
      <w:r>
        <w:rPr>
          <w:rFonts w:ascii="Arial" w:eastAsia="Arial" w:hAnsi="Arial" w:cs="Arial"/>
          <w:sz w:val="16"/>
        </w:rPr>
        <w:t xml:space="preserve"> </w:t>
      </w:r>
    </w:p>
    <w:p w14:paraId="37EDEB5F" w14:textId="345D2667" w:rsidR="00DF2F1F" w:rsidRDefault="00DF2F1F" w:rsidP="002E1E2C">
      <w:pPr>
        <w:pStyle w:val="A10"/>
        <w:ind w:left="720" w:firstLine="720"/>
      </w:pPr>
      <w:r>
        <w:t xml:space="preserve">La Tabla N.º 07 muestra la forma en que las gestantes del Hospital Regional de Medicina Tropical “Julio César </w:t>
      </w:r>
      <w:proofErr w:type="spellStart"/>
      <w:r>
        <w:t>Demarini</w:t>
      </w:r>
      <w:proofErr w:type="spellEnd"/>
      <w:r>
        <w:t xml:space="preserve"> Caro” respondieron ante situaciones de violencia intrafamiliar durante el embarazo, así como su nivel de conocimiento sobre sus derechos. En primer lugar, se observa que solo el 36.3% de las gestantes comunicó lo sucedido a algún familiar o profesional, mientras que la mayoría (63.7%) no lo hizo. Esta cifra refleja un alto nivel de silencio o reserva frente a las situaciones de maltrato, posiblemente motivado por miedo, vergüenza, dependencia emocional o económica, o falta de confianza en los sistemas de apoyo. Asimismo, únicamente el 25.3% de las gestantes buscó protección en algún servicio de salud, programa de ayuda o entidad de apoyo, </w:t>
      </w:r>
      <w:r>
        <w:lastRenderedPageBreak/>
        <w:t xml:space="preserve">frente a un preocupante 74.7% que no lo hizo. Este dato refuerza la idea de que muchas mujeres embarazadas que sufren violencia no acceden a los mecanismos formales de protección, lo cual limita las posibilidades de intervención y prevención de daños más graves. Respecto al conocimiento sobre sus derechos frente a la violencia, el 59.3% de las gestantes manifestó tener conocimiento, mientras que el 40.7% indicó no estar informada. Si bien el porcentaje de mujeres con conocimiento supera la mitad de la muestra, todavía existe una proporción considerable de gestantes que desconocen sus derechos fundamentales, lo que podría condicionar negativamente su capacidad de defensa y su acceso a servicios de justicia y salud. Estos resultados evidencian que, más allá de la ocurrencia de violencia, la respuesta frente a ella es limitada, lo cual representa un desafío para los servicios de salud y para las políticas públicas orientadas a la protección de las mujeres gestantes. Es necesario fortalecer los programas de sensibilización, orientación legal y acompañamiento emocional en los establecimientos de salud, así como capacitar al personal de salud para detectar y actuar ante situaciones de violencia intrafamiliar. </w:t>
      </w:r>
    </w:p>
    <w:p w14:paraId="0DEA698C" w14:textId="596FDAFC" w:rsidR="00DF2F1F" w:rsidRDefault="00DF2F1F" w:rsidP="002E1E2C">
      <w:pPr>
        <w:pStyle w:val="41"/>
        <w:ind w:left="720" w:hanging="720"/>
      </w:pPr>
      <w:bookmarkStart w:id="52" w:name="_Toc210243130"/>
      <w:r>
        <w:t>Prueba de hipótesis</w:t>
      </w:r>
      <w:bookmarkEnd w:id="52"/>
      <w:r>
        <w:t xml:space="preserve"> </w:t>
      </w:r>
    </w:p>
    <w:p w14:paraId="74DFC9D1" w14:textId="22DA4C5C" w:rsidR="00DF2F1F" w:rsidRDefault="00C535BC" w:rsidP="00DF6DDC">
      <w:pPr>
        <w:pStyle w:val="Descripcin"/>
      </w:pPr>
      <w:bookmarkStart w:id="53" w:name="_Toc210243059"/>
      <w:r w:rsidRPr="00C535BC">
        <w:rPr>
          <w:b/>
          <w:bCs/>
        </w:rPr>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8</w:t>
      </w:r>
      <w:r w:rsidRPr="00C535BC">
        <w:rPr>
          <w:b/>
          <w:bCs/>
        </w:rPr>
        <w:fldChar w:fldCharType="end"/>
      </w:r>
      <w:r>
        <w:t xml:space="preserve"> </w:t>
      </w:r>
      <w:r w:rsidRPr="00427C87">
        <w:t xml:space="preserve">Asociación entre los factores sociodemográficos y la violencia intrafamiliar en una muestra gestantes del Hospital Regional de Medicina Tropical "Julio César </w:t>
      </w:r>
      <w:proofErr w:type="spellStart"/>
      <w:r w:rsidRPr="00427C87">
        <w:t>Demarini</w:t>
      </w:r>
      <w:proofErr w:type="spellEnd"/>
      <w:r w:rsidRPr="00427C87">
        <w:t xml:space="preserve"> Caro" 2023.</w:t>
      </w:r>
      <w:bookmarkEnd w:id="53"/>
    </w:p>
    <w:tbl>
      <w:tblPr>
        <w:tblStyle w:val="TableGrid"/>
        <w:tblW w:w="8270" w:type="dxa"/>
        <w:tblInd w:w="-8" w:type="dxa"/>
        <w:tblCellMar>
          <w:top w:w="5" w:type="dxa"/>
          <w:bottom w:w="5" w:type="dxa"/>
          <w:right w:w="45" w:type="dxa"/>
        </w:tblCellMar>
        <w:tblLook w:val="04A0" w:firstRow="1" w:lastRow="0" w:firstColumn="1" w:lastColumn="0" w:noHBand="0" w:noVBand="1"/>
      </w:tblPr>
      <w:tblGrid>
        <w:gridCol w:w="2233"/>
        <w:gridCol w:w="480"/>
        <w:gridCol w:w="376"/>
        <w:gridCol w:w="945"/>
        <w:gridCol w:w="496"/>
        <w:gridCol w:w="1337"/>
        <w:gridCol w:w="401"/>
        <w:gridCol w:w="1249"/>
        <w:gridCol w:w="753"/>
      </w:tblGrid>
      <w:tr w:rsidR="00DF2F1F" w:rsidRPr="008C7E07" w14:paraId="05BC278B" w14:textId="77777777" w:rsidTr="00345186">
        <w:trPr>
          <w:trHeight w:val="576"/>
        </w:trPr>
        <w:tc>
          <w:tcPr>
            <w:tcW w:w="2234" w:type="dxa"/>
            <w:tcBorders>
              <w:top w:val="single" w:sz="3" w:space="0" w:color="000000"/>
              <w:left w:val="nil"/>
              <w:bottom w:val="single" w:sz="3" w:space="0" w:color="000000"/>
              <w:right w:val="nil"/>
            </w:tcBorders>
            <w:vAlign w:val="center"/>
          </w:tcPr>
          <w:p w14:paraId="484E4C57" w14:textId="77777777" w:rsidR="00DF2F1F" w:rsidRPr="008C7E07" w:rsidRDefault="00DF2F1F" w:rsidP="00345186">
            <w:pPr>
              <w:spacing w:line="259" w:lineRule="auto"/>
              <w:ind w:left="689"/>
            </w:pPr>
            <w:r w:rsidRPr="008C7E07">
              <w:rPr>
                <w:rFonts w:eastAsia="Arial"/>
                <w:sz w:val="18"/>
              </w:rPr>
              <w:t xml:space="preserve">EDAD </w:t>
            </w:r>
          </w:p>
        </w:tc>
        <w:tc>
          <w:tcPr>
            <w:tcW w:w="3634" w:type="dxa"/>
            <w:gridSpan w:val="5"/>
            <w:tcBorders>
              <w:top w:val="single" w:sz="3" w:space="0" w:color="000000"/>
              <w:left w:val="nil"/>
              <w:bottom w:val="single" w:sz="3" w:space="0" w:color="000000"/>
              <w:right w:val="nil"/>
            </w:tcBorders>
          </w:tcPr>
          <w:p w14:paraId="7ED3715B" w14:textId="77777777" w:rsidR="00DF2F1F" w:rsidRPr="008C7E07" w:rsidRDefault="00DF2F1F" w:rsidP="00345186">
            <w:pPr>
              <w:spacing w:after="51" w:line="259" w:lineRule="auto"/>
              <w:ind w:left="337"/>
            </w:pPr>
            <w:r w:rsidRPr="008C7E07">
              <w:rPr>
                <w:rFonts w:eastAsia="Arial"/>
                <w:sz w:val="18"/>
              </w:rPr>
              <w:t xml:space="preserve">Sufrió algún tipo de violencia </w:t>
            </w:r>
          </w:p>
          <w:p w14:paraId="10B0A267" w14:textId="77777777" w:rsidR="00DF2F1F" w:rsidRPr="008C7E07" w:rsidRDefault="00DF2F1F" w:rsidP="00345186">
            <w:pPr>
              <w:tabs>
                <w:tab w:val="center" w:pos="566"/>
                <w:tab w:val="center" w:pos="2417"/>
              </w:tabs>
              <w:spacing w:line="259" w:lineRule="auto"/>
            </w:pPr>
            <w:r w:rsidRPr="008C7E07">
              <w:rPr>
                <w:rFonts w:eastAsia="Calibri"/>
                <w:sz w:val="22"/>
              </w:rPr>
              <w:tab/>
            </w:r>
            <w:r w:rsidRPr="008C7E07">
              <w:rPr>
                <w:rFonts w:eastAsia="Arial"/>
                <w:sz w:val="18"/>
              </w:rPr>
              <w:t xml:space="preserve">Sí </w:t>
            </w:r>
            <w:r w:rsidRPr="008C7E07">
              <w:rPr>
                <w:rFonts w:eastAsia="Arial"/>
                <w:sz w:val="18"/>
              </w:rPr>
              <w:tab/>
              <w:t xml:space="preserve">No </w:t>
            </w:r>
          </w:p>
        </w:tc>
        <w:tc>
          <w:tcPr>
            <w:tcW w:w="401" w:type="dxa"/>
            <w:tcBorders>
              <w:top w:val="single" w:sz="3" w:space="0" w:color="000000"/>
              <w:left w:val="nil"/>
              <w:bottom w:val="single" w:sz="3" w:space="0" w:color="000000"/>
              <w:right w:val="nil"/>
            </w:tcBorders>
          </w:tcPr>
          <w:p w14:paraId="63530416" w14:textId="77777777" w:rsidR="00DF2F1F" w:rsidRPr="008C7E07" w:rsidRDefault="00DF2F1F" w:rsidP="00345186">
            <w:pPr>
              <w:spacing w:after="160" w:line="259" w:lineRule="auto"/>
            </w:pPr>
          </w:p>
        </w:tc>
        <w:tc>
          <w:tcPr>
            <w:tcW w:w="1249" w:type="dxa"/>
            <w:tcBorders>
              <w:top w:val="single" w:sz="3" w:space="0" w:color="000000"/>
              <w:left w:val="nil"/>
              <w:bottom w:val="single" w:sz="3" w:space="0" w:color="000000"/>
              <w:right w:val="nil"/>
            </w:tcBorders>
            <w:vAlign w:val="center"/>
          </w:tcPr>
          <w:p w14:paraId="02D0A274" w14:textId="77777777" w:rsidR="00DF2F1F" w:rsidRPr="008C7E07" w:rsidRDefault="00DF2F1F" w:rsidP="00345186">
            <w:pPr>
              <w:spacing w:line="259" w:lineRule="auto"/>
            </w:pPr>
            <w:r w:rsidRPr="008C7E07">
              <w:rPr>
                <w:rFonts w:eastAsia="Arial"/>
                <w:sz w:val="18"/>
              </w:rPr>
              <w:t xml:space="preserve">Total </w:t>
            </w:r>
          </w:p>
        </w:tc>
        <w:tc>
          <w:tcPr>
            <w:tcW w:w="753" w:type="dxa"/>
            <w:tcBorders>
              <w:top w:val="single" w:sz="3" w:space="0" w:color="000000"/>
              <w:left w:val="nil"/>
              <w:bottom w:val="single" w:sz="3" w:space="0" w:color="000000"/>
              <w:right w:val="nil"/>
            </w:tcBorders>
            <w:vAlign w:val="center"/>
          </w:tcPr>
          <w:p w14:paraId="18F4E32E" w14:textId="77777777" w:rsidR="00DF2F1F" w:rsidRPr="008C7E07" w:rsidRDefault="00DF2F1F" w:rsidP="00345186">
            <w:pPr>
              <w:spacing w:line="259" w:lineRule="auto"/>
            </w:pPr>
            <w:r w:rsidRPr="008C7E07">
              <w:rPr>
                <w:rFonts w:eastAsia="Arial"/>
                <w:sz w:val="20"/>
              </w:rPr>
              <w:t xml:space="preserve">p valor </w:t>
            </w:r>
          </w:p>
        </w:tc>
      </w:tr>
      <w:tr w:rsidR="00DF2F1F" w:rsidRPr="008C7E07" w14:paraId="52764A78" w14:textId="77777777" w:rsidTr="00345186">
        <w:trPr>
          <w:trHeight w:val="284"/>
        </w:trPr>
        <w:tc>
          <w:tcPr>
            <w:tcW w:w="2234" w:type="dxa"/>
            <w:tcBorders>
              <w:top w:val="single" w:sz="3" w:space="0" w:color="000000"/>
              <w:left w:val="nil"/>
              <w:bottom w:val="nil"/>
              <w:right w:val="nil"/>
            </w:tcBorders>
          </w:tcPr>
          <w:p w14:paraId="1E45C315" w14:textId="77777777" w:rsidR="00DF2F1F" w:rsidRPr="008C7E07" w:rsidRDefault="00DF2F1F" w:rsidP="00345186">
            <w:pPr>
              <w:spacing w:line="259" w:lineRule="auto"/>
              <w:ind w:left="120"/>
            </w:pPr>
            <w:r w:rsidRPr="008C7E07">
              <w:rPr>
                <w:rFonts w:eastAsia="Arial"/>
                <w:sz w:val="18"/>
              </w:rPr>
              <w:t xml:space="preserve">Menos de 18 años </w:t>
            </w:r>
          </w:p>
        </w:tc>
        <w:tc>
          <w:tcPr>
            <w:tcW w:w="481" w:type="dxa"/>
            <w:tcBorders>
              <w:top w:val="single" w:sz="3" w:space="0" w:color="000000"/>
              <w:left w:val="nil"/>
              <w:bottom w:val="nil"/>
              <w:right w:val="nil"/>
            </w:tcBorders>
          </w:tcPr>
          <w:p w14:paraId="7559D052" w14:textId="77777777" w:rsidR="00DF2F1F" w:rsidRPr="008C7E07" w:rsidRDefault="00DF2F1F" w:rsidP="00345186">
            <w:pPr>
              <w:spacing w:line="259" w:lineRule="auto"/>
            </w:pPr>
            <w:r w:rsidRPr="008C7E07">
              <w:rPr>
                <w:rFonts w:eastAsia="Arial"/>
                <w:sz w:val="18"/>
              </w:rPr>
              <w:t xml:space="preserve">19 </w:t>
            </w:r>
          </w:p>
        </w:tc>
        <w:tc>
          <w:tcPr>
            <w:tcW w:w="376" w:type="dxa"/>
            <w:tcBorders>
              <w:top w:val="single" w:sz="3" w:space="0" w:color="000000"/>
              <w:left w:val="nil"/>
              <w:bottom w:val="nil"/>
              <w:right w:val="nil"/>
            </w:tcBorders>
          </w:tcPr>
          <w:p w14:paraId="1199D5E0" w14:textId="77777777" w:rsidR="00DF2F1F" w:rsidRPr="008C7E07" w:rsidRDefault="00DF2F1F" w:rsidP="00345186">
            <w:pPr>
              <w:spacing w:after="160" w:line="259" w:lineRule="auto"/>
            </w:pPr>
          </w:p>
        </w:tc>
        <w:tc>
          <w:tcPr>
            <w:tcW w:w="945" w:type="dxa"/>
            <w:tcBorders>
              <w:top w:val="single" w:sz="3" w:space="0" w:color="000000"/>
              <w:left w:val="nil"/>
              <w:bottom w:val="nil"/>
              <w:right w:val="nil"/>
            </w:tcBorders>
          </w:tcPr>
          <w:p w14:paraId="55AE9E0F" w14:textId="77777777" w:rsidR="00DF2F1F" w:rsidRPr="008C7E07" w:rsidRDefault="00DF2F1F" w:rsidP="00345186">
            <w:pPr>
              <w:spacing w:line="259" w:lineRule="auto"/>
            </w:pPr>
            <w:r w:rsidRPr="008C7E07">
              <w:rPr>
                <w:rFonts w:eastAsia="Arial"/>
                <w:sz w:val="18"/>
              </w:rPr>
              <w:t xml:space="preserve">10,4 </w:t>
            </w:r>
          </w:p>
        </w:tc>
        <w:tc>
          <w:tcPr>
            <w:tcW w:w="496" w:type="dxa"/>
            <w:tcBorders>
              <w:top w:val="single" w:sz="3" w:space="0" w:color="000000"/>
              <w:left w:val="nil"/>
              <w:bottom w:val="nil"/>
              <w:right w:val="nil"/>
            </w:tcBorders>
          </w:tcPr>
          <w:p w14:paraId="26F27B52" w14:textId="77777777" w:rsidR="00DF2F1F" w:rsidRPr="008C7E07" w:rsidRDefault="00DF2F1F" w:rsidP="00345186">
            <w:pPr>
              <w:spacing w:line="259" w:lineRule="auto"/>
              <w:ind w:left="48"/>
            </w:pPr>
            <w:r w:rsidRPr="008C7E07">
              <w:rPr>
                <w:rFonts w:eastAsia="Arial"/>
                <w:sz w:val="18"/>
              </w:rPr>
              <w:t xml:space="preserve">25 </w:t>
            </w:r>
          </w:p>
        </w:tc>
        <w:tc>
          <w:tcPr>
            <w:tcW w:w="1337" w:type="dxa"/>
            <w:tcBorders>
              <w:top w:val="single" w:sz="3" w:space="0" w:color="000000"/>
              <w:left w:val="nil"/>
              <w:bottom w:val="nil"/>
              <w:right w:val="nil"/>
            </w:tcBorders>
          </w:tcPr>
          <w:p w14:paraId="3F71B269" w14:textId="77777777" w:rsidR="00DF2F1F" w:rsidRPr="008C7E07" w:rsidRDefault="00DF2F1F" w:rsidP="00345186">
            <w:pPr>
              <w:spacing w:line="259" w:lineRule="auto"/>
              <w:ind w:right="117"/>
              <w:jc w:val="center"/>
            </w:pPr>
            <w:r w:rsidRPr="008C7E07">
              <w:rPr>
                <w:rFonts w:eastAsia="Arial"/>
                <w:sz w:val="18"/>
              </w:rPr>
              <w:t xml:space="preserve">13,7 </w:t>
            </w:r>
          </w:p>
        </w:tc>
        <w:tc>
          <w:tcPr>
            <w:tcW w:w="401" w:type="dxa"/>
            <w:tcBorders>
              <w:top w:val="single" w:sz="3" w:space="0" w:color="000000"/>
              <w:left w:val="nil"/>
              <w:bottom w:val="nil"/>
              <w:right w:val="nil"/>
            </w:tcBorders>
          </w:tcPr>
          <w:p w14:paraId="07D633C6" w14:textId="77777777" w:rsidR="00DF2F1F" w:rsidRPr="008C7E07" w:rsidRDefault="00DF2F1F" w:rsidP="00345186">
            <w:pPr>
              <w:spacing w:line="259" w:lineRule="auto"/>
              <w:ind w:left="48"/>
            </w:pPr>
            <w:r w:rsidRPr="008C7E07">
              <w:rPr>
                <w:rFonts w:eastAsia="Arial"/>
                <w:sz w:val="18"/>
              </w:rPr>
              <w:t xml:space="preserve">44 </w:t>
            </w:r>
          </w:p>
        </w:tc>
        <w:tc>
          <w:tcPr>
            <w:tcW w:w="1249" w:type="dxa"/>
            <w:tcBorders>
              <w:top w:val="single" w:sz="3" w:space="0" w:color="000000"/>
              <w:left w:val="nil"/>
              <w:bottom w:val="nil"/>
              <w:right w:val="nil"/>
            </w:tcBorders>
          </w:tcPr>
          <w:p w14:paraId="3F8CED4D" w14:textId="77777777" w:rsidR="00DF2F1F" w:rsidRPr="008C7E07" w:rsidRDefault="00DF2F1F" w:rsidP="00345186">
            <w:pPr>
              <w:spacing w:line="259" w:lineRule="auto"/>
              <w:ind w:left="98"/>
              <w:jc w:val="center"/>
            </w:pPr>
            <w:r w:rsidRPr="008C7E07">
              <w:rPr>
                <w:rFonts w:eastAsia="Arial"/>
                <w:sz w:val="18"/>
              </w:rPr>
              <w:t xml:space="preserve">24,2 </w:t>
            </w:r>
          </w:p>
        </w:tc>
        <w:tc>
          <w:tcPr>
            <w:tcW w:w="753" w:type="dxa"/>
            <w:tcBorders>
              <w:top w:val="single" w:sz="3" w:space="0" w:color="000000"/>
              <w:left w:val="nil"/>
              <w:bottom w:val="nil"/>
              <w:right w:val="nil"/>
            </w:tcBorders>
          </w:tcPr>
          <w:p w14:paraId="1C78698F" w14:textId="77777777" w:rsidR="00DF2F1F" w:rsidRPr="008C7E07" w:rsidRDefault="00DF2F1F" w:rsidP="00345186">
            <w:pPr>
              <w:spacing w:after="160" w:line="259" w:lineRule="auto"/>
            </w:pPr>
          </w:p>
        </w:tc>
      </w:tr>
      <w:tr w:rsidR="00DF2F1F" w:rsidRPr="008C7E07" w14:paraId="7089167D" w14:textId="77777777" w:rsidTr="00345186">
        <w:trPr>
          <w:trHeight w:val="578"/>
        </w:trPr>
        <w:tc>
          <w:tcPr>
            <w:tcW w:w="2234" w:type="dxa"/>
            <w:tcBorders>
              <w:top w:val="nil"/>
              <w:left w:val="nil"/>
              <w:bottom w:val="nil"/>
              <w:right w:val="nil"/>
            </w:tcBorders>
          </w:tcPr>
          <w:p w14:paraId="1F13CE4A" w14:textId="77777777" w:rsidR="00DF2F1F" w:rsidRPr="008C7E07" w:rsidRDefault="00DF2F1F" w:rsidP="00345186">
            <w:pPr>
              <w:spacing w:after="60" w:line="259" w:lineRule="auto"/>
              <w:ind w:left="120"/>
            </w:pPr>
            <w:r w:rsidRPr="008C7E07">
              <w:rPr>
                <w:rFonts w:eastAsia="Arial"/>
                <w:sz w:val="18"/>
              </w:rPr>
              <w:t xml:space="preserve">18-25 años </w:t>
            </w:r>
          </w:p>
          <w:p w14:paraId="55DDA78D" w14:textId="77777777" w:rsidR="00DF2F1F" w:rsidRPr="008C7E07" w:rsidRDefault="00DF2F1F" w:rsidP="00345186">
            <w:pPr>
              <w:spacing w:line="259" w:lineRule="auto"/>
              <w:ind w:left="120"/>
            </w:pPr>
            <w:r w:rsidRPr="008C7E07">
              <w:rPr>
                <w:rFonts w:eastAsia="Arial"/>
                <w:sz w:val="18"/>
              </w:rPr>
              <w:t xml:space="preserve">26-35 años </w:t>
            </w:r>
          </w:p>
        </w:tc>
        <w:tc>
          <w:tcPr>
            <w:tcW w:w="481" w:type="dxa"/>
            <w:tcBorders>
              <w:top w:val="nil"/>
              <w:left w:val="nil"/>
              <w:bottom w:val="nil"/>
              <w:right w:val="nil"/>
            </w:tcBorders>
          </w:tcPr>
          <w:p w14:paraId="3371AEAE" w14:textId="77777777" w:rsidR="00DF2F1F" w:rsidRPr="008C7E07" w:rsidRDefault="00DF2F1F" w:rsidP="00345186">
            <w:pPr>
              <w:spacing w:after="60" w:line="259" w:lineRule="auto"/>
            </w:pPr>
            <w:r w:rsidRPr="008C7E07">
              <w:rPr>
                <w:rFonts w:eastAsia="Arial"/>
                <w:sz w:val="18"/>
              </w:rPr>
              <w:t xml:space="preserve">40 </w:t>
            </w:r>
          </w:p>
          <w:p w14:paraId="2B47169D" w14:textId="77777777" w:rsidR="00DF2F1F" w:rsidRPr="008C7E07" w:rsidRDefault="00DF2F1F" w:rsidP="00345186">
            <w:pPr>
              <w:spacing w:line="259" w:lineRule="auto"/>
            </w:pPr>
            <w:r w:rsidRPr="008C7E07">
              <w:rPr>
                <w:rFonts w:eastAsia="Arial"/>
                <w:sz w:val="18"/>
              </w:rPr>
              <w:t xml:space="preserve">18 </w:t>
            </w:r>
          </w:p>
        </w:tc>
        <w:tc>
          <w:tcPr>
            <w:tcW w:w="376" w:type="dxa"/>
            <w:tcBorders>
              <w:top w:val="nil"/>
              <w:left w:val="nil"/>
              <w:bottom w:val="nil"/>
              <w:right w:val="nil"/>
            </w:tcBorders>
          </w:tcPr>
          <w:p w14:paraId="613B50DC" w14:textId="77777777" w:rsidR="00DF2F1F" w:rsidRPr="008C7E07" w:rsidRDefault="00DF2F1F" w:rsidP="00345186">
            <w:pPr>
              <w:spacing w:after="160" w:line="259" w:lineRule="auto"/>
            </w:pPr>
          </w:p>
        </w:tc>
        <w:tc>
          <w:tcPr>
            <w:tcW w:w="945" w:type="dxa"/>
            <w:tcBorders>
              <w:top w:val="nil"/>
              <w:left w:val="nil"/>
              <w:bottom w:val="nil"/>
              <w:right w:val="nil"/>
            </w:tcBorders>
          </w:tcPr>
          <w:p w14:paraId="3B9A013B" w14:textId="77777777" w:rsidR="00DF2F1F" w:rsidRPr="008C7E07" w:rsidRDefault="00DF2F1F" w:rsidP="00345186">
            <w:pPr>
              <w:spacing w:after="60" w:line="259" w:lineRule="auto"/>
            </w:pPr>
            <w:r w:rsidRPr="008C7E07">
              <w:rPr>
                <w:rFonts w:eastAsia="Arial"/>
                <w:sz w:val="18"/>
              </w:rPr>
              <w:t xml:space="preserve">22,0 </w:t>
            </w:r>
          </w:p>
          <w:p w14:paraId="1E2E1132" w14:textId="77777777" w:rsidR="00DF2F1F" w:rsidRPr="008C7E07" w:rsidRDefault="00DF2F1F" w:rsidP="00345186">
            <w:pPr>
              <w:spacing w:line="259" w:lineRule="auto"/>
              <w:ind w:left="48"/>
            </w:pPr>
            <w:r w:rsidRPr="008C7E07">
              <w:rPr>
                <w:rFonts w:eastAsia="Arial"/>
                <w:sz w:val="18"/>
              </w:rPr>
              <w:t xml:space="preserve">9,9 </w:t>
            </w:r>
          </w:p>
        </w:tc>
        <w:tc>
          <w:tcPr>
            <w:tcW w:w="496" w:type="dxa"/>
            <w:tcBorders>
              <w:top w:val="nil"/>
              <w:left w:val="nil"/>
              <w:bottom w:val="nil"/>
              <w:right w:val="nil"/>
            </w:tcBorders>
          </w:tcPr>
          <w:p w14:paraId="6856800E" w14:textId="77777777" w:rsidR="00DF2F1F" w:rsidRPr="008C7E07" w:rsidRDefault="00DF2F1F" w:rsidP="00345186">
            <w:pPr>
              <w:spacing w:after="60" w:line="259" w:lineRule="auto"/>
              <w:ind w:left="48"/>
            </w:pPr>
            <w:r w:rsidRPr="008C7E07">
              <w:rPr>
                <w:rFonts w:eastAsia="Arial"/>
                <w:sz w:val="18"/>
              </w:rPr>
              <w:t xml:space="preserve">34 </w:t>
            </w:r>
          </w:p>
          <w:p w14:paraId="597B9192" w14:textId="77777777" w:rsidR="00DF2F1F" w:rsidRPr="008C7E07" w:rsidRDefault="00DF2F1F" w:rsidP="00345186">
            <w:pPr>
              <w:spacing w:line="259" w:lineRule="auto"/>
              <w:ind w:left="48"/>
            </w:pPr>
            <w:r w:rsidRPr="008C7E07">
              <w:rPr>
                <w:rFonts w:eastAsia="Arial"/>
                <w:sz w:val="18"/>
              </w:rPr>
              <w:t xml:space="preserve">37 </w:t>
            </w:r>
          </w:p>
        </w:tc>
        <w:tc>
          <w:tcPr>
            <w:tcW w:w="1337" w:type="dxa"/>
            <w:tcBorders>
              <w:top w:val="nil"/>
              <w:left w:val="nil"/>
              <w:bottom w:val="nil"/>
              <w:right w:val="nil"/>
            </w:tcBorders>
          </w:tcPr>
          <w:p w14:paraId="748C6ADF" w14:textId="77777777" w:rsidR="00DF2F1F" w:rsidRPr="008C7E07" w:rsidRDefault="00DF2F1F" w:rsidP="00345186">
            <w:pPr>
              <w:spacing w:after="60" w:line="259" w:lineRule="auto"/>
              <w:ind w:right="117"/>
              <w:jc w:val="center"/>
            </w:pPr>
            <w:r w:rsidRPr="008C7E07">
              <w:rPr>
                <w:rFonts w:eastAsia="Arial"/>
                <w:sz w:val="18"/>
              </w:rPr>
              <w:t xml:space="preserve">18,7 </w:t>
            </w:r>
          </w:p>
          <w:p w14:paraId="49ECEF3D" w14:textId="77777777" w:rsidR="00DF2F1F" w:rsidRPr="008C7E07" w:rsidRDefault="00DF2F1F" w:rsidP="00345186">
            <w:pPr>
              <w:spacing w:line="259" w:lineRule="auto"/>
              <w:ind w:right="117"/>
              <w:jc w:val="center"/>
            </w:pPr>
            <w:r w:rsidRPr="008C7E07">
              <w:rPr>
                <w:rFonts w:eastAsia="Arial"/>
                <w:sz w:val="18"/>
              </w:rPr>
              <w:t xml:space="preserve">20,3 </w:t>
            </w:r>
          </w:p>
        </w:tc>
        <w:tc>
          <w:tcPr>
            <w:tcW w:w="401" w:type="dxa"/>
            <w:tcBorders>
              <w:top w:val="nil"/>
              <w:left w:val="nil"/>
              <w:bottom w:val="nil"/>
              <w:right w:val="nil"/>
            </w:tcBorders>
          </w:tcPr>
          <w:p w14:paraId="21A2C550" w14:textId="77777777" w:rsidR="00DF2F1F" w:rsidRPr="008C7E07" w:rsidRDefault="00DF2F1F" w:rsidP="00345186">
            <w:pPr>
              <w:spacing w:after="60" w:line="259" w:lineRule="auto"/>
              <w:ind w:left="48"/>
            </w:pPr>
            <w:r w:rsidRPr="008C7E07">
              <w:rPr>
                <w:rFonts w:eastAsia="Arial"/>
                <w:sz w:val="18"/>
              </w:rPr>
              <w:t xml:space="preserve">74 </w:t>
            </w:r>
          </w:p>
          <w:p w14:paraId="7C7852D8" w14:textId="77777777" w:rsidR="00DF2F1F" w:rsidRPr="008C7E07" w:rsidRDefault="00DF2F1F" w:rsidP="00345186">
            <w:pPr>
              <w:spacing w:line="259" w:lineRule="auto"/>
              <w:ind w:left="48"/>
            </w:pPr>
            <w:r w:rsidRPr="008C7E07">
              <w:rPr>
                <w:rFonts w:eastAsia="Arial"/>
                <w:sz w:val="18"/>
              </w:rPr>
              <w:t xml:space="preserve">55 </w:t>
            </w:r>
          </w:p>
        </w:tc>
        <w:tc>
          <w:tcPr>
            <w:tcW w:w="1249" w:type="dxa"/>
            <w:tcBorders>
              <w:top w:val="nil"/>
              <w:left w:val="nil"/>
              <w:bottom w:val="nil"/>
              <w:right w:val="nil"/>
            </w:tcBorders>
          </w:tcPr>
          <w:p w14:paraId="2F0F1EEF" w14:textId="77777777" w:rsidR="00DF2F1F" w:rsidRPr="008C7E07" w:rsidRDefault="00DF2F1F" w:rsidP="00345186">
            <w:pPr>
              <w:spacing w:after="60" w:line="259" w:lineRule="auto"/>
              <w:ind w:left="98"/>
              <w:jc w:val="center"/>
            </w:pPr>
            <w:r w:rsidRPr="008C7E07">
              <w:rPr>
                <w:rFonts w:eastAsia="Arial"/>
                <w:sz w:val="18"/>
              </w:rPr>
              <w:t xml:space="preserve">40,7 </w:t>
            </w:r>
          </w:p>
          <w:p w14:paraId="7222710A" w14:textId="77777777" w:rsidR="00DF2F1F" w:rsidRPr="008C7E07" w:rsidRDefault="00DF2F1F" w:rsidP="00345186">
            <w:pPr>
              <w:spacing w:line="259" w:lineRule="auto"/>
              <w:ind w:left="98"/>
              <w:jc w:val="center"/>
            </w:pPr>
            <w:r w:rsidRPr="008C7E07">
              <w:rPr>
                <w:rFonts w:eastAsia="Arial"/>
                <w:sz w:val="18"/>
              </w:rPr>
              <w:t xml:space="preserve">30,2 </w:t>
            </w:r>
          </w:p>
        </w:tc>
        <w:tc>
          <w:tcPr>
            <w:tcW w:w="753" w:type="dxa"/>
            <w:tcBorders>
              <w:top w:val="nil"/>
              <w:left w:val="nil"/>
              <w:bottom w:val="nil"/>
              <w:right w:val="nil"/>
            </w:tcBorders>
            <w:vAlign w:val="bottom"/>
          </w:tcPr>
          <w:p w14:paraId="2E579202" w14:textId="77777777" w:rsidR="00DF2F1F" w:rsidRPr="008C7E07" w:rsidRDefault="00DF2F1F" w:rsidP="00345186">
            <w:pPr>
              <w:spacing w:line="259" w:lineRule="auto"/>
              <w:ind w:left="104"/>
            </w:pPr>
            <w:r w:rsidRPr="008C7E07">
              <w:rPr>
                <w:rFonts w:eastAsia="Arial"/>
                <w:sz w:val="20"/>
              </w:rPr>
              <w:t xml:space="preserve">0,56 </w:t>
            </w:r>
          </w:p>
        </w:tc>
      </w:tr>
      <w:tr w:rsidR="00DF2F1F" w:rsidRPr="008C7E07" w14:paraId="220986A4" w14:textId="77777777" w:rsidTr="00345186">
        <w:trPr>
          <w:trHeight w:val="279"/>
        </w:trPr>
        <w:tc>
          <w:tcPr>
            <w:tcW w:w="2234" w:type="dxa"/>
            <w:tcBorders>
              <w:top w:val="nil"/>
              <w:left w:val="nil"/>
              <w:bottom w:val="nil"/>
              <w:right w:val="nil"/>
            </w:tcBorders>
          </w:tcPr>
          <w:p w14:paraId="5630A95A" w14:textId="77777777" w:rsidR="00DF2F1F" w:rsidRPr="008C7E07" w:rsidRDefault="00DF2F1F" w:rsidP="00345186">
            <w:pPr>
              <w:spacing w:line="259" w:lineRule="auto"/>
              <w:ind w:left="120"/>
            </w:pPr>
            <w:r w:rsidRPr="008C7E07">
              <w:rPr>
                <w:rFonts w:eastAsia="Arial"/>
                <w:sz w:val="18"/>
              </w:rPr>
              <w:t xml:space="preserve">&gt; 35 </w:t>
            </w:r>
          </w:p>
        </w:tc>
        <w:tc>
          <w:tcPr>
            <w:tcW w:w="481" w:type="dxa"/>
            <w:tcBorders>
              <w:top w:val="nil"/>
              <w:left w:val="nil"/>
              <w:bottom w:val="nil"/>
              <w:right w:val="nil"/>
            </w:tcBorders>
          </w:tcPr>
          <w:p w14:paraId="23DDC9EC" w14:textId="77777777" w:rsidR="00DF2F1F" w:rsidRPr="008C7E07" w:rsidRDefault="00DF2F1F" w:rsidP="00345186">
            <w:pPr>
              <w:spacing w:line="259" w:lineRule="auto"/>
              <w:ind w:left="48"/>
            </w:pPr>
            <w:r w:rsidRPr="008C7E07">
              <w:rPr>
                <w:rFonts w:eastAsia="Arial"/>
                <w:sz w:val="18"/>
              </w:rPr>
              <w:t xml:space="preserve">4 </w:t>
            </w:r>
          </w:p>
        </w:tc>
        <w:tc>
          <w:tcPr>
            <w:tcW w:w="376" w:type="dxa"/>
            <w:tcBorders>
              <w:top w:val="nil"/>
              <w:left w:val="nil"/>
              <w:bottom w:val="nil"/>
              <w:right w:val="nil"/>
            </w:tcBorders>
          </w:tcPr>
          <w:p w14:paraId="0E982F9D" w14:textId="77777777" w:rsidR="00DF2F1F" w:rsidRPr="008C7E07" w:rsidRDefault="00DF2F1F" w:rsidP="00345186">
            <w:pPr>
              <w:spacing w:after="160" w:line="259" w:lineRule="auto"/>
            </w:pPr>
          </w:p>
        </w:tc>
        <w:tc>
          <w:tcPr>
            <w:tcW w:w="945" w:type="dxa"/>
            <w:tcBorders>
              <w:top w:val="nil"/>
              <w:left w:val="nil"/>
              <w:bottom w:val="nil"/>
              <w:right w:val="nil"/>
            </w:tcBorders>
          </w:tcPr>
          <w:p w14:paraId="7F675B72" w14:textId="77777777" w:rsidR="00DF2F1F" w:rsidRPr="008C7E07" w:rsidRDefault="00DF2F1F" w:rsidP="00345186">
            <w:pPr>
              <w:spacing w:line="259" w:lineRule="auto"/>
              <w:ind w:left="48"/>
            </w:pPr>
            <w:r w:rsidRPr="008C7E07">
              <w:rPr>
                <w:rFonts w:eastAsia="Arial"/>
                <w:sz w:val="18"/>
              </w:rPr>
              <w:t xml:space="preserve">2,2 </w:t>
            </w:r>
          </w:p>
        </w:tc>
        <w:tc>
          <w:tcPr>
            <w:tcW w:w="496" w:type="dxa"/>
            <w:tcBorders>
              <w:top w:val="nil"/>
              <w:left w:val="nil"/>
              <w:bottom w:val="nil"/>
              <w:right w:val="nil"/>
            </w:tcBorders>
          </w:tcPr>
          <w:p w14:paraId="3B2C1435" w14:textId="77777777" w:rsidR="00DF2F1F" w:rsidRPr="008C7E07" w:rsidRDefault="00DF2F1F" w:rsidP="00345186">
            <w:pPr>
              <w:spacing w:line="259" w:lineRule="auto"/>
              <w:ind w:left="96"/>
            </w:pPr>
            <w:r w:rsidRPr="008C7E07">
              <w:rPr>
                <w:rFonts w:eastAsia="Arial"/>
                <w:sz w:val="18"/>
              </w:rPr>
              <w:t xml:space="preserve">5 </w:t>
            </w:r>
          </w:p>
        </w:tc>
        <w:tc>
          <w:tcPr>
            <w:tcW w:w="1337" w:type="dxa"/>
            <w:tcBorders>
              <w:top w:val="nil"/>
              <w:left w:val="nil"/>
              <w:bottom w:val="nil"/>
              <w:right w:val="nil"/>
            </w:tcBorders>
          </w:tcPr>
          <w:p w14:paraId="25100F65" w14:textId="77777777" w:rsidR="00DF2F1F" w:rsidRPr="008C7E07" w:rsidRDefault="00DF2F1F" w:rsidP="00345186">
            <w:pPr>
              <w:spacing w:line="259" w:lineRule="auto"/>
              <w:ind w:right="125"/>
              <w:jc w:val="center"/>
            </w:pPr>
            <w:r w:rsidRPr="008C7E07">
              <w:rPr>
                <w:rFonts w:eastAsia="Arial"/>
                <w:sz w:val="18"/>
              </w:rPr>
              <w:t xml:space="preserve">2,7 </w:t>
            </w:r>
          </w:p>
        </w:tc>
        <w:tc>
          <w:tcPr>
            <w:tcW w:w="401" w:type="dxa"/>
            <w:tcBorders>
              <w:top w:val="nil"/>
              <w:left w:val="nil"/>
              <w:bottom w:val="nil"/>
              <w:right w:val="nil"/>
            </w:tcBorders>
          </w:tcPr>
          <w:p w14:paraId="742B5CDF" w14:textId="77777777" w:rsidR="00DF2F1F" w:rsidRPr="008C7E07" w:rsidRDefault="00DF2F1F" w:rsidP="00345186">
            <w:pPr>
              <w:spacing w:line="259" w:lineRule="auto"/>
              <w:ind w:left="96"/>
            </w:pPr>
            <w:r w:rsidRPr="008C7E07">
              <w:rPr>
                <w:rFonts w:eastAsia="Arial"/>
                <w:sz w:val="18"/>
              </w:rPr>
              <w:t xml:space="preserve">9 </w:t>
            </w:r>
          </w:p>
        </w:tc>
        <w:tc>
          <w:tcPr>
            <w:tcW w:w="1249" w:type="dxa"/>
            <w:tcBorders>
              <w:top w:val="nil"/>
              <w:left w:val="nil"/>
              <w:bottom w:val="nil"/>
              <w:right w:val="nil"/>
            </w:tcBorders>
          </w:tcPr>
          <w:p w14:paraId="3E96C648" w14:textId="77777777" w:rsidR="00DF2F1F" w:rsidRPr="008C7E07" w:rsidRDefault="00DF2F1F" w:rsidP="00345186">
            <w:pPr>
              <w:spacing w:line="259" w:lineRule="auto"/>
              <w:ind w:left="83"/>
              <w:jc w:val="center"/>
            </w:pPr>
            <w:r w:rsidRPr="008C7E07">
              <w:rPr>
                <w:rFonts w:eastAsia="Arial"/>
                <w:sz w:val="18"/>
              </w:rPr>
              <w:t xml:space="preserve">5 </w:t>
            </w:r>
          </w:p>
        </w:tc>
        <w:tc>
          <w:tcPr>
            <w:tcW w:w="753" w:type="dxa"/>
            <w:tcBorders>
              <w:top w:val="nil"/>
              <w:left w:val="nil"/>
              <w:bottom w:val="nil"/>
              <w:right w:val="nil"/>
            </w:tcBorders>
          </w:tcPr>
          <w:p w14:paraId="394187F5" w14:textId="77777777" w:rsidR="00DF2F1F" w:rsidRPr="008C7E07" w:rsidRDefault="00DF2F1F" w:rsidP="00345186">
            <w:pPr>
              <w:spacing w:after="160" w:line="259" w:lineRule="auto"/>
            </w:pPr>
          </w:p>
        </w:tc>
      </w:tr>
      <w:tr w:rsidR="00DF2F1F" w:rsidRPr="008C7E07" w14:paraId="0BFED9B2" w14:textId="77777777" w:rsidTr="00345186">
        <w:trPr>
          <w:trHeight w:val="284"/>
        </w:trPr>
        <w:tc>
          <w:tcPr>
            <w:tcW w:w="2234" w:type="dxa"/>
            <w:tcBorders>
              <w:top w:val="nil"/>
              <w:left w:val="nil"/>
              <w:bottom w:val="single" w:sz="3" w:space="0" w:color="000000"/>
              <w:right w:val="nil"/>
            </w:tcBorders>
          </w:tcPr>
          <w:p w14:paraId="627F03BD" w14:textId="77777777" w:rsidR="00DF2F1F" w:rsidRPr="008C7E07" w:rsidRDefault="00DF2F1F" w:rsidP="00345186">
            <w:pPr>
              <w:spacing w:line="259" w:lineRule="auto"/>
              <w:ind w:left="120"/>
            </w:pPr>
            <w:r w:rsidRPr="008C7E07">
              <w:rPr>
                <w:rFonts w:eastAsia="Arial"/>
                <w:sz w:val="18"/>
              </w:rPr>
              <w:t xml:space="preserve">  </w:t>
            </w:r>
          </w:p>
        </w:tc>
        <w:tc>
          <w:tcPr>
            <w:tcW w:w="481" w:type="dxa"/>
            <w:tcBorders>
              <w:top w:val="nil"/>
              <w:left w:val="nil"/>
              <w:bottom w:val="single" w:sz="3" w:space="0" w:color="000000"/>
              <w:right w:val="nil"/>
            </w:tcBorders>
          </w:tcPr>
          <w:p w14:paraId="3DBF5269" w14:textId="77777777" w:rsidR="00DF2F1F" w:rsidRPr="008C7E07" w:rsidRDefault="00DF2F1F" w:rsidP="00345186">
            <w:pPr>
              <w:spacing w:line="259" w:lineRule="auto"/>
            </w:pPr>
            <w:r w:rsidRPr="008C7E07">
              <w:rPr>
                <w:rFonts w:eastAsia="Arial"/>
                <w:sz w:val="18"/>
              </w:rPr>
              <w:t xml:space="preserve">81 </w:t>
            </w:r>
          </w:p>
        </w:tc>
        <w:tc>
          <w:tcPr>
            <w:tcW w:w="376" w:type="dxa"/>
            <w:tcBorders>
              <w:top w:val="nil"/>
              <w:left w:val="nil"/>
              <w:bottom w:val="single" w:sz="3" w:space="0" w:color="000000"/>
              <w:right w:val="nil"/>
            </w:tcBorders>
          </w:tcPr>
          <w:p w14:paraId="6FC95D6F" w14:textId="77777777" w:rsidR="00DF2F1F" w:rsidRPr="008C7E07" w:rsidRDefault="00DF2F1F" w:rsidP="00345186">
            <w:pPr>
              <w:spacing w:after="160" w:line="259" w:lineRule="auto"/>
            </w:pPr>
          </w:p>
        </w:tc>
        <w:tc>
          <w:tcPr>
            <w:tcW w:w="945" w:type="dxa"/>
            <w:tcBorders>
              <w:top w:val="nil"/>
              <w:left w:val="nil"/>
              <w:bottom w:val="single" w:sz="3" w:space="0" w:color="000000"/>
              <w:right w:val="nil"/>
            </w:tcBorders>
          </w:tcPr>
          <w:p w14:paraId="1B125C9E" w14:textId="77777777" w:rsidR="00DF2F1F" w:rsidRPr="008C7E07" w:rsidRDefault="00DF2F1F" w:rsidP="00345186">
            <w:pPr>
              <w:spacing w:line="259" w:lineRule="auto"/>
            </w:pPr>
            <w:r w:rsidRPr="008C7E07">
              <w:rPr>
                <w:rFonts w:eastAsia="Arial"/>
                <w:sz w:val="18"/>
              </w:rPr>
              <w:t xml:space="preserve">44,5 </w:t>
            </w:r>
          </w:p>
        </w:tc>
        <w:tc>
          <w:tcPr>
            <w:tcW w:w="496" w:type="dxa"/>
            <w:tcBorders>
              <w:top w:val="nil"/>
              <w:left w:val="nil"/>
              <w:bottom w:val="single" w:sz="3" w:space="0" w:color="000000"/>
              <w:right w:val="nil"/>
            </w:tcBorders>
          </w:tcPr>
          <w:p w14:paraId="2A77E574" w14:textId="77777777" w:rsidR="00DF2F1F" w:rsidRPr="008C7E07" w:rsidRDefault="00DF2F1F" w:rsidP="00345186">
            <w:pPr>
              <w:spacing w:line="259" w:lineRule="auto"/>
            </w:pPr>
            <w:r w:rsidRPr="008C7E07">
              <w:rPr>
                <w:rFonts w:eastAsia="Arial"/>
                <w:sz w:val="18"/>
              </w:rPr>
              <w:t xml:space="preserve">101 </w:t>
            </w:r>
          </w:p>
        </w:tc>
        <w:tc>
          <w:tcPr>
            <w:tcW w:w="1337" w:type="dxa"/>
            <w:tcBorders>
              <w:top w:val="nil"/>
              <w:left w:val="nil"/>
              <w:bottom w:val="single" w:sz="3" w:space="0" w:color="000000"/>
              <w:right w:val="nil"/>
            </w:tcBorders>
          </w:tcPr>
          <w:p w14:paraId="54AA54A1" w14:textId="77777777" w:rsidR="00DF2F1F" w:rsidRPr="008C7E07" w:rsidRDefault="00DF2F1F" w:rsidP="00345186">
            <w:pPr>
              <w:spacing w:line="259" w:lineRule="auto"/>
              <w:ind w:right="117"/>
              <w:jc w:val="center"/>
            </w:pPr>
            <w:r w:rsidRPr="008C7E07">
              <w:rPr>
                <w:rFonts w:eastAsia="Arial"/>
                <w:sz w:val="18"/>
              </w:rPr>
              <w:t xml:space="preserve">55,5 </w:t>
            </w:r>
          </w:p>
        </w:tc>
        <w:tc>
          <w:tcPr>
            <w:tcW w:w="401" w:type="dxa"/>
            <w:tcBorders>
              <w:top w:val="nil"/>
              <w:left w:val="nil"/>
              <w:bottom w:val="single" w:sz="3" w:space="0" w:color="000000"/>
              <w:right w:val="nil"/>
            </w:tcBorders>
          </w:tcPr>
          <w:p w14:paraId="257D74E3" w14:textId="77777777" w:rsidR="00DF2F1F" w:rsidRPr="008C7E07" w:rsidRDefault="00DF2F1F" w:rsidP="00345186">
            <w:pPr>
              <w:spacing w:line="259" w:lineRule="auto"/>
            </w:pPr>
            <w:r w:rsidRPr="008C7E07">
              <w:rPr>
                <w:rFonts w:eastAsia="Arial"/>
                <w:sz w:val="18"/>
              </w:rPr>
              <w:t xml:space="preserve">182 </w:t>
            </w:r>
          </w:p>
        </w:tc>
        <w:tc>
          <w:tcPr>
            <w:tcW w:w="1249" w:type="dxa"/>
            <w:tcBorders>
              <w:top w:val="nil"/>
              <w:left w:val="nil"/>
              <w:bottom w:val="single" w:sz="3" w:space="0" w:color="000000"/>
              <w:right w:val="nil"/>
            </w:tcBorders>
          </w:tcPr>
          <w:p w14:paraId="58F9FE7B" w14:textId="77777777" w:rsidR="00DF2F1F" w:rsidRPr="008C7E07" w:rsidRDefault="00DF2F1F" w:rsidP="00345186">
            <w:pPr>
              <w:spacing w:line="259" w:lineRule="auto"/>
              <w:ind w:left="97"/>
              <w:jc w:val="center"/>
            </w:pPr>
            <w:r w:rsidRPr="008C7E07">
              <w:rPr>
                <w:rFonts w:eastAsia="Arial"/>
                <w:sz w:val="18"/>
              </w:rPr>
              <w:t xml:space="preserve">100,0 </w:t>
            </w:r>
          </w:p>
        </w:tc>
        <w:tc>
          <w:tcPr>
            <w:tcW w:w="753" w:type="dxa"/>
            <w:tcBorders>
              <w:top w:val="nil"/>
              <w:left w:val="nil"/>
              <w:bottom w:val="single" w:sz="3" w:space="0" w:color="000000"/>
              <w:right w:val="nil"/>
            </w:tcBorders>
          </w:tcPr>
          <w:p w14:paraId="09A4A29B" w14:textId="77777777" w:rsidR="00DF2F1F" w:rsidRPr="008C7E07" w:rsidRDefault="00DF2F1F" w:rsidP="00345186">
            <w:pPr>
              <w:spacing w:after="160" w:line="259" w:lineRule="auto"/>
            </w:pPr>
          </w:p>
        </w:tc>
      </w:tr>
      <w:tr w:rsidR="00DF2F1F" w:rsidRPr="008C7E07" w14:paraId="070F1FD3" w14:textId="77777777" w:rsidTr="00345186">
        <w:trPr>
          <w:trHeight w:val="288"/>
        </w:trPr>
        <w:tc>
          <w:tcPr>
            <w:tcW w:w="2234" w:type="dxa"/>
            <w:tcBorders>
              <w:top w:val="single" w:sz="3" w:space="0" w:color="000000"/>
              <w:left w:val="nil"/>
              <w:bottom w:val="single" w:sz="3" w:space="0" w:color="000000"/>
              <w:right w:val="nil"/>
            </w:tcBorders>
          </w:tcPr>
          <w:p w14:paraId="4AF23CC8" w14:textId="77777777" w:rsidR="00DF2F1F" w:rsidRPr="008C7E07" w:rsidRDefault="00DF2F1F" w:rsidP="00345186">
            <w:pPr>
              <w:spacing w:line="259" w:lineRule="auto"/>
              <w:ind w:left="120"/>
            </w:pPr>
            <w:r w:rsidRPr="008C7E07">
              <w:rPr>
                <w:rFonts w:eastAsia="Arial"/>
                <w:sz w:val="18"/>
              </w:rPr>
              <w:lastRenderedPageBreak/>
              <w:t xml:space="preserve">ESTADO CIVIL </w:t>
            </w:r>
          </w:p>
        </w:tc>
        <w:tc>
          <w:tcPr>
            <w:tcW w:w="481" w:type="dxa"/>
            <w:tcBorders>
              <w:top w:val="single" w:sz="3" w:space="0" w:color="000000"/>
              <w:left w:val="nil"/>
              <w:bottom w:val="single" w:sz="3" w:space="0" w:color="000000"/>
              <w:right w:val="nil"/>
            </w:tcBorders>
          </w:tcPr>
          <w:p w14:paraId="4A12AA8F" w14:textId="77777777" w:rsidR="00DF2F1F" w:rsidRPr="008C7E07" w:rsidRDefault="00DF2F1F" w:rsidP="00345186">
            <w:pPr>
              <w:spacing w:line="259" w:lineRule="auto"/>
              <w:ind w:left="80"/>
            </w:pPr>
            <w:r w:rsidRPr="008C7E07">
              <w:rPr>
                <w:rFonts w:eastAsia="Arial"/>
                <w:sz w:val="18"/>
              </w:rPr>
              <w:t xml:space="preserve">  </w:t>
            </w:r>
          </w:p>
        </w:tc>
        <w:tc>
          <w:tcPr>
            <w:tcW w:w="376" w:type="dxa"/>
            <w:tcBorders>
              <w:top w:val="single" w:sz="3" w:space="0" w:color="000000"/>
              <w:left w:val="nil"/>
              <w:bottom w:val="single" w:sz="3" w:space="0" w:color="000000"/>
              <w:right w:val="nil"/>
            </w:tcBorders>
          </w:tcPr>
          <w:p w14:paraId="49260AFD" w14:textId="77777777" w:rsidR="00DF2F1F" w:rsidRPr="008C7E07" w:rsidRDefault="00DF2F1F" w:rsidP="00345186">
            <w:pPr>
              <w:spacing w:after="160" w:line="259" w:lineRule="auto"/>
            </w:pPr>
          </w:p>
        </w:tc>
        <w:tc>
          <w:tcPr>
            <w:tcW w:w="945" w:type="dxa"/>
            <w:tcBorders>
              <w:top w:val="single" w:sz="3" w:space="0" w:color="000000"/>
              <w:left w:val="nil"/>
              <w:bottom w:val="single" w:sz="3" w:space="0" w:color="000000"/>
              <w:right w:val="nil"/>
            </w:tcBorders>
          </w:tcPr>
          <w:p w14:paraId="538059FC" w14:textId="77777777" w:rsidR="00DF2F1F" w:rsidRPr="008C7E07" w:rsidRDefault="00DF2F1F" w:rsidP="00345186">
            <w:pPr>
              <w:spacing w:line="259" w:lineRule="auto"/>
              <w:ind w:left="152"/>
            </w:pPr>
            <w:r w:rsidRPr="008C7E07">
              <w:rPr>
                <w:rFonts w:eastAsia="Arial"/>
                <w:sz w:val="18"/>
              </w:rPr>
              <w:t xml:space="preserve">  </w:t>
            </w:r>
          </w:p>
        </w:tc>
        <w:tc>
          <w:tcPr>
            <w:tcW w:w="496" w:type="dxa"/>
            <w:tcBorders>
              <w:top w:val="single" w:sz="3" w:space="0" w:color="000000"/>
              <w:left w:val="nil"/>
              <w:bottom w:val="single" w:sz="3" w:space="0" w:color="000000"/>
              <w:right w:val="nil"/>
            </w:tcBorders>
          </w:tcPr>
          <w:p w14:paraId="7E08FCB9" w14:textId="77777777" w:rsidR="00DF2F1F" w:rsidRPr="008C7E07" w:rsidRDefault="00DF2F1F" w:rsidP="00345186">
            <w:pPr>
              <w:spacing w:line="259" w:lineRule="auto"/>
              <w:ind w:left="128"/>
            </w:pPr>
            <w:r w:rsidRPr="008C7E07">
              <w:rPr>
                <w:rFonts w:eastAsia="Arial"/>
                <w:sz w:val="18"/>
              </w:rPr>
              <w:t xml:space="preserve">  </w:t>
            </w:r>
          </w:p>
        </w:tc>
        <w:tc>
          <w:tcPr>
            <w:tcW w:w="1337" w:type="dxa"/>
            <w:tcBorders>
              <w:top w:val="single" w:sz="3" w:space="0" w:color="000000"/>
              <w:left w:val="nil"/>
              <w:bottom w:val="single" w:sz="3" w:space="0" w:color="000000"/>
              <w:right w:val="nil"/>
            </w:tcBorders>
          </w:tcPr>
          <w:p w14:paraId="39D43FCA" w14:textId="77777777" w:rsidR="00DF2F1F" w:rsidRPr="008C7E07" w:rsidRDefault="00DF2F1F" w:rsidP="00345186">
            <w:pPr>
              <w:spacing w:line="259" w:lineRule="auto"/>
              <w:ind w:right="72"/>
              <w:jc w:val="center"/>
            </w:pPr>
            <w:r w:rsidRPr="008C7E07">
              <w:rPr>
                <w:rFonts w:eastAsia="Arial"/>
                <w:sz w:val="18"/>
              </w:rPr>
              <w:t xml:space="preserve">  </w:t>
            </w:r>
          </w:p>
        </w:tc>
        <w:tc>
          <w:tcPr>
            <w:tcW w:w="401" w:type="dxa"/>
            <w:tcBorders>
              <w:top w:val="single" w:sz="3" w:space="0" w:color="000000"/>
              <w:left w:val="nil"/>
              <w:bottom w:val="single" w:sz="3" w:space="0" w:color="000000"/>
              <w:right w:val="nil"/>
            </w:tcBorders>
          </w:tcPr>
          <w:p w14:paraId="1EA00885" w14:textId="77777777" w:rsidR="00DF2F1F" w:rsidRPr="008C7E07" w:rsidRDefault="00DF2F1F" w:rsidP="00345186">
            <w:pPr>
              <w:spacing w:line="259" w:lineRule="auto"/>
              <w:ind w:left="128"/>
            </w:pPr>
            <w:r w:rsidRPr="008C7E07">
              <w:rPr>
                <w:rFonts w:eastAsia="Arial"/>
                <w:sz w:val="18"/>
              </w:rPr>
              <w:t xml:space="preserve">  </w:t>
            </w:r>
          </w:p>
        </w:tc>
        <w:tc>
          <w:tcPr>
            <w:tcW w:w="1249" w:type="dxa"/>
            <w:tcBorders>
              <w:top w:val="single" w:sz="3" w:space="0" w:color="000000"/>
              <w:left w:val="nil"/>
              <w:bottom w:val="single" w:sz="3" w:space="0" w:color="000000"/>
              <w:right w:val="nil"/>
            </w:tcBorders>
          </w:tcPr>
          <w:p w14:paraId="7C738B83" w14:textId="77777777" w:rsidR="00DF2F1F" w:rsidRPr="008C7E07" w:rsidRDefault="00DF2F1F" w:rsidP="00345186">
            <w:pPr>
              <w:spacing w:line="259" w:lineRule="auto"/>
              <w:ind w:left="144"/>
              <w:jc w:val="center"/>
            </w:pPr>
            <w:r w:rsidRPr="008C7E07">
              <w:rPr>
                <w:rFonts w:eastAsia="Arial"/>
                <w:sz w:val="18"/>
              </w:rPr>
              <w:t xml:space="preserve">  </w:t>
            </w:r>
          </w:p>
        </w:tc>
        <w:tc>
          <w:tcPr>
            <w:tcW w:w="753" w:type="dxa"/>
            <w:tcBorders>
              <w:top w:val="single" w:sz="3" w:space="0" w:color="000000"/>
              <w:left w:val="nil"/>
              <w:bottom w:val="single" w:sz="3" w:space="0" w:color="000000"/>
              <w:right w:val="nil"/>
            </w:tcBorders>
          </w:tcPr>
          <w:p w14:paraId="77BC1F71" w14:textId="77777777" w:rsidR="00DF2F1F" w:rsidRPr="008C7E07" w:rsidRDefault="00DF2F1F" w:rsidP="00345186">
            <w:pPr>
              <w:spacing w:line="259" w:lineRule="auto"/>
              <w:ind w:left="272"/>
            </w:pPr>
            <w:r w:rsidRPr="008C7E07">
              <w:rPr>
                <w:rFonts w:eastAsia="Arial"/>
                <w:sz w:val="20"/>
              </w:rPr>
              <w:t xml:space="preserve">  </w:t>
            </w:r>
          </w:p>
        </w:tc>
      </w:tr>
      <w:tr w:rsidR="00DF2F1F" w:rsidRPr="008C7E07" w14:paraId="74AEF676" w14:textId="77777777" w:rsidTr="00345186">
        <w:trPr>
          <w:trHeight w:val="288"/>
        </w:trPr>
        <w:tc>
          <w:tcPr>
            <w:tcW w:w="2234" w:type="dxa"/>
            <w:tcBorders>
              <w:top w:val="single" w:sz="3" w:space="0" w:color="000000"/>
              <w:left w:val="nil"/>
              <w:bottom w:val="nil"/>
              <w:right w:val="nil"/>
            </w:tcBorders>
          </w:tcPr>
          <w:p w14:paraId="6A44992C" w14:textId="77777777" w:rsidR="00DF2F1F" w:rsidRPr="008C7E07" w:rsidRDefault="00DF2F1F" w:rsidP="00345186">
            <w:pPr>
              <w:spacing w:line="259" w:lineRule="auto"/>
              <w:ind w:left="120"/>
            </w:pPr>
            <w:r w:rsidRPr="008C7E07">
              <w:rPr>
                <w:rFonts w:eastAsia="Arial"/>
                <w:sz w:val="18"/>
              </w:rPr>
              <w:t xml:space="preserve">Soltera </w:t>
            </w:r>
          </w:p>
        </w:tc>
        <w:tc>
          <w:tcPr>
            <w:tcW w:w="481" w:type="dxa"/>
            <w:tcBorders>
              <w:top w:val="single" w:sz="3" w:space="0" w:color="000000"/>
              <w:left w:val="nil"/>
              <w:bottom w:val="nil"/>
              <w:right w:val="nil"/>
            </w:tcBorders>
          </w:tcPr>
          <w:p w14:paraId="64B51DAD" w14:textId="77777777" w:rsidR="00DF2F1F" w:rsidRPr="008C7E07" w:rsidRDefault="00DF2F1F" w:rsidP="00345186">
            <w:pPr>
              <w:spacing w:line="259" w:lineRule="auto"/>
            </w:pPr>
            <w:r w:rsidRPr="008C7E07">
              <w:rPr>
                <w:rFonts w:eastAsia="Arial"/>
                <w:sz w:val="18"/>
              </w:rPr>
              <w:t xml:space="preserve">12 </w:t>
            </w:r>
          </w:p>
        </w:tc>
        <w:tc>
          <w:tcPr>
            <w:tcW w:w="376" w:type="dxa"/>
            <w:tcBorders>
              <w:top w:val="single" w:sz="3" w:space="0" w:color="000000"/>
              <w:left w:val="nil"/>
              <w:bottom w:val="nil"/>
              <w:right w:val="nil"/>
            </w:tcBorders>
          </w:tcPr>
          <w:p w14:paraId="134056E2" w14:textId="77777777" w:rsidR="00DF2F1F" w:rsidRPr="008C7E07" w:rsidRDefault="00DF2F1F" w:rsidP="00345186">
            <w:pPr>
              <w:spacing w:after="160" w:line="259" w:lineRule="auto"/>
            </w:pPr>
          </w:p>
        </w:tc>
        <w:tc>
          <w:tcPr>
            <w:tcW w:w="945" w:type="dxa"/>
            <w:tcBorders>
              <w:top w:val="single" w:sz="3" w:space="0" w:color="000000"/>
              <w:left w:val="nil"/>
              <w:bottom w:val="nil"/>
              <w:right w:val="nil"/>
            </w:tcBorders>
          </w:tcPr>
          <w:p w14:paraId="2651D832" w14:textId="77777777" w:rsidR="00DF2F1F" w:rsidRPr="008C7E07" w:rsidRDefault="00DF2F1F" w:rsidP="00345186">
            <w:pPr>
              <w:spacing w:line="259" w:lineRule="auto"/>
              <w:ind w:left="48"/>
            </w:pPr>
            <w:r w:rsidRPr="008C7E07">
              <w:rPr>
                <w:rFonts w:eastAsia="Arial"/>
                <w:sz w:val="18"/>
              </w:rPr>
              <w:t xml:space="preserve">6,6 </w:t>
            </w:r>
          </w:p>
        </w:tc>
        <w:tc>
          <w:tcPr>
            <w:tcW w:w="496" w:type="dxa"/>
            <w:tcBorders>
              <w:top w:val="single" w:sz="3" w:space="0" w:color="000000"/>
              <w:left w:val="nil"/>
              <w:bottom w:val="nil"/>
              <w:right w:val="nil"/>
            </w:tcBorders>
          </w:tcPr>
          <w:p w14:paraId="2CDFC391" w14:textId="77777777" w:rsidR="00DF2F1F" w:rsidRPr="008C7E07" w:rsidRDefault="00DF2F1F" w:rsidP="00345186">
            <w:pPr>
              <w:spacing w:line="259" w:lineRule="auto"/>
              <w:ind w:left="48"/>
            </w:pPr>
            <w:r w:rsidRPr="008C7E07">
              <w:rPr>
                <w:rFonts w:eastAsia="Arial"/>
                <w:sz w:val="18"/>
              </w:rPr>
              <w:t xml:space="preserve">17 </w:t>
            </w:r>
          </w:p>
        </w:tc>
        <w:tc>
          <w:tcPr>
            <w:tcW w:w="1337" w:type="dxa"/>
            <w:tcBorders>
              <w:top w:val="single" w:sz="3" w:space="0" w:color="000000"/>
              <w:left w:val="nil"/>
              <w:bottom w:val="nil"/>
              <w:right w:val="nil"/>
            </w:tcBorders>
          </w:tcPr>
          <w:p w14:paraId="1F5E5D81" w14:textId="77777777" w:rsidR="00DF2F1F" w:rsidRPr="008C7E07" w:rsidRDefault="00DF2F1F" w:rsidP="00345186">
            <w:pPr>
              <w:spacing w:line="259" w:lineRule="auto"/>
              <w:ind w:right="125"/>
              <w:jc w:val="center"/>
            </w:pPr>
            <w:r w:rsidRPr="008C7E07">
              <w:rPr>
                <w:rFonts w:eastAsia="Arial"/>
                <w:sz w:val="18"/>
              </w:rPr>
              <w:t xml:space="preserve">9,3 </w:t>
            </w:r>
          </w:p>
        </w:tc>
        <w:tc>
          <w:tcPr>
            <w:tcW w:w="401" w:type="dxa"/>
            <w:tcBorders>
              <w:top w:val="single" w:sz="3" w:space="0" w:color="000000"/>
              <w:left w:val="nil"/>
              <w:bottom w:val="nil"/>
              <w:right w:val="nil"/>
            </w:tcBorders>
          </w:tcPr>
          <w:p w14:paraId="0235F0D0" w14:textId="77777777" w:rsidR="00DF2F1F" w:rsidRPr="008C7E07" w:rsidRDefault="00DF2F1F" w:rsidP="00345186">
            <w:pPr>
              <w:spacing w:line="259" w:lineRule="auto"/>
              <w:ind w:left="48"/>
            </w:pPr>
            <w:r w:rsidRPr="008C7E07">
              <w:rPr>
                <w:rFonts w:eastAsia="Arial"/>
                <w:sz w:val="18"/>
              </w:rPr>
              <w:t xml:space="preserve">29 </w:t>
            </w:r>
          </w:p>
        </w:tc>
        <w:tc>
          <w:tcPr>
            <w:tcW w:w="1249" w:type="dxa"/>
            <w:tcBorders>
              <w:top w:val="single" w:sz="3" w:space="0" w:color="000000"/>
              <w:left w:val="nil"/>
              <w:bottom w:val="nil"/>
              <w:right w:val="nil"/>
            </w:tcBorders>
          </w:tcPr>
          <w:p w14:paraId="6A6411F5" w14:textId="77777777" w:rsidR="00DF2F1F" w:rsidRPr="008C7E07" w:rsidRDefault="00DF2F1F" w:rsidP="00345186">
            <w:pPr>
              <w:spacing w:line="259" w:lineRule="auto"/>
              <w:ind w:left="98"/>
              <w:jc w:val="center"/>
            </w:pPr>
            <w:r w:rsidRPr="008C7E07">
              <w:rPr>
                <w:rFonts w:eastAsia="Arial"/>
                <w:sz w:val="18"/>
              </w:rPr>
              <w:t xml:space="preserve">15,9 </w:t>
            </w:r>
          </w:p>
        </w:tc>
        <w:tc>
          <w:tcPr>
            <w:tcW w:w="753" w:type="dxa"/>
            <w:tcBorders>
              <w:top w:val="single" w:sz="3" w:space="0" w:color="000000"/>
              <w:left w:val="nil"/>
              <w:bottom w:val="nil"/>
              <w:right w:val="nil"/>
            </w:tcBorders>
          </w:tcPr>
          <w:p w14:paraId="1C11DF44" w14:textId="77777777" w:rsidR="00DF2F1F" w:rsidRPr="008C7E07" w:rsidRDefault="00DF2F1F" w:rsidP="00345186">
            <w:pPr>
              <w:spacing w:after="160" w:line="259" w:lineRule="auto"/>
            </w:pPr>
          </w:p>
        </w:tc>
      </w:tr>
      <w:tr w:rsidR="00DF2F1F" w:rsidRPr="008C7E07" w14:paraId="6466DF26" w14:textId="77777777" w:rsidTr="00345186">
        <w:trPr>
          <w:trHeight w:val="573"/>
        </w:trPr>
        <w:tc>
          <w:tcPr>
            <w:tcW w:w="2234" w:type="dxa"/>
            <w:tcBorders>
              <w:top w:val="nil"/>
              <w:left w:val="nil"/>
              <w:bottom w:val="nil"/>
              <w:right w:val="nil"/>
            </w:tcBorders>
          </w:tcPr>
          <w:p w14:paraId="773206FF" w14:textId="77777777" w:rsidR="00DF2F1F" w:rsidRPr="008C7E07" w:rsidRDefault="00DF2F1F" w:rsidP="00345186">
            <w:pPr>
              <w:spacing w:after="60" w:line="259" w:lineRule="auto"/>
              <w:ind w:left="120"/>
            </w:pPr>
            <w:r w:rsidRPr="008C7E07">
              <w:rPr>
                <w:rFonts w:eastAsia="Arial"/>
                <w:sz w:val="18"/>
              </w:rPr>
              <w:t xml:space="preserve">Conviviente </w:t>
            </w:r>
          </w:p>
          <w:p w14:paraId="554367D6" w14:textId="77777777" w:rsidR="00DF2F1F" w:rsidRPr="008C7E07" w:rsidRDefault="00DF2F1F" w:rsidP="00345186">
            <w:pPr>
              <w:spacing w:line="259" w:lineRule="auto"/>
              <w:ind w:left="120"/>
            </w:pPr>
            <w:r w:rsidRPr="008C7E07">
              <w:rPr>
                <w:rFonts w:eastAsia="Arial"/>
                <w:sz w:val="18"/>
              </w:rPr>
              <w:t xml:space="preserve">Casada </w:t>
            </w:r>
          </w:p>
        </w:tc>
        <w:tc>
          <w:tcPr>
            <w:tcW w:w="481" w:type="dxa"/>
            <w:tcBorders>
              <w:top w:val="nil"/>
              <w:left w:val="nil"/>
              <w:bottom w:val="nil"/>
              <w:right w:val="nil"/>
            </w:tcBorders>
          </w:tcPr>
          <w:p w14:paraId="15F358AF" w14:textId="77777777" w:rsidR="00DF2F1F" w:rsidRPr="008C7E07" w:rsidRDefault="00DF2F1F" w:rsidP="00345186">
            <w:pPr>
              <w:spacing w:after="60" w:line="259" w:lineRule="auto"/>
            </w:pPr>
            <w:r w:rsidRPr="008C7E07">
              <w:rPr>
                <w:rFonts w:eastAsia="Arial"/>
                <w:sz w:val="18"/>
              </w:rPr>
              <w:t xml:space="preserve">16 </w:t>
            </w:r>
          </w:p>
          <w:p w14:paraId="339DE02E" w14:textId="77777777" w:rsidR="00DF2F1F" w:rsidRPr="008C7E07" w:rsidRDefault="00DF2F1F" w:rsidP="00345186">
            <w:pPr>
              <w:spacing w:line="259" w:lineRule="auto"/>
            </w:pPr>
            <w:r w:rsidRPr="008C7E07">
              <w:rPr>
                <w:rFonts w:eastAsia="Arial"/>
                <w:sz w:val="18"/>
              </w:rPr>
              <w:t xml:space="preserve">53 </w:t>
            </w:r>
          </w:p>
        </w:tc>
        <w:tc>
          <w:tcPr>
            <w:tcW w:w="376" w:type="dxa"/>
            <w:tcBorders>
              <w:top w:val="nil"/>
              <w:left w:val="nil"/>
              <w:bottom w:val="nil"/>
              <w:right w:val="nil"/>
            </w:tcBorders>
          </w:tcPr>
          <w:p w14:paraId="4AAE1DCD" w14:textId="77777777" w:rsidR="00DF2F1F" w:rsidRPr="008C7E07" w:rsidRDefault="00DF2F1F" w:rsidP="00345186">
            <w:pPr>
              <w:spacing w:after="160" w:line="259" w:lineRule="auto"/>
            </w:pPr>
          </w:p>
        </w:tc>
        <w:tc>
          <w:tcPr>
            <w:tcW w:w="945" w:type="dxa"/>
            <w:tcBorders>
              <w:top w:val="nil"/>
              <w:left w:val="nil"/>
              <w:bottom w:val="nil"/>
              <w:right w:val="nil"/>
            </w:tcBorders>
          </w:tcPr>
          <w:p w14:paraId="14BA1A31" w14:textId="77777777" w:rsidR="00DF2F1F" w:rsidRPr="008C7E07" w:rsidRDefault="00DF2F1F" w:rsidP="00345186">
            <w:pPr>
              <w:spacing w:after="60" w:line="259" w:lineRule="auto"/>
              <w:ind w:left="48"/>
            </w:pPr>
            <w:r w:rsidRPr="008C7E07">
              <w:rPr>
                <w:rFonts w:eastAsia="Arial"/>
                <w:sz w:val="18"/>
              </w:rPr>
              <w:t xml:space="preserve">8,8 </w:t>
            </w:r>
          </w:p>
          <w:p w14:paraId="428B7FAD" w14:textId="77777777" w:rsidR="00DF2F1F" w:rsidRPr="008C7E07" w:rsidRDefault="00DF2F1F" w:rsidP="00345186">
            <w:pPr>
              <w:spacing w:line="259" w:lineRule="auto"/>
            </w:pPr>
            <w:r w:rsidRPr="008C7E07">
              <w:rPr>
                <w:rFonts w:eastAsia="Arial"/>
                <w:sz w:val="18"/>
              </w:rPr>
              <w:t xml:space="preserve">29,1 </w:t>
            </w:r>
          </w:p>
        </w:tc>
        <w:tc>
          <w:tcPr>
            <w:tcW w:w="496" w:type="dxa"/>
            <w:tcBorders>
              <w:top w:val="nil"/>
              <w:left w:val="nil"/>
              <w:bottom w:val="nil"/>
              <w:right w:val="nil"/>
            </w:tcBorders>
          </w:tcPr>
          <w:p w14:paraId="7CADDA53" w14:textId="77777777" w:rsidR="00DF2F1F" w:rsidRPr="008C7E07" w:rsidRDefault="00DF2F1F" w:rsidP="00345186">
            <w:pPr>
              <w:spacing w:after="60" w:line="259" w:lineRule="auto"/>
              <w:ind w:left="48"/>
            </w:pPr>
            <w:r w:rsidRPr="008C7E07">
              <w:rPr>
                <w:rFonts w:eastAsia="Arial"/>
                <w:sz w:val="18"/>
              </w:rPr>
              <w:t xml:space="preserve">23 </w:t>
            </w:r>
          </w:p>
          <w:p w14:paraId="349D911F" w14:textId="77777777" w:rsidR="00DF2F1F" w:rsidRPr="008C7E07" w:rsidRDefault="00DF2F1F" w:rsidP="00345186">
            <w:pPr>
              <w:spacing w:line="259" w:lineRule="auto"/>
              <w:ind w:left="48"/>
            </w:pPr>
            <w:r w:rsidRPr="008C7E07">
              <w:rPr>
                <w:rFonts w:eastAsia="Arial"/>
                <w:sz w:val="18"/>
              </w:rPr>
              <w:t xml:space="preserve">61 </w:t>
            </w:r>
          </w:p>
        </w:tc>
        <w:tc>
          <w:tcPr>
            <w:tcW w:w="1337" w:type="dxa"/>
            <w:tcBorders>
              <w:top w:val="nil"/>
              <w:left w:val="nil"/>
              <w:bottom w:val="nil"/>
              <w:right w:val="nil"/>
            </w:tcBorders>
          </w:tcPr>
          <w:p w14:paraId="1BD52C8E" w14:textId="77777777" w:rsidR="00DF2F1F" w:rsidRPr="008C7E07" w:rsidRDefault="00DF2F1F" w:rsidP="00345186">
            <w:pPr>
              <w:spacing w:after="60" w:line="259" w:lineRule="auto"/>
              <w:ind w:right="117"/>
              <w:jc w:val="center"/>
            </w:pPr>
            <w:r w:rsidRPr="008C7E07">
              <w:rPr>
                <w:rFonts w:eastAsia="Arial"/>
                <w:sz w:val="18"/>
              </w:rPr>
              <w:t xml:space="preserve">12,6 </w:t>
            </w:r>
          </w:p>
          <w:p w14:paraId="5C1AF257" w14:textId="77777777" w:rsidR="00DF2F1F" w:rsidRPr="008C7E07" w:rsidRDefault="00DF2F1F" w:rsidP="00345186">
            <w:pPr>
              <w:spacing w:line="259" w:lineRule="auto"/>
              <w:ind w:right="117"/>
              <w:jc w:val="center"/>
            </w:pPr>
            <w:r w:rsidRPr="008C7E07">
              <w:rPr>
                <w:rFonts w:eastAsia="Arial"/>
                <w:sz w:val="18"/>
              </w:rPr>
              <w:t xml:space="preserve">33,5 </w:t>
            </w:r>
          </w:p>
        </w:tc>
        <w:tc>
          <w:tcPr>
            <w:tcW w:w="401" w:type="dxa"/>
            <w:tcBorders>
              <w:top w:val="nil"/>
              <w:left w:val="nil"/>
              <w:bottom w:val="nil"/>
              <w:right w:val="nil"/>
            </w:tcBorders>
          </w:tcPr>
          <w:p w14:paraId="10CFDAA3" w14:textId="77777777" w:rsidR="00DF2F1F" w:rsidRPr="008C7E07" w:rsidRDefault="00DF2F1F" w:rsidP="00345186">
            <w:pPr>
              <w:spacing w:after="60" w:line="259" w:lineRule="auto"/>
              <w:ind w:left="48"/>
            </w:pPr>
            <w:r w:rsidRPr="008C7E07">
              <w:rPr>
                <w:rFonts w:eastAsia="Arial"/>
                <w:sz w:val="18"/>
              </w:rPr>
              <w:t xml:space="preserve">39 </w:t>
            </w:r>
          </w:p>
          <w:p w14:paraId="11034954" w14:textId="77777777" w:rsidR="00DF2F1F" w:rsidRPr="008C7E07" w:rsidRDefault="00DF2F1F" w:rsidP="00345186">
            <w:pPr>
              <w:spacing w:line="259" w:lineRule="auto"/>
            </w:pPr>
            <w:r w:rsidRPr="008C7E07">
              <w:rPr>
                <w:rFonts w:eastAsia="Arial"/>
                <w:sz w:val="18"/>
              </w:rPr>
              <w:t xml:space="preserve">114 </w:t>
            </w:r>
          </w:p>
        </w:tc>
        <w:tc>
          <w:tcPr>
            <w:tcW w:w="1249" w:type="dxa"/>
            <w:tcBorders>
              <w:top w:val="nil"/>
              <w:left w:val="nil"/>
              <w:bottom w:val="nil"/>
              <w:right w:val="nil"/>
            </w:tcBorders>
          </w:tcPr>
          <w:p w14:paraId="4620D223" w14:textId="77777777" w:rsidR="00DF2F1F" w:rsidRPr="008C7E07" w:rsidRDefault="00DF2F1F" w:rsidP="00345186">
            <w:pPr>
              <w:spacing w:after="60" w:line="259" w:lineRule="auto"/>
              <w:ind w:left="98"/>
              <w:jc w:val="center"/>
            </w:pPr>
            <w:r w:rsidRPr="008C7E07">
              <w:rPr>
                <w:rFonts w:eastAsia="Arial"/>
                <w:sz w:val="18"/>
              </w:rPr>
              <w:t xml:space="preserve">21,4 </w:t>
            </w:r>
          </w:p>
          <w:p w14:paraId="742A7283" w14:textId="77777777" w:rsidR="00DF2F1F" w:rsidRPr="008C7E07" w:rsidRDefault="00DF2F1F" w:rsidP="00345186">
            <w:pPr>
              <w:spacing w:line="259" w:lineRule="auto"/>
              <w:ind w:left="98"/>
              <w:jc w:val="center"/>
            </w:pPr>
            <w:r w:rsidRPr="008C7E07">
              <w:rPr>
                <w:rFonts w:eastAsia="Arial"/>
                <w:sz w:val="18"/>
              </w:rPr>
              <w:t xml:space="preserve">62,6 </w:t>
            </w:r>
          </w:p>
        </w:tc>
        <w:tc>
          <w:tcPr>
            <w:tcW w:w="753" w:type="dxa"/>
            <w:tcBorders>
              <w:top w:val="nil"/>
              <w:left w:val="nil"/>
              <w:bottom w:val="nil"/>
              <w:right w:val="nil"/>
            </w:tcBorders>
            <w:vAlign w:val="center"/>
          </w:tcPr>
          <w:p w14:paraId="1B77F7B7" w14:textId="77777777" w:rsidR="00DF2F1F" w:rsidRPr="008C7E07" w:rsidRDefault="00DF2F1F" w:rsidP="00345186">
            <w:pPr>
              <w:spacing w:line="259" w:lineRule="auto"/>
              <w:ind w:left="160"/>
            </w:pPr>
            <w:r w:rsidRPr="008C7E07">
              <w:rPr>
                <w:rFonts w:eastAsia="Arial"/>
                <w:sz w:val="20"/>
              </w:rPr>
              <w:t xml:space="preserve">0,3 </w:t>
            </w:r>
          </w:p>
        </w:tc>
      </w:tr>
      <w:tr w:rsidR="00DF2F1F" w:rsidRPr="008C7E07" w14:paraId="6460009D" w14:textId="77777777" w:rsidTr="00345186">
        <w:trPr>
          <w:trHeight w:val="284"/>
        </w:trPr>
        <w:tc>
          <w:tcPr>
            <w:tcW w:w="2234" w:type="dxa"/>
            <w:tcBorders>
              <w:top w:val="nil"/>
              <w:left w:val="nil"/>
              <w:bottom w:val="single" w:sz="3" w:space="0" w:color="000000"/>
              <w:right w:val="nil"/>
            </w:tcBorders>
          </w:tcPr>
          <w:p w14:paraId="598BB36F" w14:textId="77777777" w:rsidR="00DF2F1F" w:rsidRPr="008C7E07" w:rsidRDefault="00DF2F1F" w:rsidP="00345186">
            <w:pPr>
              <w:spacing w:line="259" w:lineRule="auto"/>
              <w:ind w:left="120"/>
            </w:pPr>
            <w:r w:rsidRPr="008C7E07">
              <w:rPr>
                <w:rFonts w:eastAsia="Arial"/>
                <w:sz w:val="18"/>
              </w:rPr>
              <w:t xml:space="preserve">  </w:t>
            </w:r>
          </w:p>
        </w:tc>
        <w:tc>
          <w:tcPr>
            <w:tcW w:w="481" w:type="dxa"/>
            <w:tcBorders>
              <w:top w:val="nil"/>
              <w:left w:val="nil"/>
              <w:bottom w:val="single" w:sz="3" w:space="0" w:color="000000"/>
              <w:right w:val="nil"/>
            </w:tcBorders>
          </w:tcPr>
          <w:p w14:paraId="5F6F821D" w14:textId="77777777" w:rsidR="00DF2F1F" w:rsidRPr="008C7E07" w:rsidRDefault="00DF2F1F" w:rsidP="00345186">
            <w:pPr>
              <w:spacing w:line="259" w:lineRule="auto"/>
            </w:pPr>
            <w:r w:rsidRPr="008C7E07">
              <w:rPr>
                <w:rFonts w:eastAsia="Arial"/>
                <w:sz w:val="18"/>
              </w:rPr>
              <w:t xml:space="preserve">81 </w:t>
            </w:r>
          </w:p>
        </w:tc>
        <w:tc>
          <w:tcPr>
            <w:tcW w:w="376" w:type="dxa"/>
            <w:tcBorders>
              <w:top w:val="nil"/>
              <w:left w:val="nil"/>
              <w:bottom w:val="single" w:sz="3" w:space="0" w:color="000000"/>
              <w:right w:val="nil"/>
            </w:tcBorders>
          </w:tcPr>
          <w:p w14:paraId="53DF75BD" w14:textId="77777777" w:rsidR="00DF2F1F" w:rsidRPr="008C7E07" w:rsidRDefault="00DF2F1F" w:rsidP="00345186">
            <w:pPr>
              <w:spacing w:after="160" w:line="259" w:lineRule="auto"/>
            </w:pPr>
          </w:p>
        </w:tc>
        <w:tc>
          <w:tcPr>
            <w:tcW w:w="945" w:type="dxa"/>
            <w:tcBorders>
              <w:top w:val="nil"/>
              <w:left w:val="nil"/>
              <w:bottom w:val="single" w:sz="3" w:space="0" w:color="000000"/>
              <w:right w:val="nil"/>
            </w:tcBorders>
          </w:tcPr>
          <w:p w14:paraId="3EB4C062" w14:textId="77777777" w:rsidR="00DF2F1F" w:rsidRPr="008C7E07" w:rsidRDefault="00DF2F1F" w:rsidP="00345186">
            <w:pPr>
              <w:spacing w:line="259" w:lineRule="auto"/>
            </w:pPr>
            <w:r w:rsidRPr="008C7E07">
              <w:rPr>
                <w:rFonts w:eastAsia="Arial"/>
                <w:sz w:val="18"/>
              </w:rPr>
              <w:t xml:space="preserve">44,5 </w:t>
            </w:r>
          </w:p>
        </w:tc>
        <w:tc>
          <w:tcPr>
            <w:tcW w:w="496" w:type="dxa"/>
            <w:tcBorders>
              <w:top w:val="nil"/>
              <w:left w:val="nil"/>
              <w:bottom w:val="single" w:sz="3" w:space="0" w:color="000000"/>
              <w:right w:val="nil"/>
            </w:tcBorders>
          </w:tcPr>
          <w:p w14:paraId="37453895" w14:textId="77777777" w:rsidR="00DF2F1F" w:rsidRPr="008C7E07" w:rsidRDefault="00DF2F1F" w:rsidP="00345186">
            <w:pPr>
              <w:spacing w:line="259" w:lineRule="auto"/>
            </w:pPr>
            <w:r w:rsidRPr="008C7E07">
              <w:rPr>
                <w:rFonts w:eastAsia="Arial"/>
                <w:sz w:val="18"/>
              </w:rPr>
              <w:t xml:space="preserve">101 </w:t>
            </w:r>
          </w:p>
        </w:tc>
        <w:tc>
          <w:tcPr>
            <w:tcW w:w="1337" w:type="dxa"/>
            <w:tcBorders>
              <w:top w:val="nil"/>
              <w:left w:val="nil"/>
              <w:bottom w:val="single" w:sz="3" w:space="0" w:color="000000"/>
              <w:right w:val="nil"/>
            </w:tcBorders>
          </w:tcPr>
          <w:p w14:paraId="759882D1" w14:textId="77777777" w:rsidR="00DF2F1F" w:rsidRPr="008C7E07" w:rsidRDefault="00DF2F1F" w:rsidP="00345186">
            <w:pPr>
              <w:spacing w:line="259" w:lineRule="auto"/>
              <w:ind w:right="117"/>
              <w:jc w:val="center"/>
            </w:pPr>
            <w:r w:rsidRPr="008C7E07">
              <w:rPr>
                <w:rFonts w:eastAsia="Arial"/>
                <w:sz w:val="18"/>
              </w:rPr>
              <w:t xml:space="preserve">55,5 </w:t>
            </w:r>
          </w:p>
        </w:tc>
        <w:tc>
          <w:tcPr>
            <w:tcW w:w="401" w:type="dxa"/>
            <w:tcBorders>
              <w:top w:val="nil"/>
              <w:left w:val="nil"/>
              <w:bottom w:val="single" w:sz="3" w:space="0" w:color="000000"/>
              <w:right w:val="nil"/>
            </w:tcBorders>
          </w:tcPr>
          <w:p w14:paraId="76DF9232" w14:textId="77777777" w:rsidR="00DF2F1F" w:rsidRPr="008C7E07" w:rsidRDefault="00DF2F1F" w:rsidP="00345186">
            <w:pPr>
              <w:spacing w:line="259" w:lineRule="auto"/>
            </w:pPr>
            <w:r w:rsidRPr="008C7E07">
              <w:rPr>
                <w:rFonts w:eastAsia="Arial"/>
                <w:sz w:val="18"/>
              </w:rPr>
              <w:t xml:space="preserve">182 </w:t>
            </w:r>
          </w:p>
        </w:tc>
        <w:tc>
          <w:tcPr>
            <w:tcW w:w="1249" w:type="dxa"/>
            <w:tcBorders>
              <w:top w:val="nil"/>
              <w:left w:val="nil"/>
              <w:bottom w:val="single" w:sz="3" w:space="0" w:color="000000"/>
              <w:right w:val="nil"/>
            </w:tcBorders>
          </w:tcPr>
          <w:p w14:paraId="79F8752E" w14:textId="77777777" w:rsidR="00DF2F1F" w:rsidRPr="008C7E07" w:rsidRDefault="00DF2F1F" w:rsidP="00345186">
            <w:pPr>
              <w:spacing w:line="259" w:lineRule="auto"/>
              <w:ind w:left="97"/>
              <w:jc w:val="center"/>
            </w:pPr>
            <w:r w:rsidRPr="008C7E07">
              <w:rPr>
                <w:rFonts w:eastAsia="Arial"/>
                <w:sz w:val="18"/>
              </w:rPr>
              <w:t xml:space="preserve">100,0 </w:t>
            </w:r>
          </w:p>
        </w:tc>
        <w:tc>
          <w:tcPr>
            <w:tcW w:w="753" w:type="dxa"/>
            <w:tcBorders>
              <w:top w:val="nil"/>
              <w:left w:val="nil"/>
              <w:bottom w:val="single" w:sz="3" w:space="0" w:color="000000"/>
              <w:right w:val="nil"/>
            </w:tcBorders>
          </w:tcPr>
          <w:p w14:paraId="4BB47101" w14:textId="77777777" w:rsidR="00DF2F1F" w:rsidRPr="008C7E07" w:rsidRDefault="00DF2F1F" w:rsidP="00345186">
            <w:pPr>
              <w:spacing w:after="160" w:line="259" w:lineRule="auto"/>
            </w:pPr>
          </w:p>
        </w:tc>
      </w:tr>
      <w:tr w:rsidR="00DF2F1F" w:rsidRPr="008C7E07" w14:paraId="6063B4DD" w14:textId="77777777" w:rsidTr="00345186">
        <w:trPr>
          <w:trHeight w:val="424"/>
        </w:trPr>
        <w:tc>
          <w:tcPr>
            <w:tcW w:w="2234" w:type="dxa"/>
            <w:tcBorders>
              <w:top w:val="single" w:sz="3" w:space="0" w:color="000000"/>
              <w:left w:val="nil"/>
              <w:bottom w:val="single" w:sz="3" w:space="0" w:color="000000"/>
              <w:right w:val="nil"/>
            </w:tcBorders>
          </w:tcPr>
          <w:p w14:paraId="52046B4A" w14:textId="77777777" w:rsidR="00DF2F1F" w:rsidRPr="008C7E07" w:rsidRDefault="00DF2F1F" w:rsidP="00345186">
            <w:pPr>
              <w:spacing w:line="259" w:lineRule="auto"/>
              <w:ind w:left="120"/>
            </w:pPr>
            <w:r w:rsidRPr="008C7E07">
              <w:rPr>
                <w:rFonts w:eastAsia="Arial"/>
                <w:sz w:val="18"/>
              </w:rPr>
              <w:t xml:space="preserve">NIVEL DE </w:t>
            </w:r>
          </w:p>
          <w:p w14:paraId="0E94D113" w14:textId="77777777" w:rsidR="00DF2F1F" w:rsidRPr="008C7E07" w:rsidRDefault="00DF2F1F" w:rsidP="00345186">
            <w:pPr>
              <w:spacing w:line="259" w:lineRule="auto"/>
              <w:ind w:left="120"/>
            </w:pPr>
            <w:r w:rsidRPr="008C7E07">
              <w:rPr>
                <w:rFonts w:eastAsia="Arial"/>
                <w:sz w:val="18"/>
              </w:rPr>
              <w:t xml:space="preserve">INSTRUCCIÓN </w:t>
            </w:r>
          </w:p>
        </w:tc>
        <w:tc>
          <w:tcPr>
            <w:tcW w:w="481" w:type="dxa"/>
            <w:tcBorders>
              <w:top w:val="single" w:sz="3" w:space="0" w:color="000000"/>
              <w:left w:val="nil"/>
              <w:bottom w:val="single" w:sz="3" w:space="0" w:color="000000"/>
              <w:right w:val="nil"/>
            </w:tcBorders>
            <w:vAlign w:val="center"/>
          </w:tcPr>
          <w:p w14:paraId="7E257B8C" w14:textId="77777777" w:rsidR="00DF2F1F" w:rsidRPr="008C7E07" w:rsidRDefault="00DF2F1F" w:rsidP="00345186">
            <w:pPr>
              <w:spacing w:line="259" w:lineRule="auto"/>
              <w:ind w:left="80"/>
            </w:pPr>
            <w:r w:rsidRPr="008C7E07">
              <w:rPr>
                <w:rFonts w:eastAsia="Arial"/>
                <w:sz w:val="18"/>
              </w:rPr>
              <w:t xml:space="preserve">  </w:t>
            </w:r>
          </w:p>
        </w:tc>
        <w:tc>
          <w:tcPr>
            <w:tcW w:w="376" w:type="dxa"/>
            <w:tcBorders>
              <w:top w:val="single" w:sz="3" w:space="0" w:color="000000"/>
              <w:left w:val="nil"/>
              <w:bottom w:val="single" w:sz="3" w:space="0" w:color="000000"/>
              <w:right w:val="nil"/>
            </w:tcBorders>
          </w:tcPr>
          <w:p w14:paraId="7F01AC28" w14:textId="77777777" w:rsidR="00DF2F1F" w:rsidRPr="008C7E07" w:rsidRDefault="00DF2F1F" w:rsidP="00345186">
            <w:pPr>
              <w:spacing w:after="160" w:line="259" w:lineRule="auto"/>
            </w:pPr>
          </w:p>
        </w:tc>
        <w:tc>
          <w:tcPr>
            <w:tcW w:w="945" w:type="dxa"/>
            <w:tcBorders>
              <w:top w:val="single" w:sz="3" w:space="0" w:color="000000"/>
              <w:left w:val="nil"/>
              <w:bottom w:val="single" w:sz="3" w:space="0" w:color="000000"/>
              <w:right w:val="nil"/>
            </w:tcBorders>
            <w:vAlign w:val="center"/>
          </w:tcPr>
          <w:p w14:paraId="7E3675EF" w14:textId="77777777" w:rsidR="00DF2F1F" w:rsidRPr="008C7E07" w:rsidRDefault="00DF2F1F" w:rsidP="00345186">
            <w:pPr>
              <w:spacing w:line="259" w:lineRule="auto"/>
              <w:ind w:left="152"/>
            </w:pPr>
            <w:r w:rsidRPr="008C7E07">
              <w:rPr>
                <w:rFonts w:eastAsia="Arial"/>
                <w:sz w:val="18"/>
              </w:rPr>
              <w:t xml:space="preserve">  </w:t>
            </w:r>
          </w:p>
        </w:tc>
        <w:tc>
          <w:tcPr>
            <w:tcW w:w="496" w:type="dxa"/>
            <w:tcBorders>
              <w:top w:val="single" w:sz="3" w:space="0" w:color="000000"/>
              <w:left w:val="nil"/>
              <w:bottom w:val="single" w:sz="3" w:space="0" w:color="000000"/>
              <w:right w:val="nil"/>
            </w:tcBorders>
            <w:vAlign w:val="center"/>
          </w:tcPr>
          <w:p w14:paraId="0A575853" w14:textId="77777777" w:rsidR="00DF2F1F" w:rsidRPr="008C7E07" w:rsidRDefault="00DF2F1F" w:rsidP="00345186">
            <w:pPr>
              <w:spacing w:line="259" w:lineRule="auto"/>
              <w:ind w:left="128"/>
            </w:pPr>
            <w:r w:rsidRPr="008C7E07">
              <w:rPr>
                <w:rFonts w:eastAsia="Arial"/>
                <w:sz w:val="18"/>
              </w:rPr>
              <w:t xml:space="preserve">  </w:t>
            </w:r>
          </w:p>
        </w:tc>
        <w:tc>
          <w:tcPr>
            <w:tcW w:w="1337" w:type="dxa"/>
            <w:tcBorders>
              <w:top w:val="single" w:sz="3" w:space="0" w:color="000000"/>
              <w:left w:val="nil"/>
              <w:bottom w:val="single" w:sz="3" w:space="0" w:color="000000"/>
              <w:right w:val="nil"/>
            </w:tcBorders>
            <w:vAlign w:val="center"/>
          </w:tcPr>
          <w:p w14:paraId="53E41D6D" w14:textId="77777777" w:rsidR="00DF2F1F" w:rsidRPr="008C7E07" w:rsidRDefault="00DF2F1F" w:rsidP="00345186">
            <w:pPr>
              <w:spacing w:line="259" w:lineRule="auto"/>
              <w:ind w:right="72"/>
              <w:jc w:val="center"/>
            </w:pPr>
            <w:r w:rsidRPr="008C7E07">
              <w:rPr>
                <w:rFonts w:eastAsia="Arial"/>
                <w:sz w:val="18"/>
              </w:rPr>
              <w:t xml:space="preserve">  </w:t>
            </w:r>
          </w:p>
        </w:tc>
        <w:tc>
          <w:tcPr>
            <w:tcW w:w="401" w:type="dxa"/>
            <w:tcBorders>
              <w:top w:val="single" w:sz="3" w:space="0" w:color="000000"/>
              <w:left w:val="nil"/>
              <w:bottom w:val="single" w:sz="3" w:space="0" w:color="000000"/>
              <w:right w:val="nil"/>
            </w:tcBorders>
            <w:vAlign w:val="center"/>
          </w:tcPr>
          <w:p w14:paraId="7149BE0E" w14:textId="77777777" w:rsidR="00DF2F1F" w:rsidRPr="008C7E07" w:rsidRDefault="00DF2F1F" w:rsidP="00345186">
            <w:pPr>
              <w:spacing w:line="259" w:lineRule="auto"/>
              <w:ind w:left="128"/>
            </w:pPr>
            <w:r w:rsidRPr="008C7E07">
              <w:rPr>
                <w:rFonts w:eastAsia="Arial"/>
                <w:sz w:val="18"/>
              </w:rPr>
              <w:t xml:space="preserve">  </w:t>
            </w:r>
          </w:p>
        </w:tc>
        <w:tc>
          <w:tcPr>
            <w:tcW w:w="1249" w:type="dxa"/>
            <w:tcBorders>
              <w:top w:val="single" w:sz="3" w:space="0" w:color="000000"/>
              <w:left w:val="nil"/>
              <w:bottom w:val="single" w:sz="3" w:space="0" w:color="000000"/>
              <w:right w:val="nil"/>
            </w:tcBorders>
            <w:vAlign w:val="center"/>
          </w:tcPr>
          <w:p w14:paraId="350D08A9" w14:textId="77777777" w:rsidR="00DF2F1F" w:rsidRPr="008C7E07" w:rsidRDefault="00DF2F1F" w:rsidP="00345186">
            <w:pPr>
              <w:spacing w:line="259" w:lineRule="auto"/>
              <w:ind w:left="144"/>
              <w:jc w:val="center"/>
            </w:pPr>
            <w:r w:rsidRPr="008C7E07">
              <w:rPr>
                <w:rFonts w:eastAsia="Arial"/>
                <w:sz w:val="18"/>
              </w:rPr>
              <w:t xml:space="preserve">  </w:t>
            </w:r>
          </w:p>
        </w:tc>
        <w:tc>
          <w:tcPr>
            <w:tcW w:w="753" w:type="dxa"/>
            <w:tcBorders>
              <w:top w:val="single" w:sz="3" w:space="0" w:color="000000"/>
              <w:left w:val="nil"/>
              <w:bottom w:val="single" w:sz="3" w:space="0" w:color="000000"/>
              <w:right w:val="nil"/>
            </w:tcBorders>
          </w:tcPr>
          <w:p w14:paraId="501212AF" w14:textId="77777777" w:rsidR="00DF2F1F" w:rsidRPr="008C7E07" w:rsidRDefault="00DF2F1F" w:rsidP="00345186">
            <w:pPr>
              <w:spacing w:line="259" w:lineRule="auto"/>
              <w:ind w:left="272"/>
            </w:pPr>
            <w:r w:rsidRPr="008C7E07">
              <w:rPr>
                <w:rFonts w:eastAsia="Arial"/>
                <w:sz w:val="20"/>
              </w:rPr>
              <w:t xml:space="preserve">  </w:t>
            </w:r>
          </w:p>
        </w:tc>
      </w:tr>
      <w:tr w:rsidR="00DF2F1F" w:rsidRPr="008C7E07" w14:paraId="34C1BD14" w14:textId="77777777" w:rsidTr="00345186">
        <w:trPr>
          <w:trHeight w:val="280"/>
        </w:trPr>
        <w:tc>
          <w:tcPr>
            <w:tcW w:w="2234" w:type="dxa"/>
            <w:tcBorders>
              <w:top w:val="single" w:sz="3" w:space="0" w:color="000000"/>
              <w:left w:val="nil"/>
              <w:bottom w:val="nil"/>
              <w:right w:val="nil"/>
            </w:tcBorders>
          </w:tcPr>
          <w:p w14:paraId="6C1E74B3" w14:textId="77777777" w:rsidR="00DF2F1F" w:rsidRPr="008C7E07" w:rsidRDefault="00DF2F1F" w:rsidP="00345186">
            <w:pPr>
              <w:spacing w:line="259" w:lineRule="auto"/>
              <w:ind w:left="120"/>
            </w:pPr>
            <w:r w:rsidRPr="008C7E07">
              <w:rPr>
                <w:rFonts w:eastAsia="Arial"/>
                <w:sz w:val="18"/>
              </w:rPr>
              <w:t xml:space="preserve">Sin instrucción </w:t>
            </w:r>
          </w:p>
        </w:tc>
        <w:tc>
          <w:tcPr>
            <w:tcW w:w="481" w:type="dxa"/>
            <w:tcBorders>
              <w:top w:val="single" w:sz="3" w:space="0" w:color="000000"/>
              <w:left w:val="nil"/>
              <w:bottom w:val="nil"/>
              <w:right w:val="nil"/>
            </w:tcBorders>
          </w:tcPr>
          <w:p w14:paraId="676FDEE0" w14:textId="77777777" w:rsidR="00DF2F1F" w:rsidRPr="008C7E07" w:rsidRDefault="00DF2F1F" w:rsidP="00345186">
            <w:pPr>
              <w:spacing w:line="259" w:lineRule="auto"/>
              <w:ind w:left="48"/>
            </w:pPr>
            <w:r w:rsidRPr="008C7E07">
              <w:rPr>
                <w:rFonts w:eastAsia="Arial"/>
                <w:sz w:val="18"/>
              </w:rPr>
              <w:t xml:space="preserve">0 </w:t>
            </w:r>
          </w:p>
        </w:tc>
        <w:tc>
          <w:tcPr>
            <w:tcW w:w="376" w:type="dxa"/>
            <w:tcBorders>
              <w:top w:val="single" w:sz="3" w:space="0" w:color="000000"/>
              <w:left w:val="nil"/>
              <w:bottom w:val="nil"/>
              <w:right w:val="nil"/>
            </w:tcBorders>
          </w:tcPr>
          <w:p w14:paraId="49C62E49" w14:textId="77777777" w:rsidR="00DF2F1F" w:rsidRPr="008C7E07" w:rsidRDefault="00DF2F1F" w:rsidP="00345186">
            <w:pPr>
              <w:spacing w:after="160" w:line="259" w:lineRule="auto"/>
            </w:pPr>
          </w:p>
        </w:tc>
        <w:tc>
          <w:tcPr>
            <w:tcW w:w="945" w:type="dxa"/>
            <w:tcBorders>
              <w:top w:val="single" w:sz="3" w:space="0" w:color="000000"/>
              <w:left w:val="nil"/>
              <w:bottom w:val="nil"/>
              <w:right w:val="nil"/>
            </w:tcBorders>
          </w:tcPr>
          <w:p w14:paraId="52EA8A79" w14:textId="77777777" w:rsidR="00DF2F1F" w:rsidRPr="008C7E07" w:rsidRDefault="00DF2F1F" w:rsidP="00345186">
            <w:pPr>
              <w:spacing w:line="259" w:lineRule="auto"/>
              <w:ind w:left="48"/>
            </w:pPr>
            <w:r w:rsidRPr="008C7E07">
              <w:rPr>
                <w:rFonts w:eastAsia="Arial"/>
                <w:sz w:val="18"/>
              </w:rPr>
              <w:t xml:space="preserve">0,0 </w:t>
            </w:r>
          </w:p>
        </w:tc>
        <w:tc>
          <w:tcPr>
            <w:tcW w:w="496" w:type="dxa"/>
            <w:tcBorders>
              <w:top w:val="single" w:sz="3" w:space="0" w:color="000000"/>
              <w:left w:val="nil"/>
              <w:bottom w:val="nil"/>
              <w:right w:val="nil"/>
            </w:tcBorders>
          </w:tcPr>
          <w:p w14:paraId="0ACF29A3" w14:textId="77777777" w:rsidR="00DF2F1F" w:rsidRPr="008C7E07" w:rsidRDefault="00DF2F1F" w:rsidP="00345186">
            <w:pPr>
              <w:spacing w:line="259" w:lineRule="auto"/>
              <w:ind w:left="96"/>
            </w:pPr>
            <w:r w:rsidRPr="008C7E07">
              <w:rPr>
                <w:rFonts w:eastAsia="Arial"/>
                <w:sz w:val="18"/>
              </w:rPr>
              <w:t xml:space="preserve">1 </w:t>
            </w:r>
          </w:p>
        </w:tc>
        <w:tc>
          <w:tcPr>
            <w:tcW w:w="1337" w:type="dxa"/>
            <w:tcBorders>
              <w:top w:val="single" w:sz="3" w:space="0" w:color="000000"/>
              <w:left w:val="nil"/>
              <w:bottom w:val="nil"/>
              <w:right w:val="nil"/>
            </w:tcBorders>
          </w:tcPr>
          <w:p w14:paraId="487D1859" w14:textId="77777777" w:rsidR="00DF2F1F" w:rsidRPr="008C7E07" w:rsidRDefault="00DF2F1F" w:rsidP="00345186">
            <w:pPr>
              <w:spacing w:line="259" w:lineRule="auto"/>
              <w:ind w:right="125"/>
              <w:jc w:val="center"/>
            </w:pPr>
            <w:r w:rsidRPr="008C7E07">
              <w:rPr>
                <w:rFonts w:eastAsia="Arial"/>
                <w:sz w:val="18"/>
              </w:rPr>
              <w:t xml:space="preserve">0,5 </w:t>
            </w:r>
          </w:p>
        </w:tc>
        <w:tc>
          <w:tcPr>
            <w:tcW w:w="401" w:type="dxa"/>
            <w:tcBorders>
              <w:top w:val="single" w:sz="3" w:space="0" w:color="000000"/>
              <w:left w:val="nil"/>
              <w:bottom w:val="nil"/>
              <w:right w:val="nil"/>
            </w:tcBorders>
          </w:tcPr>
          <w:p w14:paraId="021BE8C6" w14:textId="77777777" w:rsidR="00DF2F1F" w:rsidRPr="008C7E07" w:rsidRDefault="00DF2F1F" w:rsidP="00345186">
            <w:pPr>
              <w:spacing w:line="259" w:lineRule="auto"/>
              <w:ind w:left="96"/>
            </w:pPr>
            <w:r w:rsidRPr="008C7E07">
              <w:rPr>
                <w:rFonts w:eastAsia="Arial"/>
                <w:sz w:val="18"/>
              </w:rPr>
              <w:t xml:space="preserve">1 </w:t>
            </w:r>
          </w:p>
        </w:tc>
        <w:tc>
          <w:tcPr>
            <w:tcW w:w="1249" w:type="dxa"/>
            <w:tcBorders>
              <w:top w:val="single" w:sz="3" w:space="0" w:color="000000"/>
              <w:left w:val="nil"/>
              <w:bottom w:val="nil"/>
              <w:right w:val="nil"/>
            </w:tcBorders>
          </w:tcPr>
          <w:p w14:paraId="03BDB0A0" w14:textId="77777777" w:rsidR="00DF2F1F" w:rsidRPr="008C7E07" w:rsidRDefault="00DF2F1F" w:rsidP="00345186">
            <w:pPr>
              <w:spacing w:line="259" w:lineRule="auto"/>
              <w:ind w:left="91"/>
              <w:jc w:val="center"/>
            </w:pPr>
            <w:r w:rsidRPr="008C7E07">
              <w:rPr>
                <w:rFonts w:eastAsia="Arial"/>
                <w:sz w:val="18"/>
              </w:rPr>
              <w:t xml:space="preserve">0,5 </w:t>
            </w:r>
          </w:p>
        </w:tc>
        <w:tc>
          <w:tcPr>
            <w:tcW w:w="753" w:type="dxa"/>
            <w:tcBorders>
              <w:top w:val="single" w:sz="3" w:space="0" w:color="000000"/>
              <w:left w:val="nil"/>
              <w:bottom w:val="nil"/>
              <w:right w:val="nil"/>
            </w:tcBorders>
          </w:tcPr>
          <w:p w14:paraId="1F2DA28D" w14:textId="77777777" w:rsidR="00DF2F1F" w:rsidRPr="008C7E07" w:rsidRDefault="00DF2F1F" w:rsidP="00345186">
            <w:pPr>
              <w:spacing w:after="160" w:line="259" w:lineRule="auto"/>
            </w:pPr>
          </w:p>
        </w:tc>
      </w:tr>
      <w:tr w:rsidR="00DF2F1F" w:rsidRPr="008C7E07" w14:paraId="59D241B9" w14:textId="77777777" w:rsidTr="00345186">
        <w:trPr>
          <w:trHeight w:val="1337"/>
        </w:trPr>
        <w:tc>
          <w:tcPr>
            <w:tcW w:w="2234" w:type="dxa"/>
            <w:tcBorders>
              <w:top w:val="nil"/>
              <w:left w:val="nil"/>
              <w:bottom w:val="nil"/>
              <w:right w:val="nil"/>
            </w:tcBorders>
          </w:tcPr>
          <w:p w14:paraId="077F65E6" w14:textId="77777777" w:rsidR="00DF2F1F" w:rsidRPr="008C7E07" w:rsidRDefault="00DF2F1F" w:rsidP="00345186">
            <w:pPr>
              <w:spacing w:line="259" w:lineRule="auto"/>
              <w:ind w:left="120"/>
            </w:pPr>
            <w:r w:rsidRPr="008C7E07">
              <w:rPr>
                <w:rFonts w:eastAsia="Arial"/>
                <w:sz w:val="18"/>
              </w:rPr>
              <w:t xml:space="preserve">Primaria </w:t>
            </w:r>
          </w:p>
          <w:p w14:paraId="3D74D82C" w14:textId="77777777" w:rsidR="00DF2F1F" w:rsidRPr="008C7E07" w:rsidRDefault="00DF2F1F" w:rsidP="00345186">
            <w:pPr>
              <w:spacing w:line="259" w:lineRule="auto"/>
              <w:ind w:left="120" w:right="109"/>
            </w:pPr>
            <w:r w:rsidRPr="008C7E07">
              <w:rPr>
                <w:rFonts w:eastAsia="Arial"/>
                <w:sz w:val="18"/>
              </w:rPr>
              <w:t xml:space="preserve">incompleta/completa Secundaria incompleta/completa Superior no universitaria </w:t>
            </w:r>
          </w:p>
        </w:tc>
        <w:tc>
          <w:tcPr>
            <w:tcW w:w="481" w:type="dxa"/>
            <w:tcBorders>
              <w:top w:val="nil"/>
              <w:left w:val="nil"/>
              <w:bottom w:val="nil"/>
              <w:right w:val="nil"/>
            </w:tcBorders>
            <w:vAlign w:val="center"/>
          </w:tcPr>
          <w:p w14:paraId="4695E73D" w14:textId="77777777" w:rsidR="00DF2F1F" w:rsidRPr="008C7E07" w:rsidRDefault="00DF2F1F" w:rsidP="00345186">
            <w:pPr>
              <w:spacing w:after="219" w:line="259" w:lineRule="auto"/>
            </w:pPr>
            <w:r w:rsidRPr="008C7E07">
              <w:rPr>
                <w:rFonts w:eastAsia="Arial"/>
                <w:sz w:val="18"/>
              </w:rPr>
              <w:t xml:space="preserve">14 </w:t>
            </w:r>
          </w:p>
          <w:p w14:paraId="7FD4E9D2" w14:textId="77777777" w:rsidR="00DF2F1F" w:rsidRPr="008C7E07" w:rsidRDefault="00DF2F1F" w:rsidP="00345186">
            <w:pPr>
              <w:spacing w:after="212" w:line="259" w:lineRule="auto"/>
            </w:pPr>
            <w:r w:rsidRPr="008C7E07">
              <w:rPr>
                <w:rFonts w:eastAsia="Arial"/>
                <w:sz w:val="18"/>
              </w:rPr>
              <w:t xml:space="preserve">54 </w:t>
            </w:r>
          </w:p>
          <w:p w14:paraId="261B1540" w14:textId="77777777" w:rsidR="00DF2F1F" w:rsidRPr="008C7E07" w:rsidRDefault="00DF2F1F" w:rsidP="00345186">
            <w:pPr>
              <w:spacing w:line="259" w:lineRule="auto"/>
            </w:pPr>
            <w:r w:rsidRPr="008C7E07">
              <w:rPr>
                <w:rFonts w:eastAsia="Arial"/>
                <w:sz w:val="18"/>
              </w:rPr>
              <w:t xml:space="preserve">12 </w:t>
            </w:r>
          </w:p>
        </w:tc>
        <w:tc>
          <w:tcPr>
            <w:tcW w:w="376" w:type="dxa"/>
            <w:tcBorders>
              <w:top w:val="nil"/>
              <w:left w:val="nil"/>
              <w:bottom w:val="nil"/>
              <w:right w:val="nil"/>
            </w:tcBorders>
          </w:tcPr>
          <w:p w14:paraId="780B0ABE" w14:textId="77777777" w:rsidR="00DF2F1F" w:rsidRPr="008C7E07" w:rsidRDefault="00DF2F1F" w:rsidP="00345186">
            <w:pPr>
              <w:spacing w:after="160" w:line="259" w:lineRule="auto"/>
            </w:pPr>
          </w:p>
        </w:tc>
        <w:tc>
          <w:tcPr>
            <w:tcW w:w="945" w:type="dxa"/>
            <w:tcBorders>
              <w:top w:val="nil"/>
              <w:left w:val="nil"/>
              <w:bottom w:val="nil"/>
              <w:right w:val="nil"/>
            </w:tcBorders>
            <w:vAlign w:val="center"/>
          </w:tcPr>
          <w:p w14:paraId="5AA81AB3" w14:textId="77777777" w:rsidR="00DF2F1F" w:rsidRPr="008C7E07" w:rsidRDefault="00DF2F1F" w:rsidP="00345186">
            <w:pPr>
              <w:spacing w:after="219" w:line="259" w:lineRule="auto"/>
              <w:ind w:left="48"/>
            </w:pPr>
            <w:r w:rsidRPr="008C7E07">
              <w:rPr>
                <w:rFonts w:eastAsia="Arial"/>
                <w:sz w:val="18"/>
              </w:rPr>
              <w:t xml:space="preserve">7,7 </w:t>
            </w:r>
          </w:p>
          <w:p w14:paraId="7E1532A5" w14:textId="77777777" w:rsidR="00DF2F1F" w:rsidRPr="008C7E07" w:rsidRDefault="00DF2F1F" w:rsidP="00345186">
            <w:pPr>
              <w:spacing w:after="212" w:line="259" w:lineRule="auto"/>
            </w:pPr>
            <w:r w:rsidRPr="008C7E07">
              <w:rPr>
                <w:rFonts w:eastAsia="Arial"/>
                <w:sz w:val="18"/>
              </w:rPr>
              <w:t xml:space="preserve">29,7 </w:t>
            </w:r>
          </w:p>
          <w:p w14:paraId="0E44DA2E" w14:textId="77777777" w:rsidR="00DF2F1F" w:rsidRPr="008C7E07" w:rsidRDefault="00DF2F1F" w:rsidP="00345186">
            <w:pPr>
              <w:spacing w:line="259" w:lineRule="auto"/>
              <w:ind w:left="48"/>
            </w:pPr>
            <w:r w:rsidRPr="008C7E07">
              <w:rPr>
                <w:rFonts w:eastAsia="Arial"/>
                <w:sz w:val="18"/>
              </w:rPr>
              <w:t xml:space="preserve">6,6 </w:t>
            </w:r>
          </w:p>
        </w:tc>
        <w:tc>
          <w:tcPr>
            <w:tcW w:w="496" w:type="dxa"/>
            <w:tcBorders>
              <w:top w:val="nil"/>
              <w:left w:val="nil"/>
              <w:bottom w:val="nil"/>
              <w:right w:val="nil"/>
            </w:tcBorders>
            <w:vAlign w:val="center"/>
          </w:tcPr>
          <w:p w14:paraId="0272E278" w14:textId="77777777" w:rsidR="00DF2F1F" w:rsidRPr="008C7E07" w:rsidRDefault="00DF2F1F" w:rsidP="00345186">
            <w:pPr>
              <w:spacing w:after="219" w:line="259" w:lineRule="auto"/>
              <w:ind w:left="48"/>
            </w:pPr>
            <w:r w:rsidRPr="008C7E07">
              <w:rPr>
                <w:rFonts w:eastAsia="Arial"/>
                <w:sz w:val="18"/>
              </w:rPr>
              <w:t xml:space="preserve">10 </w:t>
            </w:r>
          </w:p>
          <w:p w14:paraId="0C66BB36" w14:textId="77777777" w:rsidR="00DF2F1F" w:rsidRPr="008C7E07" w:rsidRDefault="00DF2F1F" w:rsidP="00345186">
            <w:pPr>
              <w:spacing w:after="212" w:line="259" w:lineRule="auto"/>
              <w:ind w:left="48"/>
            </w:pPr>
            <w:r w:rsidRPr="008C7E07">
              <w:rPr>
                <w:rFonts w:eastAsia="Arial"/>
                <w:sz w:val="18"/>
              </w:rPr>
              <w:t xml:space="preserve">56 </w:t>
            </w:r>
          </w:p>
          <w:p w14:paraId="5C28C123" w14:textId="77777777" w:rsidR="00DF2F1F" w:rsidRPr="008C7E07" w:rsidRDefault="00DF2F1F" w:rsidP="00345186">
            <w:pPr>
              <w:spacing w:line="259" w:lineRule="auto"/>
              <w:ind w:left="48"/>
            </w:pPr>
            <w:r w:rsidRPr="008C7E07">
              <w:rPr>
                <w:rFonts w:eastAsia="Arial"/>
                <w:sz w:val="18"/>
              </w:rPr>
              <w:t xml:space="preserve">25 </w:t>
            </w:r>
          </w:p>
        </w:tc>
        <w:tc>
          <w:tcPr>
            <w:tcW w:w="1337" w:type="dxa"/>
            <w:tcBorders>
              <w:top w:val="nil"/>
              <w:left w:val="nil"/>
              <w:bottom w:val="nil"/>
              <w:right w:val="nil"/>
            </w:tcBorders>
            <w:vAlign w:val="center"/>
          </w:tcPr>
          <w:p w14:paraId="2286473B" w14:textId="77777777" w:rsidR="00DF2F1F" w:rsidRPr="008C7E07" w:rsidRDefault="00DF2F1F" w:rsidP="00345186">
            <w:pPr>
              <w:spacing w:after="219" w:line="259" w:lineRule="auto"/>
              <w:ind w:right="125"/>
              <w:jc w:val="center"/>
            </w:pPr>
            <w:r w:rsidRPr="008C7E07">
              <w:rPr>
                <w:rFonts w:eastAsia="Arial"/>
                <w:sz w:val="18"/>
              </w:rPr>
              <w:t xml:space="preserve">5,5 </w:t>
            </w:r>
          </w:p>
          <w:p w14:paraId="14675FBA" w14:textId="77777777" w:rsidR="00DF2F1F" w:rsidRPr="008C7E07" w:rsidRDefault="00DF2F1F" w:rsidP="00345186">
            <w:pPr>
              <w:spacing w:after="212" w:line="259" w:lineRule="auto"/>
              <w:ind w:right="117"/>
              <w:jc w:val="center"/>
            </w:pPr>
            <w:r w:rsidRPr="008C7E07">
              <w:rPr>
                <w:rFonts w:eastAsia="Arial"/>
                <w:sz w:val="18"/>
              </w:rPr>
              <w:t xml:space="preserve">30,8 </w:t>
            </w:r>
          </w:p>
          <w:p w14:paraId="5CD02C60" w14:textId="77777777" w:rsidR="00DF2F1F" w:rsidRPr="008C7E07" w:rsidRDefault="00DF2F1F" w:rsidP="00345186">
            <w:pPr>
              <w:spacing w:line="259" w:lineRule="auto"/>
              <w:ind w:right="117"/>
              <w:jc w:val="center"/>
            </w:pPr>
            <w:r w:rsidRPr="008C7E07">
              <w:rPr>
                <w:rFonts w:eastAsia="Arial"/>
                <w:sz w:val="18"/>
              </w:rPr>
              <w:t xml:space="preserve">13,7 </w:t>
            </w:r>
          </w:p>
        </w:tc>
        <w:tc>
          <w:tcPr>
            <w:tcW w:w="401" w:type="dxa"/>
            <w:tcBorders>
              <w:top w:val="nil"/>
              <w:left w:val="nil"/>
              <w:bottom w:val="nil"/>
              <w:right w:val="nil"/>
            </w:tcBorders>
            <w:vAlign w:val="center"/>
          </w:tcPr>
          <w:p w14:paraId="3943357E" w14:textId="77777777" w:rsidR="00DF2F1F" w:rsidRPr="008C7E07" w:rsidRDefault="00DF2F1F" w:rsidP="00345186">
            <w:pPr>
              <w:spacing w:after="219" w:line="259" w:lineRule="auto"/>
              <w:ind w:left="48"/>
            </w:pPr>
            <w:r w:rsidRPr="008C7E07">
              <w:rPr>
                <w:rFonts w:eastAsia="Arial"/>
                <w:sz w:val="18"/>
              </w:rPr>
              <w:t xml:space="preserve">24 </w:t>
            </w:r>
          </w:p>
          <w:p w14:paraId="6267FBB6" w14:textId="77777777" w:rsidR="00DF2F1F" w:rsidRPr="008C7E07" w:rsidRDefault="00DF2F1F" w:rsidP="00345186">
            <w:pPr>
              <w:spacing w:after="212" w:line="259" w:lineRule="auto"/>
            </w:pPr>
            <w:r w:rsidRPr="008C7E07">
              <w:rPr>
                <w:rFonts w:eastAsia="Arial"/>
                <w:sz w:val="18"/>
              </w:rPr>
              <w:t xml:space="preserve">110 </w:t>
            </w:r>
          </w:p>
          <w:p w14:paraId="4A306642" w14:textId="77777777" w:rsidR="00DF2F1F" w:rsidRPr="008C7E07" w:rsidRDefault="00DF2F1F" w:rsidP="00345186">
            <w:pPr>
              <w:spacing w:line="259" w:lineRule="auto"/>
              <w:ind w:left="48"/>
            </w:pPr>
            <w:r w:rsidRPr="008C7E07">
              <w:rPr>
                <w:rFonts w:eastAsia="Arial"/>
                <w:sz w:val="18"/>
              </w:rPr>
              <w:t xml:space="preserve">37 </w:t>
            </w:r>
          </w:p>
        </w:tc>
        <w:tc>
          <w:tcPr>
            <w:tcW w:w="1249" w:type="dxa"/>
            <w:tcBorders>
              <w:top w:val="nil"/>
              <w:left w:val="nil"/>
              <w:bottom w:val="nil"/>
              <w:right w:val="nil"/>
            </w:tcBorders>
            <w:vAlign w:val="center"/>
          </w:tcPr>
          <w:p w14:paraId="3DCFD675" w14:textId="77777777" w:rsidR="00DF2F1F" w:rsidRPr="008C7E07" w:rsidRDefault="00DF2F1F" w:rsidP="00345186">
            <w:pPr>
              <w:spacing w:after="219" w:line="259" w:lineRule="auto"/>
              <w:ind w:left="98"/>
              <w:jc w:val="center"/>
            </w:pPr>
            <w:r w:rsidRPr="008C7E07">
              <w:rPr>
                <w:rFonts w:eastAsia="Arial"/>
                <w:sz w:val="18"/>
              </w:rPr>
              <w:t xml:space="preserve">13,2 </w:t>
            </w:r>
          </w:p>
          <w:p w14:paraId="6963103B" w14:textId="77777777" w:rsidR="00DF2F1F" w:rsidRPr="008C7E07" w:rsidRDefault="00DF2F1F" w:rsidP="00345186">
            <w:pPr>
              <w:spacing w:after="212" w:line="259" w:lineRule="auto"/>
              <w:ind w:left="98"/>
              <w:jc w:val="center"/>
            </w:pPr>
            <w:r w:rsidRPr="008C7E07">
              <w:rPr>
                <w:rFonts w:eastAsia="Arial"/>
                <w:sz w:val="18"/>
              </w:rPr>
              <w:t xml:space="preserve">60,4 </w:t>
            </w:r>
          </w:p>
          <w:p w14:paraId="18729D73" w14:textId="77777777" w:rsidR="00DF2F1F" w:rsidRPr="008C7E07" w:rsidRDefault="00DF2F1F" w:rsidP="00345186">
            <w:pPr>
              <w:spacing w:line="259" w:lineRule="auto"/>
              <w:ind w:left="98"/>
              <w:jc w:val="center"/>
            </w:pPr>
            <w:r w:rsidRPr="008C7E07">
              <w:rPr>
                <w:rFonts w:eastAsia="Arial"/>
                <w:sz w:val="18"/>
              </w:rPr>
              <w:t xml:space="preserve">20,3 </w:t>
            </w:r>
          </w:p>
        </w:tc>
        <w:tc>
          <w:tcPr>
            <w:tcW w:w="753" w:type="dxa"/>
            <w:tcBorders>
              <w:top w:val="nil"/>
              <w:left w:val="nil"/>
              <w:bottom w:val="nil"/>
              <w:right w:val="nil"/>
            </w:tcBorders>
            <w:vAlign w:val="bottom"/>
          </w:tcPr>
          <w:p w14:paraId="000EFB7B" w14:textId="77777777" w:rsidR="00DF2F1F" w:rsidRPr="008C7E07" w:rsidRDefault="00DF2F1F" w:rsidP="00345186">
            <w:pPr>
              <w:spacing w:line="259" w:lineRule="auto"/>
              <w:ind w:left="160"/>
            </w:pPr>
            <w:r w:rsidRPr="008C7E07">
              <w:rPr>
                <w:rFonts w:eastAsia="Arial"/>
                <w:sz w:val="20"/>
              </w:rPr>
              <w:t xml:space="preserve">0,5 </w:t>
            </w:r>
          </w:p>
        </w:tc>
      </w:tr>
      <w:tr w:rsidR="00DF2F1F" w:rsidRPr="008C7E07" w14:paraId="12AB5E3F" w14:textId="77777777" w:rsidTr="00345186">
        <w:trPr>
          <w:trHeight w:val="440"/>
        </w:trPr>
        <w:tc>
          <w:tcPr>
            <w:tcW w:w="2234" w:type="dxa"/>
            <w:tcBorders>
              <w:top w:val="nil"/>
              <w:left w:val="nil"/>
              <w:bottom w:val="nil"/>
              <w:right w:val="nil"/>
            </w:tcBorders>
          </w:tcPr>
          <w:p w14:paraId="72303E35" w14:textId="77777777" w:rsidR="00DF2F1F" w:rsidRPr="008C7E07" w:rsidRDefault="00DF2F1F" w:rsidP="00345186">
            <w:pPr>
              <w:spacing w:line="259" w:lineRule="auto"/>
              <w:ind w:left="120"/>
            </w:pPr>
            <w:r w:rsidRPr="008C7E07">
              <w:rPr>
                <w:rFonts w:eastAsia="Arial"/>
                <w:sz w:val="18"/>
              </w:rPr>
              <w:t xml:space="preserve">Superior </w:t>
            </w:r>
          </w:p>
          <w:p w14:paraId="3FCF633A" w14:textId="77777777" w:rsidR="00DF2F1F" w:rsidRPr="008C7E07" w:rsidRDefault="00DF2F1F" w:rsidP="00345186">
            <w:pPr>
              <w:spacing w:line="259" w:lineRule="auto"/>
              <w:ind w:left="120"/>
            </w:pPr>
            <w:r w:rsidRPr="008C7E07">
              <w:rPr>
                <w:rFonts w:eastAsia="Arial"/>
                <w:sz w:val="18"/>
              </w:rPr>
              <w:t xml:space="preserve">Universitaria </w:t>
            </w:r>
          </w:p>
        </w:tc>
        <w:tc>
          <w:tcPr>
            <w:tcW w:w="481" w:type="dxa"/>
            <w:tcBorders>
              <w:top w:val="nil"/>
              <w:left w:val="nil"/>
              <w:bottom w:val="nil"/>
              <w:right w:val="nil"/>
            </w:tcBorders>
            <w:vAlign w:val="center"/>
          </w:tcPr>
          <w:p w14:paraId="121E782C" w14:textId="77777777" w:rsidR="00DF2F1F" w:rsidRPr="008C7E07" w:rsidRDefault="00DF2F1F" w:rsidP="00345186">
            <w:pPr>
              <w:spacing w:line="259" w:lineRule="auto"/>
              <w:ind w:left="48"/>
            </w:pPr>
            <w:r w:rsidRPr="008C7E07">
              <w:rPr>
                <w:rFonts w:eastAsia="Arial"/>
                <w:sz w:val="18"/>
              </w:rPr>
              <w:t xml:space="preserve">1 </w:t>
            </w:r>
          </w:p>
        </w:tc>
        <w:tc>
          <w:tcPr>
            <w:tcW w:w="376" w:type="dxa"/>
            <w:tcBorders>
              <w:top w:val="nil"/>
              <w:left w:val="nil"/>
              <w:bottom w:val="nil"/>
              <w:right w:val="nil"/>
            </w:tcBorders>
          </w:tcPr>
          <w:p w14:paraId="35F4EA21" w14:textId="77777777" w:rsidR="00DF2F1F" w:rsidRPr="008C7E07" w:rsidRDefault="00DF2F1F" w:rsidP="00345186">
            <w:pPr>
              <w:spacing w:after="160" w:line="259" w:lineRule="auto"/>
            </w:pPr>
          </w:p>
        </w:tc>
        <w:tc>
          <w:tcPr>
            <w:tcW w:w="945" w:type="dxa"/>
            <w:tcBorders>
              <w:top w:val="nil"/>
              <w:left w:val="nil"/>
              <w:bottom w:val="nil"/>
              <w:right w:val="nil"/>
            </w:tcBorders>
            <w:vAlign w:val="center"/>
          </w:tcPr>
          <w:p w14:paraId="0FC6CC08" w14:textId="77777777" w:rsidR="00DF2F1F" w:rsidRPr="008C7E07" w:rsidRDefault="00DF2F1F" w:rsidP="00345186">
            <w:pPr>
              <w:spacing w:line="259" w:lineRule="auto"/>
              <w:ind w:left="48"/>
            </w:pPr>
            <w:r w:rsidRPr="008C7E07">
              <w:rPr>
                <w:rFonts w:eastAsia="Arial"/>
                <w:sz w:val="18"/>
              </w:rPr>
              <w:t xml:space="preserve">0,5 </w:t>
            </w:r>
          </w:p>
        </w:tc>
        <w:tc>
          <w:tcPr>
            <w:tcW w:w="496" w:type="dxa"/>
            <w:tcBorders>
              <w:top w:val="nil"/>
              <w:left w:val="nil"/>
              <w:bottom w:val="nil"/>
              <w:right w:val="nil"/>
            </w:tcBorders>
            <w:vAlign w:val="center"/>
          </w:tcPr>
          <w:p w14:paraId="588E12CA" w14:textId="77777777" w:rsidR="00DF2F1F" w:rsidRPr="008C7E07" w:rsidRDefault="00DF2F1F" w:rsidP="00345186">
            <w:pPr>
              <w:spacing w:line="259" w:lineRule="auto"/>
              <w:ind w:left="96"/>
            </w:pPr>
            <w:r w:rsidRPr="008C7E07">
              <w:rPr>
                <w:rFonts w:eastAsia="Arial"/>
                <w:sz w:val="18"/>
              </w:rPr>
              <w:t xml:space="preserve">9 </w:t>
            </w:r>
          </w:p>
        </w:tc>
        <w:tc>
          <w:tcPr>
            <w:tcW w:w="1337" w:type="dxa"/>
            <w:tcBorders>
              <w:top w:val="nil"/>
              <w:left w:val="nil"/>
              <w:bottom w:val="nil"/>
              <w:right w:val="nil"/>
            </w:tcBorders>
            <w:vAlign w:val="center"/>
          </w:tcPr>
          <w:p w14:paraId="5D73BEF3" w14:textId="77777777" w:rsidR="00DF2F1F" w:rsidRPr="008C7E07" w:rsidRDefault="00DF2F1F" w:rsidP="00345186">
            <w:pPr>
              <w:spacing w:line="259" w:lineRule="auto"/>
              <w:ind w:right="125"/>
              <w:jc w:val="center"/>
            </w:pPr>
            <w:r w:rsidRPr="008C7E07">
              <w:rPr>
                <w:rFonts w:eastAsia="Arial"/>
                <w:sz w:val="18"/>
              </w:rPr>
              <w:t xml:space="preserve">4,9 </w:t>
            </w:r>
          </w:p>
        </w:tc>
        <w:tc>
          <w:tcPr>
            <w:tcW w:w="401" w:type="dxa"/>
            <w:tcBorders>
              <w:top w:val="nil"/>
              <w:left w:val="nil"/>
              <w:bottom w:val="nil"/>
              <w:right w:val="nil"/>
            </w:tcBorders>
            <w:vAlign w:val="center"/>
          </w:tcPr>
          <w:p w14:paraId="3C715BE0" w14:textId="77777777" w:rsidR="00DF2F1F" w:rsidRPr="008C7E07" w:rsidRDefault="00DF2F1F" w:rsidP="00345186">
            <w:pPr>
              <w:spacing w:line="259" w:lineRule="auto"/>
              <w:ind w:left="48"/>
            </w:pPr>
            <w:r w:rsidRPr="008C7E07">
              <w:rPr>
                <w:rFonts w:eastAsia="Arial"/>
                <w:sz w:val="18"/>
              </w:rPr>
              <w:t xml:space="preserve">10 </w:t>
            </w:r>
          </w:p>
        </w:tc>
        <w:tc>
          <w:tcPr>
            <w:tcW w:w="1249" w:type="dxa"/>
            <w:tcBorders>
              <w:top w:val="nil"/>
              <w:left w:val="nil"/>
              <w:bottom w:val="nil"/>
              <w:right w:val="nil"/>
            </w:tcBorders>
            <w:vAlign w:val="center"/>
          </w:tcPr>
          <w:p w14:paraId="63DE73EB" w14:textId="77777777" w:rsidR="00DF2F1F" w:rsidRPr="008C7E07" w:rsidRDefault="00DF2F1F" w:rsidP="00345186">
            <w:pPr>
              <w:spacing w:line="259" w:lineRule="auto"/>
              <w:ind w:left="91"/>
              <w:jc w:val="center"/>
            </w:pPr>
            <w:r w:rsidRPr="008C7E07">
              <w:rPr>
                <w:rFonts w:eastAsia="Arial"/>
                <w:sz w:val="18"/>
              </w:rPr>
              <w:t xml:space="preserve">5,5 </w:t>
            </w:r>
          </w:p>
        </w:tc>
        <w:tc>
          <w:tcPr>
            <w:tcW w:w="753" w:type="dxa"/>
            <w:tcBorders>
              <w:top w:val="nil"/>
              <w:left w:val="nil"/>
              <w:bottom w:val="nil"/>
              <w:right w:val="nil"/>
            </w:tcBorders>
          </w:tcPr>
          <w:p w14:paraId="6811EC83" w14:textId="77777777" w:rsidR="00DF2F1F" w:rsidRPr="008C7E07" w:rsidRDefault="00DF2F1F" w:rsidP="00345186">
            <w:pPr>
              <w:spacing w:after="160" w:line="259" w:lineRule="auto"/>
            </w:pPr>
          </w:p>
        </w:tc>
      </w:tr>
      <w:tr w:rsidR="00DF2F1F" w:rsidRPr="008C7E07" w14:paraId="3016CD0B" w14:textId="77777777" w:rsidTr="00345186">
        <w:trPr>
          <w:trHeight w:val="265"/>
        </w:trPr>
        <w:tc>
          <w:tcPr>
            <w:tcW w:w="2234" w:type="dxa"/>
            <w:tcBorders>
              <w:top w:val="nil"/>
              <w:left w:val="nil"/>
              <w:bottom w:val="single" w:sz="3" w:space="0" w:color="000000"/>
              <w:right w:val="nil"/>
            </w:tcBorders>
          </w:tcPr>
          <w:p w14:paraId="534B45A4" w14:textId="77777777" w:rsidR="00DF2F1F" w:rsidRPr="008C7E07" w:rsidRDefault="00DF2F1F" w:rsidP="00345186">
            <w:pPr>
              <w:spacing w:line="259" w:lineRule="auto"/>
              <w:ind w:left="120"/>
            </w:pPr>
            <w:r w:rsidRPr="008C7E07">
              <w:rPr>
                <w:rFonts w:eastAsia="Arial"/>
                <w:sz w:val="18"/>
              </w:rPr>
              <w:t xml:space="preserve">  </w:t>
            </w:r>
          </w:p>
        </w:tc>
        <w:tc>
          <w:tcPr>
            <w:tcW w:w="481" w:type="dxa"/>
            <w:tcBorders>
              <w:top w:val="nil"/>
              <w:left w:val="nil"/>
              <w:bottom w:val="single" w:sz="3" w:space="0" w:color="000000"/>
              <w:right w:val="nil"/>
            </w:tcBorders>
          </w:tcPr>
          <w:p w14:paraId="09BB8B9C" w14:textId="77777777" w:rsidR="00DF2F1F" w:rsidRPr="008C7E07" w:rsidRDefault="00DF2F1F" w:rsidP="00345186">
            <w:pPr>
              <w:spacing w:line="259" w:lineRule="auto"/>
            </w:pPr>
            <w:r w:rsidRPr="008C7E07">
              <w:rPr>
                <w:rFonts w:eastAsia="Arial"/>
                <w:sz w:val="18"/>
              </w:rPr>
              <w:t xml:space="preserve">81 </w:t>
            </w:r>
          </w:p>
        </w:tc>
        <w:tc>
          <w:tcPr>
            <w:tcW w:w="376" w:type="dxa"/>
            <w:tcBorders>
              <w:top w:val="nil"/>
              <w:left w:val="nil"/>
              <w:bottom w:val="single" w:sz="3" w:space="0" w:color="000000"/>
              <w:right w:val="nil"/>
            </w:tcBorders>
          </w:tcPr>
          <w:p w14:paraId="7AE789C7" w14:textId="77777777" w:rsidR="00DF2F1F" w:rsidRPr="008C7E07" w:rsidRDefault="00DF2F1F" w:rsidP="00345186">
            <w:pPr>
              <w:spacing w:after="160" w:line="259" w:lineRule="auto"/>
            </w:pPr>
          </w:p>
        </w:tc>
        <w:tc>
          <w:tcPr>
            <w:tcW w:w="945" w:type="dxa"/>
            <w:tcBorders>
              <w:top w:val="nil"/>
              <w:left w:val="nil"/>
              <w:bottom w:val="single" w:sz="3" w:space="0" w:color="000000"/>
              <w:right w:val="nil"/>
            </w:tcBorders>
          </w:tcPr>
          <w:p w14:paraId="1F9D9AA5" w14:textId="77777777" w:rsidR="00DF2F1F" w:rsidRPr="008C7E07" w:rsidRDefault="00DF2F1F" w:rsidP="00345186">
            <w:pPr>
              <w:spacing w:line="259" w:lineRule="auto"/>
            </w:pPr>
            <w:r w:rsidRPr="008C7E07">
              <w:rPr>
                <w:rFonts w:eastAsia="Arial"/>
                <w:sz w:val="18"/>
              </w:rPr>
              <w:t xml:space="preserve">44,5 </w:t>
            </w:r>
          </w:p>
        </w:tc>
        <w:tc>
          <w:tcPr>
            <w:tcW w:w="496" w:type="dxa"/>
            <w:tcBorders>
              <w:top w:val="nil"/>
              <w:left w:val="nil"/>
              <w:bottom w:val="single" w:sz="3" w:space="0" w:color="000000"/>
              <w:right w:val="nil"/>
            </w:tcBorders>
          </w:tcPr>
          <w:p w14:paraId="7C426F73" w14:textId="77777777" w:rsidR="00DF2F1F" w:rsidRPr="008C7E07" w:rsidRDefault="00DF2F1F" w:rsidP="00345186">
            <w:pPr>
              <w:spacing w:line="259" w:lineRule="auto"/>
            </w:pPr>
            <w:r w:rsidRPr="008C7E07">
              <w:rPr>
                <w:rFonts w:eastAsia="Arial"/>
                <w:sz w:val="18"/>
              </w:rPr>
              <w:t xml:space="preserve">101 </w:t>
            </w:r>
          </w:p>
        </w:tc>
        <w:tc>
          <w:tcPr>
            <w:tcW w:w="1337" w:type="dxa"/>
            <w:tcBorders>
              <w:top w:val="nil"/>
              <w:left w:val="nil"/>
              <w:bottom w:val="single" w:sz="3" w:space="0" w:color="000000"/>
              <w:right w:val="nil"/>
            </w:tcBorders>
          </w:tcPr>
          <w:p w14:paraId="1BBA81DF" w14:textId="77777777" w:rsidR="00DF2F1F" w:rsidRPr="008C7E07" w:rsidRDefault="00DF2F1F" w:rsidP="00345186">
            <w:pPr>
              <w:spacing w:line="259" w:lineRule="auto"/>
              <w:ind w:right="117"/>
              <w:jc w:val="center"/>
            </w:pPr>
            <w:r w:rsidRPr="008C7E07">
              <w:rPr>
                <w:rFonts w:eastAsia="Arial"/>
                <w:sz w:val="18"/>
              </w:rPr>
              <w:t xml:space="preserve">55,5 </w:t>
            </w:r>
          </w:p>
        </w:tc>
        <w:tc>
          <w:tcPr>
            <w:tcW w:w="401" w:type="dxa"/>
            <w:tcBorders>
              <w:top w:val="nil"/>
              <w:left w:val="nil"/>
              <w:bottom w:val="single" w:sz="3" w:space="0" w:color="000000"/>
              <w:right w:val="nil"/>
            </w:tcBorders>
          </w:tcPr>
          <w:p w14:paraId="5D14FB7C" w14:textId="77777777" w:rsidR="00DF2F1F" w:rsidRPr="008C7E07" w:rsidRDefault="00DF2F1F" w:rsidP="00345186">
            <w:pPr>
              <w:spacing w:line="259" w:lineRule="auto"/>
            </w:pPr>
            <w:r w:rsidRPr="008C7E07">
              <w:rPr>
                <w:rFonts w:eastAsia="Arial"/>
                <w:sz w:val="18"/>
              </w:rPr>
              <w:t xml:space="preserve">182 </w:t>
            </w:r>
          </w:p>
        </w:tc>
        <w:tc>
          <w:tcPr>
            <w:tcW w:w="1249" w:type="dxa"/>
            <w:tcBorders>
              <w:top w:val="nil"/>
              <w:left w:val="nil"/>
              <w:bottom w:val="single" w:sz="3" w:space="0" w:color="000000"/>
              <w:right w:val="nil"/>
            </w:tcBorders>
          </w:tcPr>
          <w:p w14:paraId="0900BC16" w14:textId="77777777" w:rsidR="00DF2F1F" w:rsidRPr="008C7E07" w:rsidRDefault="00DF2F1F" w:rsidP="00345186">
            <w:pPr>
              <w:spacing w:line="259" w:lineRule="auto"/>
              <w:ind w:left="97"/>
              <w:jc w:val="center"/>
            </w:pPr>
            <w:r w:rsidRPr="008C7E07">
              <w:rPr>
                <w:rFonts w:eastAsia="Arial"/>
                <w:sz w:val="18"/>
              </w:rPr>
              <w:t xml:space="preserve">100,0 </w:t>
            </w:r>
          </w:p>
        </w:tc>
        <w:tc>
          <w:tcPr>
            <w:tcW w:w="753" w:type="dxa"/>
            <w:tcBorders>
              <w:top w:val="nil"/>
              <w:left w:val="nil"/>
              <w:bottom w:val="single" w:sz="3" w:space="0" w:color="000000"/>
              <w:right w:val="nil"/>
            </w:tcBorders>
          </w:tcPr>
          <w:p w14:paraId="7C3C4B04" w14:textId="77777777" w:rsidR="00DF2F1F" w:rsidRPr="008C7E07" w:rsidRDefault="00DF2F1F" w:rsidP="00345186">
            <w:pPr>
              <w:spacing w:after="160" w:line="259" w:lineRule="auto"/>
            </w:pPr>
          </w:p>
        </w:tc>
      </w:tr>
      <w:tr w:rsidR="00DF2F1F" w:rsidRPr="008C7E07" w14:paraId="5B7215B6" w14:textId="77777777" w:rsidTr="00345186">
        <w:trPr>
          <w:trHeight w:val="288"/>
        </w:trPr>
        <w:tc>
          <w:tcPr>
            <w:tcW w:w="2234" w:type="dxa"/>
            <w:tcBorders>
              <w:top w:val="single" w:sz="3" w:space="0" w:color="000000"/>
              <w:left w:val="nil"/>
              <w:bottom w:val="single" w:sz="3" w:space="0" w:color="000000"/>
              <w:right w:val="nil"/>
            </w:tcBorders>
          </w:tcPr>
          <w:p w14:paraId="75C4EABF" w14:textId="77777777" w:rsidR="00DF2F1F" w:rsidRPr="008C7E07" w:rsidRDefault="00DF2F1F" w:rsidP="00345186">
            <w:pPr>
              <w:spacing w:line="259" w:lineRule="auto"/>
              <w:ind w:left="120"/>
            </w:pPr>
            <w:r w:rsidRPr="008C7E07">
              <w:rPr>
                <w:rFonts w:eastAsia="Arial"/>
                <w:sz w:val="18"/>
              </w:rPr>
              <w:t xml:space="preserve">UCUPACION </w:t>
            </w:r>
          </w:p>
        </w:tc>
        <w:tc>
          <w:tcPr>
            <w:tcW w:w="481" w:type="dxa"/>
            <w:tcBorders>
              <w:top w:val="single" w:sz="3" w:space="0" w:color="000000"/>
              <w:left w:val="nil"/>
              <w:bottom w:val="single" w:sz="3" w:space="0" w:color="000000"/>
              <w:right w:val="nil"/>
            </w:tcBorders>
          </w:tcPr>
          <w:p w14:paraId="1E6E93BB" w14:textId="77777777" w:rsidR="00DF2F1F" w:rsidRPr="008C7E07" w:rsidRDefault="00DF2F1F" w:rsidP="00345186">
            <w:pPr>
              <w:spacing w:line="259" w:lineRule="auto"/>
              <w:ind w:left="80"/>
            </w:pPr>
            <w:r w:rsidRPr="008C7E07">
              <w:rPr>
                <w:rFonts w:eastAsia="Arial"/>
                <w:sz w:val="18"/>
              </w:rPr>
              <w:t xml:space="preserve">  </w:t>
            </w:r>
          </w:p>
        </w:tc>
        <w:tc>
          <w:tcPr>
            <w:tcW w:w="376" w:type="dxa"/>
            <w:tcBorders>
              <w:top w:val="single" w:sz="3" w:space="0" w:color="000000"/>
              <w:left w:val="nil"/>
              <w:bottom w:val="single" w:sz="3" w:space="0" w:color="000000"/>
              <w:right w:val="nil"/>
            </w:tcBorders>
          </w:tcPr>
          <w:p w14:paraId="1326279B" w14:textId="77777777" w:rsidR="00DF2F1F" w:rsidRPr="008C7E07" w:rsidRDefault="00DF2F1F" w:rsidP="00345186">
            <w:pPr>
              <w:spacing w:after="160" w:line="259" w:lineRule="auto"/>
            </w:pPr>
          </w:p>
        </w:tc>
        <w:tc>
          <w:tcPr>
            <w:tcW w:w="945" w:type="dxa"/>
            <w:tcBorders>
              <w:top w:val="single" w:sz="3" w:space="0" w:color="000000"/>
              <w:left w:val="nil"/>
              <w:bottom w:val="single" w:sz="3" w:space="0" w:color="000000"/>
              <w:right w:val="nil"/>
            </w:tcBorders>
          </w:tcPr>
          <w:p w14:paraId="39CA2167" w14:textId="77777777" w:rsidR="00DF2F1F" w:rsidRPr="008C7E07" w:rsidRDefault="00DF2F1F" w:rsidP="00345186">
            <w:pPr>
              <w:spacing w:line="259" w:lineRule="auto"/>
              <w:ind w:left="152"/>
            </w:pPr>
            <w:r w:rsidRPr="008C7E07">
              <w:rPr>
                <w:rFonts w:eastAsia="Arial"/>
                <w:sz w:val="18"/>
              </w:rPr>
              <w:t xml:space="preserve">  </w:t>
            </w:r>
          </w:p>
        </w:tc>
        <w:tc>
          <w:tcPr>
            <w:tcW w:w="496" w:type="dxa"/>
            <w:tcBorders>
              <w:top w:val="single" w:sz="3" w:space="0" w:color="000000"/>
              <w:left w:val="nil"/>
              <w:bottom w:val="single" w:sz="3" w:space="0" w:color="000000"/>
              <w:right w:val="nil"/>
            </w:tcBorders>
          </w:tcPr>
          <w:p w14:paraId="1A7039D2" w14:textId="77777777" w:rsidR="00DF2F1F" w:rsidRPr="008C7E07" w:rsidRDefault="00DF2F1F" w:rsidP="00345186">
            <w:pPr>
              <w:spacing w:line="259" w:lineRule="auto"/>
              <w:ind w:left="128"/>
            </w:pPr>
            <w:r w:rsidRPr="008C7E07">
              <w:rPr>
                <w:rFonts w:eastAsia="Arial"/>
                <w:sz w:val="18"/>
              </w:rPr>
              <w:t xml:space="preserve">  </w:t>
            </w:r>
          </w:p>
        </w:tc>
        <w:tc>
          <w:tcPr>
            <w:tcW w:w="1337" w:type="dxa"/>
            <w:tcBorders>
              <w:top w:val="single" w:sz="3" w:space="0" w:color="000000"/>
              <w:left w:val="nil"/>
              <w:bottom w:val="single" w:sz="3" w:space="0" w:color="000000"/>
              <w:right w:val="nil"/>
            </w:tcBorders>
          </w:tcPr>
          <w:p w14:paraId="5E66F91D" w14:textId="77777777" w:rsidR="00DF2F1F" w:rsidRPr="008C7E07" w:rsidRDefault="00DF2F1F" w:rsidP="00345186">
            <w:pPr>
              <w:spacing w:line="259" w:lineRule="auto"/>
              <w:ind w:right="72"/>
              <w:jc w:val="center"/>
            </w:pPr>
            <w:r w:rsidRPr="008C7E07">
              <w:rPr>
                <w:rFonts w:eastAsia="Arial"/>
                <w:sz w:val="18"/>
              </w:rPr>
              <w:t xml:space="preserve">  </w:t>
            </w:r>
          </w:p>
        </w:tc>
        <w:tc>
          <w:tcPr>
            <w:tcW w:w="401" w:type="dxa"/>
            <w:tcBorders>
              <w:top w:val="single" w:sz="3" w:space="0" w:color="000000"/>
              <w:left w:val="nil"/>
              <w:bottom w:val="single" w:sz="3" w:space="0" w:color="000000"/>
              <w:right w:val="nil"/>
            </w:tcBorders>
          </w:tcPr>
          <w:p w14:paraId="2F6FC6D8" w14:textId="77777777" w:rsidR="00DF2F1F" w:rsidRPr="008C7E07" w:rsidRDefault="00DF2F1F" w:rsidP="00345186">
            <w:pPr>
              <w:spacing w:line="259" w:lineRule="auto"/>
              <w:ind w:left="128"/>
            </w:pPr>
            <w:r w:rsidRPr="008C7E07">
              <w:rPr>
                <w:rFonts w:eastAsia="Arial"/>
                <w:sz w:val="18"/>
              </w:rPr>
              <w:t xml:space="preserve">  </w:t>
            </w:r>
          </w:p>
        </w:tc>
        <w:tc>
          <w:tcPr>
            <w:tcW w:w="1249" w:type="dxa"/>
            <w:tcBorders>
              <w:top w:val="single" w:sz="3" w:space="0" w:color="000000"/>
              <w:left w:val="nil"/>
              <w:bottom w:val="single" w:sz="3" w:space="0" w:color="000000"/>
              <w:right w:val="nil"/>
            </w:tcBorders>
          </w:tcPr>
          <w:p w14:paraId="6E2C293A" w14:textId="77777777" w:rsidR="00DF2F1F" w:rsidRPr="008C7E07" w:rsidRDefault="00DF2F1F" w:rsidP="00345186">
            <w:pPr>
              <w:spacing w:line="259" w:lineRule="auto"/>
              <w:ind w:left="144"/>
              <w:jc w:val="center"/>
            </w:pPr>
            <w:r w:rsidRPr="008C7E07">
              <w:rPr>
                <w:rFonts w:eastAsia="Arial"/>
                <w:sz w:val="18"/>
              </w:rPr>
              <w:t xml:space="preserve">  </w:t>
            </w:r>
          </w:p>
        </w:tc>
        <w:tc>
          <w:tcPr>
            <w:tcW w:w="753" w:type="dxa"/>
            <w:tcBorders>
              <w:top w:val="single" w:sz="3" w:space="0" w:color="000000"/>
              <w:left w:val="nil"/>
              <w:bottom w:val="single" w:sz="3" w:space="0" w:color="000000"/>
              <w:right w:val="nil"/>
            </w:tcBorders>
          </w:tcPr>
          <w:p w14:paraId="2F369154" w14:textId="77777777" w:rsidR="00DF2F1F" w:rsidRPr="008C7E07" w:rsidRDefault="00DF2F1F" w:rsidP="00345186">
            <w:pPr>
              <w:spacing w:line="259" w:lineRule="auto"/>
              <w:ind w:left="272"/>
            </w:pPr>
            <w:r w:rsidRPr="008C7E07">
              <w:rPr>
                <w:rFonts w:eastAsia="Arial"/>
                <w:sz w:val="20"/>
              </w:rPr>
              <w:t xml:space="preserve">  </w:t>
            </w:r>
          </w:p>
        </w:tc>
      </w:tr>
      <w:tr w:rsidR="00DF2F1F" w:rsidRPr="008C7E07" w14:paraId="5BE859CF" w14:textId="77777777" w:rsidTr="00345186">
        <w:trPr>
          <w:trHeight w:val="288"/>
        </w:trPr>
        <w:tc>
          <w:tcPr>
            <w:tcW w:w="2234" w:type="dxa"/>
            <w:tcBorders>
              <w:top w:val="single" w:sz="3" w:space="0" w:color="000000"/>
              <w:left w:val="nil"/>
              <w:bottom w:val="nil"/>
              <w:right w:val="nil"/>
            </w:tcBorders>
          </w:tcPr>
          <w:p w14:paraId="42B7CAEC" w14:textId="77777777" w:rsidR="00DF2F1F" w:rsidRPr="008C7E07" w:rsidRDefault="00DF2F1F" w:rsidP="00345186">
            <w:pPr>
              <w:spacing w:line="259" w:lineRule="auto"/>
              <w:ind w:left="120"/>
            </w:pPr>
            <w:r w:rsidRPr="008C7E07">
              <w:rPr>
                <w:rFonts w:eastAsia="Arial"/>
                <w:sz w:val="18"/>
              </w:rPr>
              <w:t xml:space="preserve">Ama de casa </w:t>
            </w:r>
          </w:p>
        </w:tc>
        <w:tc>
          <w:tcPr>
            <w:tcW w:w="481" w:type="dxa"/>
            <w:tcBorders>
              <w:top w:val="single" w:sz="3" w:space="0" w:color="000000"/>
              <w:left w:val="nil"/>
              <w:bottom w:val="nil"/>
              <w:right w:val="nil"/>
            </w:tcBorders>
          </w:tcPr>
          <w:p w14:paraId="1FF0977A" w14:textId="77777777" w:rsidR="00DF2F1F" w:rsidRPr="008C7E07" w:rsidRDefault="00DF2F1F" w:rsidP="00345186">
            <w:pPr>
              <w:spacing w:line="259" w:lineRule="auto"/>
            </w:pPr>
            <w:r w:rsidRPr="008C7E07">
              <w:rPr>
                <w:rFonts w:eastAsia="Arial"/>
                <w:sz w:val="18"/>
              </w:rPr>
              <w:t xml:space="preserve">37 </w:t>
            </w:r>
          </w:p>
        </w:tc>
        <w:tc>
          <w:tcPr>
            <w:tcW w:w="376" w:type="dxa"/>
            <w:tcBorders>
              <w:top w:val="single" w:sz="3" w:space="0" w:color="000000"/>
              <w:left w:val="nil"/>
              <w:bottom w:val="nil"/>
              <w:right w:val="nil"/>
            </w:tcBorders>
          </w:tcPr>
          <w:p w14:paraId="6BEFF1B1" w14:textId="77777777" w:rsidR="00DF2F1F" w:rsidRPr="008C7E07" w:rsidRDefault="00DF2F1F" w:rsidP="00345186">
            <w:pPr>
              <w:spacing w:after="160" w:line="259" w:lineRule="auto"/>
            </w:pPr>
          </w:p>
        </w:tc>
        <w:tc>
          <w:tcPr>
            <w:tcW w:w="945" w:type="dxa"/>
            <w:tcBorders>
              <w:top w:val="single" w:sz="3" w:space="0" w:color="000000"/>
              <w:left w:val="nil"/>
              <w:bottom w:val="nil"/>
              <w:right w:val="nil"/>
            </w:tcBorders>
          </w:tcPr>
          <w:p w14:paraId="6F18135A" w14:textId="77777777" w:rsidR="00DF2F1F" w:rsidRPr="008C7E07" w:rsidRDefault="00DF2F1F" w:rsidP="00345186">
            <w:pPr>
              <w:spacing w:line="259" w:lineRule="auto"/>
            </w:pPr>
            <w:r w:rsidRPr="008C7E07">
              <w:rPr>
                <w:rFonts w:eastAsia="Arial"/>
                <w:sz w:val="18"/>
              </w:rPr>
              <w:t xml:space="preserve">20,3 </w:t>
            </w:r>
          </w:p>
        </w:tc>
        <w:tc>
          <w:tcPr>
            <w:tcW w:w="496" w:type="dxa"/>
            <w:tcBorders>
              <w:top w:val="single" w:sz="3" w:space="0" w:color="000000"/>
              <w:left w:val="nil"/>
              <w:bottom w:val="nil"/>
              <w:right w:val="nil"/>
            </w:tcBorders>
          </w:tcPr>
          <w:p w14:paraId="09AB4DDF" w14:textId="77777777" w:rsidR="00DF2F1F" w:rsidRPr="008C7E07" w:rsidRDefault="00DF2F1F" w:rsidP="00345186">
            <w:pPr>
              <w:spacing w:line="259" w:lineRule="auto"/>
              <w:ind w:left="48"/>
            </w:pPr>
            <w:r w:rsidRPr="008C7E07">
              <w:rPr>
                <w:rFonts w:eastAsia="Arial"/>
                <w:sz w:val="18"/>
              </w:rPr>
              <w:t xml:space="preserve">44 </w:t>
            </w:r>
          </w:p>
        </w:tc>
        <w:tc>
          <w:tcPr>
            <w:tcW w:w="1337" w:type="dxa"/>
            <w:tcBorders>
              <w:top w:val="single" w:sz="3" w:space="0" w:color="000000"/>
              <w:left w:val="nil"/>
              <w:bottom w:val="nil"/>
              <w:right w:val="nil"/>
            </w:tcBorders>
          </w:tcPr>
          <w:p w14:paraId="0BD72654" w14:textId="77777777" w:rsidR="00DF2F1F" w:rsidRPr="008C7E07" w:rsidRDefault="00DF2F1F" w:rsidP="00345186">
            <w:pPr>
              <w:spacing w:line="259" w:lineRule="auto"/>
              <w:ind w:right="117"/>
              <w:jc w:val="center"/>
            </w:pPr>
            <w:r w:rsidRPr="008C7E07">
              <w:rPr>
                <w:rFonts w:eastAsia="Arial"/>
                <w:sz w:val="18"/>
              </w:rPr>
              <w:t xml:space="preserve">24,2 </w:t>
            </w:r>
          </w:p>
        </w:tc>
        <w:tc>
          <w:tcPr>
            <w:tcW w:w="401" w:type="dxa"/>
            <w:tcBorders>
              <w:top w:val="single" w:sz="3" w:space="0" w:color="000000"/>
              <w:left w:val="nil"/>
              <w:bottom w:val="nil"/>
              <w:right w:val="nil"/>
            </w:tcBorders>
          </w:tcPr>
          <w:p w14:paraId="57E60E79" w14:textId="77777777" w:rsidR="00DF2F1F" w:rsidRPr="008C7E07" w:rsidRDefault="00DF2F1F" w:rsidP="00345186">
            <w:pPr>
              <w:spacing w:line="259" w:lineRule="auto"/>
              <w:ind w:left="48"/>
            </w:pPr>
            <w:r w:rsidRPr="008C7E07">
              <w:rPr>
                <w:rFonts w:eastAsia="Arial"/>
                <w:sz w:val="18"/>
              </w:rPr>
              <w:t xml:space="preserve">81 </w:t>
            </w:r>
          </w:p>
        </w:tc>
        <w:tc>
          <w:tcPr>
            <w:tcW w:w="1249" w:type="dxa"/>
            <w:tcBorders>
              <w:top w:val="single" w:sz="3" w:space="0" w:color="000000"/>
              <w:left w:val="nil"/>
              <w:bottom w:val="nil"/>
              <w:right w:val="nil"/>
            </w:tcBorders>
          </w:tcPr>
          <w:p w14:paraId="2FC62D5F" w14:textId="77777777" w:rsidR="00DF2F1F" w:rsidRPr="008C7E07" w:rsidRDefault="00DF2F1F" w:rsidP="00345186">
            <w:pPr>
              <w:spacing w:line="259" w:lineRule="auto"/>
              <w:ind w:left="98"/>
              <w:jc w:val="center"/>
            </w:pPr>
            <w:r w:rsidRPr="008C7E07">
              <w:rPr>
                <w:rFonts w:eastAsia="Arial"/>
                <w:sz w:val="18"/>
              </w:rPr>
              <w:t xml:space="preserve">44,5 </w:t>
            </w:r>
          </w:p>
        </w:tc>
        <w:tc>
          <w:tcPr>
            <w:tcW w:w="753" w:type="dxa"/>
            <w:tcBorders>
              <w:top w:val="single" w:sz="3" w:space="0" w:color="000000"/>
              <w:left w:val="nil"/>
              <w:bottom w:val="nil"/>
              <w:right w:val="nil"/>
            </w:tcBorders>
          </w:tcPr>
          <w:p w14:paraId="60C76130" w14:textId="77777777" w:rsidR="00DF2F1F" w:rsidRPr="008C7E07" w:rsidRDefault="00DF2F1F" w:rsidP="00345186">
            <w:pPr>
              <w:spacing w:after="160" w:line="259" w:lineRule="auto"/>
            </w:pPr>
          </w:p>
        </w:tc>
      </w:tr>
      <w:tr w:rsidR="00DF2F1F" w:rsidRPr="008C7E07" w14:paraId="2DCAABFC" w14:textId="77777777" w:rsidTr="00345186">
        <w:trPr>
          <w:trHeight w:val="572"/>
        </w:trPr>
        <w:tc>
          <w:tcPr>
            <w:tcW w:w="2234" w:type="dxa"/>
            <w:tcBorders>
              <w:top w:val="nil"/>
              <w:left w:val="nil"/>
              <w:bottom w:val="nil"/>
              <w:right w:val="nil"/>
            </w:tcBorders>
          </w:tcPr>
          <w:p w14:paraId="7BCA3F33" w14:textId="77777777" w:rsidR="00DF2F1F" w:rsidRPr="008C7E07" w:rsidRDefault="00DF2F1F" w:rsidP="00345186">
            <w:pPr>
              <w:spacing w:after="60" w:line="259" w:lineRule="auto"/>
              <w:ind w:left="120"/>
            </w:pPr>
            <w:r w:rsidRPr="008C7E07">
              <w:rPr>
                <w:rFonts w:eastAsia="Arial"/>
                <w:sz w:val="18"/>
              </w:rPr>
              <w:t xml:space="preserve">Estudiante </w:t>
            </w:r>
          </w:p>
          <w:p w14:paraId="18E7820A" w14:textId="77777777" w:rsidR="00DF2F1F" w:rsidRPr="008C7E07" w:rsidRDefault="00DF2F1F" w:rsidP="00345186">
            <w:pPr>
              <w:spacing w:line="259" w:lineRule="auto"/>
              <w:ind w:left="120"/>
            </w:pPr>
            <w:r w:rsidRPr="008C7E07">
              <w:rPr>
                <w:rFonts w:eastAsia="Arial"/>
                <w:sz w:val="18"/>
              </w:rPr>
              <w:t xml:space="preserve">Trabajadora </w:t>
            </w:r>
          </w:p>
        </w:tc>
        <w:tc>
          <w:tcPr>
            <w:tcW w:w="481" w:type="dxa"/>
            <w:tcBorders>
              <w:top w:val="nil"/>
              <w:left w:val="nil"/>
              <w:bottom w:val="nil"/>
              <w:right w:val="nil"/>
            </w:tcBorders>
          </w:tcPr>
          <w:p w14:paraId="04746C83" w14:textId="77777777" w:rsidR="00DF2F1F" w:rsidRPr="008C7E07" w:rsidRDefault="00DF2F1F" w:rsidP="00345186">
            <w:pPr>
              <w:spacing w:after="60" w:line="259" w:lineRule="auto"/>
            </w:pPr>
            <w:r w:rsidRPr="008C7E07">
              <w:rPr>
                <w:rFonts w:eastAsia="Arial"/>
                <w:sz w:val="18"/>
              </w:rPr>
              <w:t xml:space="preserve">19 </w:t>
            </w:r>
          </w:p>
          <w:p w14:paraId="01739DE2" w14:textId="77777777" w:rsidR="00DF2F1F" w:rsidRPr="008C7E07" w:rsidRDefault="00DF2F1F" w:rsidP="00345186">
            <w:pPr>
              <w:spacing w:line="259" w:lineRule="auto"/>
            </w:pPr>
            <w:r w:rsidRPr="008C7E07">
              <w:rPr>
                <w:rFonts w:eastAsia="Arial"/>
                <w:sz w:val="18"/>
              </w:rPr>
              <w:t xml:space="preserve">25 </w:t>
            </w:r>
          </w:p>
        </w:tc>
        <w:tc>
          <w:tcPr>
            <w:tcW w:w="376" w:type="dxa"/>
            <w:tcBorders>
              <w:top w:val="nil"/>
              <w:left w:val="nil"/>
              <w:bottom w:val="nil"/>
              <w:right w:val="nil"/>
            </w:tcBorders>
          </w:tcPr>
          <w:p w14:paraId="4B7C94BC" w14:textId="77777777" w:rsidR="00DF2F1F" w:rsidRPr="008C7E07" w:rsidRDefault="00DF2F1F" w:rsidP="00345186">
            <w:pPr>
              <w:spacing w:after="160" w:line="259" w:lineRule="auto"/>
            </w:pPr>
          </w:p>
        </w:tc>
        <w:tc>
          <w:tcPr>
            <w:tcW w:w="945" w:type="dxa"/>
            <w:tcBorders>
              <w:top w:val="nil"/>
              <w:left w:val="nil"/>
              <w:bottom w:val="nil"/>
              <w:right w:val="nil"/>
            </w:tcBorders>
          </w:tcPr>
          <w:p w14:paraId="0562BB88" w14:textId="77777777" w:rsidR="00DF2F1F" w:rsidRPr="008C7E07" w:rsidRDefault="00DF2F1F" w:rsidP="00345186">
            <w:pPr>
              <w:spacing w:after="60" w:line="259" w:lineRule="auto"/>
            </w:pPr>
            <w:r w:rsidRPr="008C7E07">
              <w:rPr>
                <w:rFonts w:eastAsia="Arial"/>
                <w:sz w:val="18"/>
              </w:rPr>
              <w:t xml:space="preserve">10,4 </w:t>
            </w:r>
          </w:p>
          <w:p w14:paraId="37C0F712" w14:textId="77777777" w:rsidR="00DF2F1F" w:rsidRPr="008C7E07" w:rsidRDefault="00DF2F1F" w:rsidP="00345186">
            <w:pPr>
              <w:spacing w:line="259" w:lineRule="auto"/>
            </w:pPr>
            <w:r w:rsidRPr="008C7E07">
              <w:rPr>
                <w:rFonts w:eastAsia="Arial"/>
                <w:sz w:val="18"/>
              </w:rPr>
              <w:t xml:space="preserve">13,7 </w:t>
            </w:r>
          </w:p>
        </w:tc>
        <w:tc>
          <w:tcPr>
            <w:tcW w:w="496" w:type="dxa"/>
            <w:tcBorders>
              <w:top w:val="nil"/>
              <w:left w:val="nil"/>
              <w:bottom w:val="nil"/>
              <w:right w:val="nil"/>
            </w:tcBorders>
          </w:tcPr>
          <w:p w14:paraId="00D33CE4" w14:textId="77777777" w:rsidR="00DF2F1F" w:rsidRPr="008C7E07" w:rsidRDefault="00DF2F1F" w:rsidP="00345186">
            <w:pPr>
              <w:spacing w:after="60" w:line="259" w:lineRule="auto"/>
              <w:ind w:left="48"/>
            </w:pPr>
            <w:r w:rsidRPr="008C7E07">
              <w:rPr>
                <w:rFonts w:eastAsia="Arial"/>
                <w:sz w:val="18"/>
              </w:rPr>
              <w:t xml:space="preserve">16 </w:t>
            </w:r>
          </w:p>
          <w:p w14:paraId="42D3B804" w14:textId="77777777" w:rsidR="00DF2F1F" w:rsidRPr="008C7E07" w:rsidRDefault="00DF2F1F" w:rsidP="00345186">
            <w:pPr>
              <w:spacing w:line="259" w:lineRule="auto"/>
              <w:ind w:left="48"/>
            </w:pPr>
            <w:r w:rsidRPr="008C7E07">
              <w:rPr>
                <w:rFonts w:eastAsia="Arial"/>
                <w:sz w:val="18"/>
              </w:rPr>
              <w:t xml:space="preserve">41 </w:t>
            </w:r>
          </w:p>
        </w:tc>
        <w:tc>
          <w:tcPr>
            <w:tcW w:w="1337" w:type="dxa"/>
            <w:tcBorders>
              <w:top w:val="nil"/>
              <w:left w:val="nil"/>
              <w:bottom w:val="nil"/>
              <w:right w:val="nil"/>
            </w:tcBorders>
          </w:tcPr>
          <w:p w14:paraId="4F474C57" w14:textId="77777777" w:rsidR="00DF2F1F" w:rsidRPr="008C7E07" w:rsidRDefault="00DF2F1F" w:rsidP="00345186">
            <w:pPr>
              <w:spacing w:after="60" w:line="259" w:lineRule="auto"/>
              <w:ind w:right="125"/>
              <w:jc w:val="center"/>
            </w:pPr>
            <w:r w:rsidRPr="008C7E07">
              <w:rPr>
                <w:rFonts w:eastAsia="Arial"/>
                <w:sz w:val="18"/>
              </w:rPr>
              <w:t xml:space="preserve">8,8 </w:t>
            </w:r>
          </w:p>
          <w:p w14:paraId="7D489791" w14:textId="77777777" w:rsidR="00DF2F1F" w:rsidRPr="008C7E07" w:rsidRDefault="00DF2F1F" w:rsidP="00345186">
            <w:pPr>
              <w:spacing w:line="259" w:lineRule="auto"/>
              <w:ind w:right="117"/>
              <w:jc w:val="center"/>
            </w:pPr>
            <w:r w:rsidRPr="008C7E07">
              <w:rPr>
                <w:rFonts w:eastAsia="Arial"/>
                <w:sz w:val="18"/>
              </w:rPr>
              <w:t xml:space="preserve">22,5 </w:t>
            </w:r>
          </w:p>
        </w:tc>
        <w:tc>
          <w:tcPr>
            <w:tcW w:w="401" w:type="dxa"/>
            <w:tcBorders>
              <w:top w:val="nil"/>
              <w:left w:val="nil"/>
              <w:bottom w:val="nil"/>
              <w:right w:val="nil"/>
            </w:tcBorders>
          </w:tcPr>
          <w:p w14:paraId="64EBA071" w14:textId="77777777" w:rsidR="00DF2F1F" w:rsidRPr="008C7E07" w:rsidRDefault="00DF2F1F" w:rsidP="00345186">
            <w:pPr>
              <w:spacing w:after="60" w:line="259" w:lineRule="auto"/>
              <w:ind w:left="48"/>
            </w:pPr>
            <w:r w:rsidRPr="008C7E07">
              <w:rPr>
                <w:rFonts w:eastAsia="Arial"/>
                <w:sz w:val="18"/>
              </w:rPr>
              <w:t xml:space="preserve">35 </w:t>
            </w:r>
          </w:p>
          <w:p w14:paraId="3E76F82D" w14:textId="77777777" w:rsidR="00DF2F1F" w:rsidRPr="008C7E07" w:rsidRDefault="00DF2F1F" w:rsidP="00345186">
            <w:pPr>
              <w:spacing w:line="259" w:lineRule="auto"/>
              <w:ind w:left="48"/>
            </w:pPr>
            <w:r w:rsidRPr="008C7E07">
              <w:rPr>
                <w:rFonts w:eastAsia="Arial"/>
                <w:sz w:val="18"/>
              </w:rPr>
              <w:t xml:space="preserve">66 </w:t>
            </w:r>
          </w:p>
        </w:tc>
        <w:tc>
          <w:tcPr>
            <w:tcW w:w="1249" w:type="dxa"/>
            <w:tcBorders>
              <w:top w:val="nil"/>
              <w:left w:val="nil"/>
              <w:bottom w:val="nil"/>
              <w:right w:val="nil"/>
            </w:tcBorders>
          </w:tcPr>
          <w:p w14:paraId="751BAA1D" w14:textId="77777777" w:rsidR="00DF2F1F" w:rsidRPr="008C7E07" w:rsidRDefault="00DF2F1F" w:rsidP="00345186">
            <w:pPr>
              <w:spacing w:after="60" w:line="259" w:lineRule="auto"/>
              <w:ind w:left="98"/>
              <w:jc w:val="center"/>
            </w:pPr>
            <w:r w:rsidRPr="008C7E07">
              <w:rPr>
                <w:rFonts w:eastAsia="Arial"/>
                <w:sz w:val="18"/>
              </w:rPr>
              <w:t xml:space="preserve">19,2 </w:t>
            </w:r>
          </w:p>
          <w:p w14:paraId="415A1D96" w14:textId="77777777" w:rsidR="00DF2F1F" w:rsidRPr="008C7E07" w:rsidRDefault="00DF2F1F" w:rsidP="00345186">
            <w:pPr>
              <w:spacing w:line="259" w:lineRule="auto"/>
              <w:ind w:left="98"/>
              <w:jc w:val="center"/>
            </w:pPr>
            <w:r w:rsidRPr="008C7E07">
              <w:rPr>
                <w:rFonts w:eastAsia="Arial"/>
                <w:sz w:val="18"/>
              </w:rPr>
              <w:t xml:space="preserve">36,3 </w:t>
            </w:r>
          </w:p>
        </w:tc>
        <w:tc>
          <w:tcPr>
            <w:tcW w:w="753" w:type="dxa"/>
            <w:tcBorders>
              <w:top w:val="nil"/>
              <w:left w:val="nil"/>
              <w:bottom w:val="nil"/>
              <w:right w:val="nil"/>
            </w:tcBorders>
            <w:vAlign w:val="center"/>
          </w:tcPr>
          <w:p w14:paraId="392DD17E" w14:textId="77777777" w:rsidR="00DF2F1F" w:rsidRPr="008C7E07" w:rsidRDefault="00DF2F1F" w:rsidP="00345186">
            <w:pPr>
              <w:spacing w:line="259" w:lineRule="auto"/>
              <w:ind w:left="160"/>
            </w:pPr>
            <w:r w:rsidRPr="008C7E07">
              <w:rPr>
                <w:rFonts w:eastAsia="Arial"/>
                <w:sz w:val="20"/>
              </w:rPr>
              <w:t xml:space="preserve">0,9 </w:t>
            </w:r>
          </w:p>
        </w:tc>
      </w:tr>
      <w:tr w:rsidR="00DF2F1F" w:rsidRPr="008C7E07" w14:paraId="3F0E1F82" w14:textId="77777777" w:rsidTr="00345186">
        <w:trPr>
          <w:trHeight w:val="284"/>
        </w:trPr>
        <w:tc>
          <w:tcPr>
            <w:tcW w:w="2234" w:type="dxa"/>
            <w:tcBorders>
              <w:top w:val="nil"/>
              <w:left w:val="nil"/>
              <w:bottom w:val="single" w:sz="3" w:space="0" w:color="000000"/>
              <w:right w:val="nil"/>
            </w:tcBorders>
          </w:tcPr>
          <w:p w14:paraId="5334BAE3" w14:textId="77777777" w:rsidR="00DF2F1F" w:rsidRPr="008C7E07" w:rsidRDefault="00DF2F1F" w:rsidP="00345186">
            <w:pPr>
              <w:spacing w:line="259" w:lineRule="auto"/>
              <w:ind w:left="120"/>
            </w:pPr>
            <w:r w:rsidRPr="008C7E07">
              <w:rPr>
                <w:rFonts w:eastAsia="Arial"/>
                <w:sz w:val="18"/>
              </w:rPr>
              <w:t xml:space="preserve">  </w:t>
            </w:r>
          </w:p>
        </w:tc>
        <w:tc>
          <w:tcPr>
            <w:tcW w:w="481" w:type="dxa"/>
            <w:tcBorders>
              <w:top w:val="nil"/>
              <w:left w:val="nil"/>
              <w:bottom w:val="single" w:sz="3" w:space="0" w:color="000000"/>
              <w:right w:val="nil"/>
            </w:tcBorders>
          </w:tcPr>
          <w:p w14:paraId="28F2763A" w14:textId="77777777" w:rsidR="00DF2F1F" w:rsidRPr="008C7E07" w:rsidRDefault="00DF2F1F" w:rsidP="00345186">
            <w:pPr>
              <w:spacing w:line="259" w:lineRule="auto"/>
            </w:pPr>
            <w:r w:rsidRPr="008C7E07">
              <w:rPr>
                <w:rFonts w:eastAsia="Arial"/>
                <w:sz w:val="18"/>
              </w:rPr>
              <w:t xml:space="preserve">81 </w:t>
            </w:r>
          </w:p>
        </w:tc>
        <w:tc>
          <w:tcPr>
            <w:tcW w:w="376" w:type="dxa"/>
            <w:tcBorders>
              <w:top w:val="nil"/>
              <w:left w:val="nil"/>
              <w:bottom w:val="single" w:sz="3" w:space="0" w:color="000000"/>
              <w:right w:val="nil"/>
            </w:tcBorders>
          </w:tcPr>
          <w:p w14:paraId="78AE47CA" w14:textId="77777777" w:rsidR="00DF2F1F" w:rsidRPr="008C7E07" w:rsidRDefault="00DF2F1F" w:rsidP="00345186">
            <w:pPr>
              <w:spacing w:after="160" w:line="259" w:lineRule="auto"/>
            </w:pPr>
          </w:p>
        </w:tc>
        <w:tc>
          <w:tcPr>
            <w:tcW w:w="945" w:type="dxa"/>
            <w:tcBorders>
              <w:top w:val="nil"/>
              <w:left w:val="nil"/>
              <w:bottom w:val="single" w:sz="3" w:space="0" w:color="000000"/>
              <w:right w:val="nil"/>
            </w:tcBorders>
          </w:tcPr>
          <w:p w14:paraId="5104FD7A" w14:textId="77777777" w:rsidR="00DF2F1F" w:rsidRPr="008C7E07" w:rsidRDefault="00DF2F1F" w:rsidP="00345186">
            <w:pPr>
              <w:spacing w:line="259" w:lineRule="auto"/>
            </w:pPr>
            <w:r w:rsidRPr="008C7E07">
              <w:rPr>
                <w:rFonts w:eastAsia="Arial"/>
                <w:sz w:val="18"/>
              </w:rPr>
              <w:t xml:space="preserve">44,5 </w:t>
            </w:r>
          </w:p>
        </w:tc>
        <w:tc>
          <w:tcPr>
            <w:tcW w:w="496" w:type="dxa"/>
            <w:tcBorders>
              <w:top w:val="nil"/>
              <w:left w:val="nil"/>
              <w:bottom w:val="single" w:sz="3" w:space="0" w:color="000000"/>
              <w:right w:val="nil"/>
            </w:tcBorders>
          </w:tcPr>
          <w:p w14:paraId="477D1D24" w14:textId="77777777" w:rsidR="00DF2F1F" w:rsidRPr="008C7E07" w:rsidRDefault="00DF2F1F" w:rsidP="00345186">
            <w:pPr>
              <w:spacing w:line="259" w:lineRule="auto"/>
            </w:pPr>
            <w:r w:rsidRPr="008C7E07">
              <w:rPr>
                <w:rFonts w:eastAsia="Arial"/>
                <w:sz w:val="18"/>
              </w:rPr>
              <w:t xml:space="preserve">101 </w:t>
            </w:r>
          </w:p>
        </w:tc>
        <w:tc>
          <w:tcPr>
            <w:tcW w:w="1337" w:type="dxa"/>
            <w:tcBorders>
              <w:top w:val="nil"/>
              <w:left w:val="nil"/>
              <w:bottom w:val="single" w:sz="3" w:space="0" w:color="000000"/>
              <w:right w:val="nil"/>
            </w:tcBorders>
          </w:tcPr>
          <w:p w14:paraId="25D3D688" w14:textId="77777777" w:rsidR="00DF2F1F" w:rsidRPr="008C7E07" w:rsidRDefault="00DF2F1F" w:rsidP="00345186">
            <w:pPr>
              <w:spacing w:line="259" w:lineRule="auto"/>
              <w:ind w:right="117"/>
              <w:jc w:val="center"/>
            </w:pPr>
            <w:r w:rsidRPr="008C7E07">
              <w:rPr>
                <w:rFonts w:eastAsia="Arial"/>
                <w:sz w:val="18"/>
              </w:rPr>
              <w:t xml:space="preserve">55,5 </w:t>
            </w:r>
          </w:p>
        </w:tc>
        <w:tc>
          <w:tcPr>
            <w:tcW w:w="401" w:type="dxa"/>
            <w:tcBorders>
              <w:top w:val="nil"/>
              <w:left w:val="nil"/>
              <w:bottom w:val="single" w:sz="3" w:space="0" w:color="000000"/>
              <w:right w:val="nil"/>
            </w:tcBorders>
          </w:tcPr>
          <w:p w14:paraId="4AD9DAD3" w14:textId="77777777" w:rsidR="00DF2F1F" w:rsidRPr="008C7E07" w:rsidRDefault="00DF2F1F" w:rsidP="00345186">
            <w:pPr>
              <w:spacing w:line="259" w:lineRule="auto"/>
            </w:pPr>
            <w:r w:rsidRPr="008C7E07">
              <w:rPr>
                <w:rFonts w:eastAsia="Arial"/>
                <w:sz w:val="18"/>
              </w:rPr>
              <w:t xml:space="preserve">182 </w:t>
            </w:r>
          </w:p>
        </w:tc>
        <w:tc>
          <w:tcPr>
            <w:tcW w:w="1249" w:type="dxa"/>
            <w:tcBorders>
              <w:top w:val="nil"/>
              <w:left w:val="nil"/>
              <w:bottom w:val="single" w:sz="3" w:space="0" w:color="000000"/>
              <w:right w:val="nil"/>
            </w:tcBorders>
          </w:tcPr>
          <w:p w14:paraId="22ACAC11" w14:textId="77777777" w:rsidR="00DF2F1F" w:rsidRPr="008C7E07" w:rsidRDefault="00DF2F1F" w:rsidP="00345186">
            <w:pPr>
              <w:spacing w:line="259" w:lineRule="auto"/>
              <w:ind w:left="97"/>
              <w:jc w:val="center"/>
            </w:pPr>
            <w:r w:rsidRPr="008C7E07">
              <w:rPr>
                <w:rFonts w:eastAsia="Arial"/>
                <w:sz w:val="18"/>
              </w:rPr>
              <w:t xml:space="preserve">100,0 </w:t>
            </w:r>
          </w:p>
        </w:tc>
        <w:tc>
          <w:tcPr>
            <w:tcW w:w="753" w:type="dxa"/>
            <w:tcBorders>
              <w:top w:val="nil"/>
              <w:left w:val="nil"/>
              <w:bottom w:val="single" w:sz="3" w:space="0" w:color="000000"/>
              <w:right w:val="nil"/>
            </w:tcBorders>
          </w:tcPr>
          <w:p w14:paraId="5551D2BA" w14:textId="77777777" w:rsidR="00DF2F1F" w:rsidRPr="008C7E07" w:rsidRDefault="00DF2F1F" w:rsidP="00345186">
            <w:pPr>
              <w:spacing w:after="160" w:line="259" w:lineRule="auto"/>
            </w:pPr>
          </w:p>
        </w:tc>
      </w:tr>
      <w:tr w:rsidR="00DF2F1F" w:rsidRPr="008C7E07" w14:paraId="0ECF94BA" w14:textId="77777777" w:rsidTr="00345186">
        <w:trPr>
          <w:trHeight w:val="424"/>
        </w:trPr>
        <w:tc>
          <w:tcPr>
            <w:tcW w:w="2234" w:type="dxa"/>
            <w:tcBorders>
              <w:top w:val="single" w:sz="3" w:space="0" w:color="000000"/>
              <w:left w:val="nil"/>
              <w:bottom w:val="single" w:sz="3" w:space="0" w:color="000000"/>
              <w:right w:val="nil"/>
            </w:tcBorders>
          </w:tcPr>
          <w:p w14:paraId="1BDB9452" w14:textId="77777777" w:rsidR="00DF2F1F" w:rsidRPr="008C7E07" w:rsidRDefault="00DF2F1F" w:rsidP="00345186">
            <w:pPr>
              <w:spacing w:line="259" w:lineRule="auto"/>
              <w:ind w:left="120"/>
            </w:pPr>
            <w:r w:rsidRPr="008C7E07">
              <w:rPr>
                <w:rFonts w:eastAsia="Arial"/>
                <w:sz w:val="18"/>
              </w:rPr>
              <w:t xml:space="preserve">LUGAR DE RESIDENCIA </w:t>
            </w:r>
          </w:p>
        </w:tc>
        <w:tc>
          <w:tcPr>
            <w:tcW w:w="481" w:type="dxa"/>
            <w:tcBorders>
              <w:top w:val="single" w:sz="3" w:space="0" w:color="000000"/>
              <w:left w:val="nil"/>
              <w:bottom w:val="single" w:sz="3" w:space="0" w:color="000000"/>
              <w:right w:val="nil"/>
            </w:tcBorders>
            <w:vAlign w:val="center"/>
          </w:tcPr>
          <w:p w14:paraId="51D5DC50" w14:textId="77777777" w:rsidR="00DF2F1F" w:rsidRPr="008C7E07" w:rsidRDefault="00DF2F1F" w:rsidP="00345186">
            <w:pPr>
              <w:spacing w:line="259" w:lineRule="auto"/>
              <w:ind w:left="80"/>
            </w:pPr>
            <w:r w:rsidRPr="008C7E07">
              <w:rPr>
                <w:rFonts w:eastAsia="Arial"/>
                <w:sz w:val="18"/>
              </w:rPr>
              <w:t xml:space="preserve">  </w:t>
            </w:r>
          </w:p>
        </w:tc>
        <w:tc>
          <w:tcPr>
            <w:tcW w:w="376" w:type="dxa"/>
            <w:tcBorders>
              <w:top w:val="single" w:sz="3" w:space="0" w:color="000000"/>
              <w:left w:val="nil"/>
              <w:bottom w:val="single" w:sz="3" w:space="0" w:color="000000"/>
              <w:right w:val="nil"/>
            </w:tcBorders>
          </w:tcPr>
          <w:p w14:paraId="1471D0B1" w14:textId="77777777" w:rsidR="00DF2F1F" w:rsidRPr="008C7E07" w:rsidRDefault="00DF2F1F" w:rsidP="00345186">
            <w:pPr>
              <w:spacing w:after="160" w:line="259" w:lineRule="auto"/>
            </w:pPr>
          </w:p>
        </w:tc>
        <w:tc>
          <w:tcPr>
            <w:tcW w:w="945" w:type="dxa"/>
            <w:tcBorders>
              <w:top w:val="single" w:sz="3" w:space="0" w:color="000000"/>
              <w:left w:val="nil"/>
              <w:bottom w:val="single" w:sz="3" w:space="0" w:color="000000"/>
              <w:right w:val="nil"/>
            </w:tcBorders>
            <w:vAlign w:val="center"/>
          </w:tcPr>
          <w:p w14:paraId="6D5FD1CB" w14:textId="77777777" w:rsidR="00DF2F1F" w:rsidRPr="008C7E07" w:rsidRDefault="00DF2F1F" w:rsidP="00345186">
            <w:pPr>
              <w:spacing w:line="259" w:lineRule="auto"/>
              <w:ind w:left="152"/>
            </w:pPr>
            <w:r w:rsidRPr="008C7E07">
              <w:rPr>
                <w:rFonts w:eastAsia="Arial"/>
                <w:sz w:val="18"/>
              </w:rPr>
              <w:t xml:space="preserve">  </w:t>
            </w:r>
          </w:p>
        </w:tc>
        <w:tc>
          <w:tcPr>
            <w:tcW w:w="496" w:type="dxa"/>
            <w:tcBorders>
              <w:top w:val="single" w:sz="3" w:space="0" w:color="000000"/>
              <w:left w:val="nil"/>
              <w:bottom w:val="single" w:sz="3" w:space="0" w:color="000000"/>
              <w:right w:val="nil"/>
            </w:tcBorders>
            <w:vAlign w:val="center"/>
          </w:tcPr>
          <w:p w14:paraId="10003B21" w14:textId="77777777" w:rsidR="00DF2F1F" w:rsidRPr="008C7E07" w:rsidRDefault="00DF2F1F" w:rsidP="00345186">
            <w:pPr>
              <w:spacing w:line="259" w:lineRule="auto"/>
              <w:ind w:left="128"/>
            </w:pPr>
            <w:r w:rsidRPr="008C7E07">
              <w:rPr>
                <w:rFonts w:eastAsia="Arial"/>
                <w:sz w:val="18"/>
              </w:rPr>
              <w:t xml:space="preserve">  </w:t>
            </w:r>
          </w:p>
        </w:tc>
        <w:tc>
          <w:tcPr>
            <w:tcW w:w="1337" w:type="dxa"/>
            <w:tcBorders>
              <w:top w:val="single" w:sz="3" w:space="0" w:color="000000"/>
              <w:left w:val="nil"/>
              <w:bottom w:val="single" w:sz="3" w:space="0" w:color="000000"/>
              <w:right w:val="nil"/>
            </w:tcBorders>
            <w:vAlign w:val="center"/>
          </w:tcPr>
          <w:p w14:paraId="73E9277E" w14:textId="77777777" w:rsidR="00DF2F1F" w:rsidRPr="008C7E07" w:rsidRDefault="00DF2F1F" w:rsidP="00345186">
            <w:pPr>
              <w:spacing w:line="259" w:lineRule="auto"/>
              <w:ind w:right="72"/>
              <w:jc w:val="center"/>
            </w:pPr>
            <w:r w:rsidRPr="008C7E07">
              <w:rPr>
                <w:rFonts w:eastAsia="Arial"/>
                <w:sz w:val="18"/>
              </w:rPr>
              <w:t xml:space="preserve">  </w:t>
            </w:r>
          </w:p>
        </w:tc>
        <w:tc>
          <w:tcPr>
            <w:tcW w:w="401" w:type="dxa"/>
            <w:tcBorders>
              <w:top w:val="single" w:sz="3" w:space="0" w:color="000000"/>
              <w:left w:val="nil"/>
              <w:bottom w:val="single" w:sz="3" w:space="0" w:color="000000"/>
              <w:right w:val="nil"/>
            </w:tcBorders>
            <w:vAlign w:val="center"/>
          </w:tcPr>
          <w:p w14:paraId="529D0A0D" w14:textId="77777777" w:rsidR="00DF2F1F" w:rsidRPr="008C7E07" w:rsidRDefault="00DF2F1F" w:rsidP="00345186">
            <w:pPr>
              <w:spacing w:line="259" w:lineRule="auto"/>
              <w:ind w:left="128"/>
            </w:pPr>
            <w:r w:rsidRPr="008C7E07">
              <w:rPr>
                <w:rFonts w:eastAsia="Arial"/>
                <w:sz w:val="18"/>
              </w:rPr>
              <w:t xml:space="preserve">  </w:t>
            </w:r>
          </w:p>
        </w:tc>
        <w:tc>
          <w:tcPr>
            <w:tcW w:w="1249" w:type="dxa"/>
            <w:tcBorders>
              <w:top w:val="single" w:sz="3" w:space="0" w:color="000000"/>
              <w:left w:val="nil"/>
              <w:bottom w:val="single" w:sz="3" w:space="0" w:color="000000"/>
              <w:right w:val="nil"/>
            </w:tcBorders>
            <w:vAlign w:val="center"/>
          </w:tcPr>
          <w:p w14:paraId="6D978989" w14:textId="77777777" w:rsidR="00DF2F1F" w:rsidRPr="008C7E07" w:rsidRDefault="00DF2F1F" w:rsidP="00345186">
            <w:pPr>
              <w:spacing w:line="259" w:lineRule="auto"/>
              <w:ind w:left="144"/>
              <w:jc w:val="center"/>
            </w:pPr>
            <w:r w:rsidRPr="008C7E07">
              <w:rPr>
                <w:rFonts w:eastAsia="Arial"/>
                <w:sz w:val="18"/>
              </w:rPr>
              <w:t xml:space="preserve">  </w:t>
            </w:r>
          </w:p>
        </w:tc>
        <w:tc>
          <w:tcPr>
            <w:tcW w:w="753" w:type="dxa"/>
            <w:tcBorders>
              <w:top w:val="single" w:sz="3" w:space="0" w:color="000000"/>
              <w:left w:val="nil"/>
              <w:bottom w:val="single" w:sz="3" w:space="0" w:color="000000"/>
              <w:right w:val="nil"/>
            </w:tcBorders>
          </w:tcPr>
          <w:p w14:paraId="69842D6D" w14:textId="77777777" w:rsidR="00DF2F1F" w:rsidRPr="008C7E07" w:rsidRDefault="00DF2F1F" w:rsidP="00345186">
            <w:pPr>
              <w:spacing w:line="259" w:lineRule="auto"/>
              <w:ind w:left="272"/>
            </w:pPr>
            <w:r w:rsidRPr="008C7E07">
              <w:rPr>
                <w:rFonts w:eastAsia="Arial"/>
                <w:sz w:val="20"/>
              </w:rPr>
              <w:t xml:space="preserve">  </w:t>
            </w:r>
          </w:p>
        </w:tc>
      </w:tr>
      <w:tr w:rsidR="00DF2F1F" w:rsidRPr="008C7E07" w14:paraId="1DA995EF" w14:textId="77777777" w:rsidTr="00345186">
        <w:trPr>
          <w:trHeight w:val="288"/>
        </w:trPr>
        <w:tc>
          <w:tcPr>
            <w:tcW w:w="2234" w:type="dxa"/>
            <w:tcBorders>
              <w:top w:val="single" w:sz="3" w:space="0" w:color="000000"/>
              <w:left w:val="nil"/>
              <w:bottom w:val="nil"/>
              <w:right w:val="nil"/>
            </w:tcBorders>
          </w:tcPr>
          <w:p w14:paraId="4C896D26" w14:textId="77777777" w:rsidR="00DF2F1F" w:rsidRPr="008C7E07" w:rsidRDefault="00DF2F1F" w:rsidP="00345186">
            <w:pPr>
              <w:spacing w:line="259" w:lineRule="auto"/>
              <w:ind w:left="120"/>
            </w:pPr>
            <w:r w:rsidRPr="008C7E07">
              <w:rPr>
                <w:rFonts w:eastAsia="Arial"/>
                <w:sz w:val="18"/>
              </w:rPr>
              <w:t xml:space="preserve">Rural </w:t>
            </w:r>
          </w:p>
        </w:tc>
        <w:tc>
          <w:tcPr>
            <w:tcW w:w="481" w:type="dxa"/>
            <w:tcBorders>
              <w:top w:val="single" w:sz="3" w:space="0" w:color="000000"/>
              <w:left w:val="nil"/>
              <w:bottom w:val="nil"/>
              <w:right w:val="nil"/>
            </w:tcBorders>
          </w:tcPr>
          <w:p w14:paraId="4F2D32E1" w14:textId="77777777" w:rsidR="00DF2F1F" w:rsidRPr="008C7E07" w:rsidRDefault="00DF2F1F" w:rsidP="00345186">
            <w:pPr>
              <w:spacing w:line="259" w:lineRule="auto"/>
              <w:ind w:left="48"/>
            </w:pPr>
            <w:r w:rsidRPr="008C7E07">
              <w:rPr>
                <w:rFonts w:eastAsia="Arial"/>
                <w:sz w:val="18"/>
              </w:rPr>
              <w:t xml:space="preserve">3 </w:t>
            </w:r>
          </w:p>
        </w:tc>
        <w:tc>
          <w:tcPr>
            <w:tcW w:w="376" w:type="dxa"/>
            <w:tcBorders>
              <w:top w:val="single" w:sz="3" w:space="0" w:color="000000"/>
              <w:left w:val="nil"/>
              <w:bottom w:val="nil"/>
              <w:right w:val="nil"/>
            </w:tcBorders>
          </w:tcPr>
          <w:p w14:paraId="1405C70B" w14:textId="77777777" w:rsidR="00DF2F1F" w:rsidRPr="008C7E07" w:rsidRDefault="00DF2F1F" w:rsidP="00345186">
            <w:pPr>
              <w:spacing w:after="160" w:line="259" w:lineRule="auto"/>
            </w:pPr>
          </w:p>
        </w:tc>
        <w:tc>
          <w:tcPr>
            <w:tcW w:w="945" w:type="dxa"/>
            <w:tcBorders>
              <w:top w:val="single" w:sz="3" w:space="0" w:color="000000"/>
              <w:left w:val="nil"/>
              <w:bottom w:val="nil"/>
              <w:right w:val="nil"/>
            </w:tcBorders>
          </w:tcPr>
          <w:p w14:paraId="3CB1BAA7" w14:textId="77777777" w:rsidR="00DF2F1F" w:rsidRPr="008C7E07" w:rsidRDefault="00DF2F1F" w:rsidP="00345186">
            <w:pPr>
              <w:spacing w:line="259" w:lineRule="auto"/>
              <w:ind w:left="48"/>
            </w:pPr>
            <w:r w:rsidRPr="008C7E07">
              <w:rPr>
                <w:rFonts w:eastAsia="Arial"/>
                <w:sz w:val="18"/>
              </w:rPr>
              <w:t xml:space="preserve">1,6 </w:t>
            </w:r>
          </w:p>
        </w:tc>
        <w:tc>
          <w:tcPr>
            <w:tcW w:w="496" w:type="dxa"/>
            <w:tcBorders>
              <w:top w:val="single" w:sz="3" w:space="0" w:color="000000"/>
              <w:left w:val="nil"/>
              <w:bottom w:val="nil"/>
              <w:right w:val="nil"/>
            </w:tcBorders>
          </w:tcPr>
          <w:p w14:paraId="0952615A" w14:textId="77777777" w:rsidR="00DF2F1F" w:rsidRPr="008C7E07" w:rsidRDefault="00DF2F1F" w:rsidP="00345186">
            <w:pPr>
              <w:spacing w:line="259" w:lineRule="auto"/>
              <w:ind w:left="96"/>
            </w:pPr>
            <w:r w:rsidRPr="008C7E07">
              <w:rPr>
                <w:rFonts w:eastAsia="Arial"/>
                <w:sz w:val="18"/>
              </w:rPr>
              <w:t xml:space="preserve">7 </w:t>
            </w:r>
          </w:p>
        </w:tc>
        <w:tc>
          <w:tcPr>
            <w:tcW w:w="1337" w:type="dxa"/>
            <w:tcBorders>
              <w:top w:val="single" w:sz="3" w:space="0" w:color="000000"/>
              <w:left w:val="nil"/>
              <w:bottom w:val="nil"/>
              <w:right w:val="nil"/>
            </w:tcBorders>
          </w:tcPr>
          <w:p w14:paraId="386D7484" w14:textId="77777777" w:rsidR="00DF2F1F" w:rsidRPr="008C7E07" w:rsidRDefault="00DF2F1F" w:rsidP="00345186">
            <w:pPr>
              <w:spacing w:line="259" w:lineRule="auto"/>
              <w:ind w:right="125"/>
              <w:jc w:val="center"/>
            </w:pPr>
            <w:r w:rsidRPr="008C7E07">
              <w:rPr>
                <w:rFonts w:eastAsia="Arial"/>
                <w:sz w:val="18"/>
              </w:rPr>
              <w:t xml:space="preserve">3,8 </w:t>
            </w:r>
          </w:p>
        </w:tc>
        <w:tc>
          <w:tcPr>
            <w:tcW w:w="401" w:type="dxa"/>
            <w:tcBorders>
              <w:top w:val="single" w:sz="3" w:space="0" w:color="000000"/>
              <w:left w:val="nil"/>
              <w:bottom w:val="nil"/>
              <w:right w:val="nil"/>
            </w:tcBorders>
          </w:tcPr>
          <w:p w14:paraId="5A1BB5FB" w14:textId="77777777" w:rsidR="00DF2F1F" w:rsidRPr="008C7E07" w:rsidRDefault="00DF2F1F" w:rsidP="00345186">
            <w:pPr>
              <w:spacing w:line="259" w:lineRule="auto"/>
              <w:ind w:left="48"/>
            </w:pPr>
            <w:r w:rsidRPr="008C7E07">
              <w:rPr>
                <w:rFonts w:eastAsia="Arial"/>
                <w:sz w:val="18"/>
              </w:rPr>
              <w:t xml:space="preserve">10 </w:t>
            </w:r>
          </w:p>
        </w:tc>
        <w:tc>
          <w:tcPr>
            <w:tcW w:w="1249" w:type="dxa"/>
            <w:tcBorders>
              <w:top w:val="single" w:sz="3" w:space="0" w:color="000000"/>
              <w:left w:val="nil"/>
              <w:bottom w:val="nil"/>
              <w:right w:val="nil"/>
            </w:tcBorders>
          </w:tcPr>
          <w:p w14:paraId="742149B4" w14:textId="77777777" w:rsidR="00DF2F1F" w:rsidRPr="008C7E07" w:rsidRDefault="00DF2F1F" w:rsidP="00345186">
            <w:pPr>
              <w:spacing w:line="259" w:lineRule="auto"/>
              <w:ind w:left="91"/>
              <w:jc w:val="center"/>
            </w:pPr>
            <w:r w:rsidRPr="008C7E07">
              <w:rPr>
                <w:rFonts w:eastAsia="Arial"/>
                <w:sz w:val="18"/>
              </w:rPr>
              <w:t xml:space="preserve">5,5 </w:t>
            </w:r>
          </w:p>
        </w:tc>
        <w:tc>
          <w:tcPr>
            <w:tcW w:w="753" w:type="dxa"/>
            <w:tcBorders>
              <w:top w:val="single" w:sz="3" w:space="0" w:color="000000"/>
              <w:left w:val="nil"/>
              <w:bottom w:val="nil"/>
              <w:right w:val="nil"/>
            </w:tcBorders>
          </w:tcPr>
          <w:p w14:paraId="3C157155" w14:textId="77777777" w:rsidR="00DF2F1F" w:rsidRPr="008C7E07" w:rsidRDefault="00DF2F1F" w:rsidP="00345186">
            <w:pPr>
              <w:spacing w:after="160" w:line="259" w:lineRule="auto"/>
            </w:pPr>
          </w:p>
        </w:tc>
      </w:tr>
      <w:tr w:rsidR="00DF2F1F" w:rsidRPr="008C7E07" w14:paraId="1DF7372E" w14:textId="77777777" w:rsidTr="00345186">
        <w:trPr>
          <w:trHeight w:val="294"/>
        </w:trPr>
        <w:tc>
          <w:tcPr>
            <w:tcW w:w="2234" w:type="dxa"/>
            <w:tcBorders>
              <w:top w:val="nil"/>
              <w:left w:val="nil"/>
              <w:bottom w:val="nil"/>
              <w:right w:val="nil"/>
            </w:tcBorders>
          </w:tcPr>
          <w:p w14:paraId="0DE9B351" w14:textId="77777777" w:rsidR="00DF2F1F" w:rsidRPr="008C7E07" w:rsidRDefault="00DF2F1F" w:rsidP="00345186">
            <w:pPr>
              <w:spacing w:line="259" w:lineRule="auto"/>
              <w:ind w:left="120"/>
            </w:pPr>
            <w:r w:rsidRPr="008C7E07">
              <w:rPr>
                <w:rFonts w:eastAsia="Arial"/>
                <w:sz w:val="18"/>
              </w:rPr>
              <w:t xml:space="preserve">Urbano Marginal </w:t>
            </w:r>
          </w:p>
        </w:tc>
        <w:tc>
          <w:tcPr>
            <w:tcW w:w="481" w:type="dxa"/>
            <w:tcBorders>
              <w:top w:val="nil"/>
              <w:left w:val="nil"/>
              <w:bottom w:val="nil"/>
              <w:right w:val="nil"/>
            </w:tcBorders>
          </w:tcPr>
          <w:p w14:paraId="5990D476" w14:textId="77777777" w:rsidR="00DF2F1F" w:rsidRPr="008C7E07" w:rsidRDefault="00DF2F1F" w:rsidP="00345186">
            <w:pPr>
              <w:spacing w:line="259" w:lineRule="auto"/>
            </w:pPr>
            <w:r w:rsidRPr="008C7E07">
              <w:rPr>
                <w:rFonts w:eastAsia="Arial"/>
                <w:sz w:val="18"/>
              </w:rPr>
              <w:t xml:space="preserve">50 </w:t>
            </w:r>
          </w:p>
        </w:tc>
        <w:tc>
          <w:tcPr>
            <w:tcW w:w="376" w:type="dxa"/>
            <w:tcBorders>
              <w:top w:val="nil"/>
              <w:left w:val="nil"/>
              <w:bottom w:val="nil"/>
              <w:right w:val="nil"/>
            </w:tcBorders>
          </w:tcPr>
          <w:p w14:paraId="243388E3" w14:textId="77777777" w:rsidR="00DF2F1F" w:rsidRPr="008C7E07" w:rsidRDefault="00DF2F1F" w:rsidP="00345186">
            <w:pPr>
              <w:spacing w:after="160" w:line="259" w:lineRule="auto"/>
            </w:pPr>
          </w:p>
        </w:tc>
        <w:tc>
          <w:tcPr>
            <w:tcW w:w="945" w:type="dxa"/>
            <w:tcBorders>
              <w:top w:val="nil"/>
              <w:left w:val="nil"/>
              <w:bottom w:val="nil"/>
              <w:right w:val="nil"/>
            </w:tcBorders>
          </w:tcPr>
          <w:p w14:paraId="68173405" w14:textId="77777777" w:rsidR="00DF2F1F" w:rsidRPr="008C7E07" w:rsidRDefault="00DF2F1F" w:rsidP="00345186">
            <w:pPr>
              <w:spacing w:line="259" w:lineRule="auto"/>
            </w:pPr>
            <w:r w:rsidRPr="008C7E07">
              <w:rPr>
                <w:rFonts w:eastAsia="Arial"/>
                <w:sz w:val="18"/>
              </w:rPr>
              <w:t xml:space="preserve">27,5 </w:t>
            </w:r>
          </w:p>
        </w:tc>
        <w:tc>
          <w:tcPr>
            <w:tcW w:w="496" w:type="dxa"/>
            <w:tcBorders>
              <w:top w:val="nil"/>
              <w:left w:val="nil"/>
              <w:bottom w:val="nil"/>
              <w:right w:val="nil"/>
            </w:tcBorders>
          </w:tcPr>
          <w:p w14:paraId="5D338F90" w14:textId="77777777" w:rsidR="00DF2F1F" w:rsidRPr="008C7E07" w:rsidRDefault="00DF2F1F" w:rsidP="00345186">
            <w:pPr>
              <w:spacing w:line="259" w:lineRule="auto"/>
              <w:ind w:left="48"/>
            </w:pPr>
            <w:r w:rsidRPr="008C7E07">
              <w:rPr>
                <w:rFonts w:eastAsia="Arial"/>
                <w:sz w:val="18"/>
              </w:rPr>
              <w:t xml:space="preserve">47 </w:t>
            </w:r>
          </w:p>
        </w:tc>
        <w:tc>
          <w:tcPr>
            <w:tcW w:w="1337" w:type="dxa"/>
            <w:tcBorders>
              <w:top w:val="nil"/>
              <w:left w:val="nil"/>
              <w:bottom w:val="nil"/>
              <w:right w:val="nil"/>
            </w:tcBorders>
          </w:tcPr>
          <w:p w14:paraId="1E1768CC" w14:textId="77777777" w:rsidR="00DF2F1F" w:rsidRPr="008C7E07" w:rsidRDefault="00DF2F1F" w:rsidP="00345186">
            <w:pPr>
              <w:spacing w:line="259" w:lineRule="auto"/>
              <w:ind w:right="117"/>
              <w:jc w:val="center"/>
            </w:pPr>
            <w:r w:rsidRPr="008C7E07">
              <w:rPr>
                <w:rFonts w:eastAsia="Arial"/>
                <w:sz w:val="18"/>
              </w:rPr>
              <w:t xml:space="preserve">25,8 </w:t>
            </w:r>
          </w:p>
        </w:tc>
        <w:tc>
          <w:tcPr>
            <w:tcW w:w="401" w:type="dxa"/>
            <w:tcBorders>
              <w:top w:val="nil"/>
              <w:left w:val="nil"/>
              <w:bottom w:val="nil"/>
              <w:right w:val="nil"/>
            </w:tcBorders>
          </w:tcPr>
          <w:p w14:paraId="031C19A7" w14:textId="77777777" w:rsidR="00DF2F1F" w:rsidRPr="008C7E07" w:rsidRDefault="00DF2F1F" w:rsidP="00345186">
            <w:pPr>
              <w:spacing w:line="259" w:lineRule="auto"/>
              <w:ind w:left="48"/>
            </w:pPr>
            <w:r w:rsidRPr="008C7E07">
              <w:rPr>
                <w:rFonts w:eastAsia="Arial"/>
                <w:sz w:val="18"/>
              </w:rPr>
              <w:t xml:space="preserve">97 </w:t>
            </w:r>
          </w:p>
        </w:tc>
        <w:tc>
          <w:tcPr>
            <w:tcW w:w="1249" w:type="dxa"/>
            <w:tcBorders>
              <w:top w:val="nil"/>
              <w:left w:val="nil"/>
              <w:bottom w:val="nil"/>
              <w:right w:val="nil"/>
            </w:tcBorders>
          </w:tcPr>
          <w:p w14:paraId="6810D057" w14:textId="77777777" w:rsidR="00DF2F1F" w:rsidRPr="008C7E07" w:rsidRDefault="00DF2F1F" w:rsidP="00345186">
            <w:pPr>
              <w:spacing w:line="259" w:lineRule="auto"/>
              <w:ind w:left="98"/>
              <w:jc w:val="center"/>
            </w:pPr>
            <w:r w:rsidRPr="008C7E07">
              <w:rPr>
                <w:rFonts w:eastAsia="Arial"/>
                <w:sz w:val="18"/>
              </w:rPr>
              <w:t xml:space="preserve">53,3 </w:t>
            </w:r>
          </w:p>
        </w:tc>
        <w:tc>
          <w:tcPr>
            <w:tcW w:w="753" w:type="dxa"/>
            <w:tcBorders>
              <w:top w:val="nil"/>
              <w:left w:val="nil"/>
              <w:bottom w:val="nil"/>
              <w:right w:val="nil"/>
            </w:tcBorders>
          </w:tcPr>
          <w:p w14:paraId="68158E0B" w14:textId="77777777" w:rsidR="00DF2F1F" w:rsidRPr="008C7E07" w:rsidRDefault="00DF2F1F" w:rsidP="00345186">
            <w:pPr>
              <w:spacing w:line="259" w:lineRule="auto"/>
              <w:ind w:left="160"/>
            </w:pPr>
            <w:r w:rsidRPr="008C7E07">
              <w:rPr>
                <w:rFonts w:eastAsia="Arial"/>
                <w:sz w:val="20"/>
              </w:rPr>
              <w:t xml:space="preserve">0,4 </w:t>
            </w:r>
          </w:p>
        </w:tc>
      </w:tr>
      <w:tr w:rsidR="00DF2F1F" w:rsidRPr="008C7E07" w14:paraId="411BD97F" w14:textId="77777777" w:rsidTr="00345186">
        <w:trPr>
          <w:trHeight w:val="274"/>
        </w:trPr>
        <w:tc>
          <w:tcPr>
            <w:tcW w:w="2234" w:type="dxa"/>
            <w:tcBorders>
              <w:top w:val="nil"/>
              <w:left w:val="nil"/>
              <w:bottom w:val="single" w:sz="3" w:space="0" w:color="000000"/>
              <w:right w:val="nil"/>
            </w:tcBorders>
          </w:tcPr>
          <w:p w14:paraId="300CAADE" w14:textId="77777777" w:rsidR="00DF2F1F" w:rsidRPr="008C7E07" w:rsidRDefault="00DF2F1F" w:rsidP="00345186">
            <w:pPr>
              <w:spacing w:line="259" w:lineRule="auto"/>
              <w:ind w:left="120"/>
            </w:pPr>
            <w:r w:rsidRPr="008C7E07">
              <w:rPr>
                <w:rFonts w:eastAsia="Arial"/>
                <w:sz w:val="18"/>
              </w:rPr>
              <w:t xml:space="preserve">Urbana </w:t>
            </w:r>
          </w:p>
        </w:tc>
        <w:tc>
          <w:tcPr>
            <w:tcW w:w="481" w:type="dxa"/>
            <w:tcBorders>
              <w:top w:val="nil"/>
              <w:left w:val="nil"/>
              <w:bottom w:val="single" w:sz="3" w:space="0" w:color="000000"/>
              <w:right w:val="nil"/>
            </w:tcBorders>
          </w:tcPr>
          <w:p w14:paraId="7103C13D" w14:textId="77777777" w:rsidR="00DF2F1F" w:rsidRPr="008C7E07" w:rsidRDefault="00DF2F1F" w:rsidP="00345186">
            <w:pPr>
              <w:spacing w:line="259" w:lineRule="auto"/>
            </w:pPr>
            <w:r w:rsidRPr="008C7E07">
              <w:rPr>
                <w:rFonts w:eastAsia="Arial"/>
                <w:sz w:val="18"/>
              </w:rPr>
              <w:t xml:space="preserve">28 </w:t>
            </w:r>
          </w:p>
        </w:tc>
        <w:tc>
          <w:tcPr>
            <w:tcW w:w="376" w:type="dxa"/>
            <w:tcBorders>
              <w:top w:val="nil"/>
              <w:left w:val="nil"/>
              <w:bottom w:val="single" w:sz="3" w:space="0" w:color="000000"/>
              <w:right w:val="nil"/>
            </w:tcBorders>
          </w:tcPr>
          <w:p w14:paraId="38194303" w14:textId="77777777" w:rsidR="00DF2F1F" w:rsidRPr="008C7E07" w:rsidRDefault="00DF2F1F" w:rsidP="00345186">
            <w:pPr>
              <w:spacing w:after="160" w:line="259" w:lineRule="auto"/>
            </w:pPr>
          </w:p>
        </w:tc>
        <w:tc>
          <w:tcPr>
            <w:tcW w:w="945" w:type="dxa"/>
            <w:tcBorders>
              <w:top w:val="nil"/>
              <w:left w:val="nil"/>
              <w:bottom w:val="single" w:sz="3" w:space="0" w:color="000000"/>
              <w:right w:val="nil"/>
            </w:tcBorders>
          </w:tcPr>
          <w:p w14:paraId="3C2C9BB0" w14:textId="77777777" w:rsidR="00DF2F1F" w:rsidRPr="008C7E07" w:rsidRDefault="00DF2F1F" w:rsidP="00345186">
            <w:pPr>
              <w:spacing w:line="259" w:lineRule="auto"/>
            </w:pPr>
            <w:r w:rsidRPr="008C7E07">
              <w:rPr>
                <w:rFonts w:eastAsia="Arial"/>
                <w:sz w:val="18"/>
              </w:rPr>
              <w:t xml:space="preserve">15,4 </w:t>
            </w:r>
          </w:p>
        </w:tc>
        <w:tc>
          <w:tcPr>
            <w:tcW w:w="496" w:type="dxa"/>
            <w:tcBorders>
              <w:top w:val="nil"/>
              <w:left w:val="nil"/>
              <w:bottom w:val="single" w:sz="3" w:space="0" w:color="000000"/>
              <w:right w:val="nil"/>
            </w:tcBorders>
          </w:tcPr>
          <w:p w14:paraId="165D815D" w14:textId="77777777" w:rsidR="00DF2F1F" w:rsidRPr="008C7E07" w:rsidRDefault="00DF2F1F" w:rsidP="00345186">
            <w:pPr>
              <w:spacing w:line="259" w:lineRule="auto"/>
              <w:ind w:left="48"/>
            </w:pPr>
            <w:r w:rsidRPr="008C7E07">
              <w:rPr>
                <w:rFonts w:eastAsia="Arial"/>
                <w:sz w:val="18"/>
              </w:rPr>
              <w:t xml:space="preserve">47 </w:t>
            </w:r>
          </w:p>
        </w:tc>
        <w:tc>
          <w:tcPr>
            <w:tcW w:w="1337" w:type="dxa"/>
            <w:tcBorders>
              <w:top w:val="nil"/>
              <w:left w:val="nil"/>
              <w:bottom w:val="single" w:sz="3" w:space="0" w:color="000000"/>
              <w:right w:val="nil"/>
            </w:tcBorders>
          </w:tcPr>
          <w:p w14:paraId="1C3878C5" w14:textId="77777777" w:rsidR="00DF2F1F" w:rsidRPr="008C7E07" w:rsidRDefault="00DF2F1F" w:rsidP="00345186">
            <w:pPr>
              <w:spacing w:line="259" w:lineRule="auto"/>
              <w:ind w:right="117"/>
              <w:jc w:val="center"/>
            </w:pPr>
            <w:r w:rsidRPr="008C7E07">
              <w:rPr>
                <w:rFonts w:eastAsia="Arial"/>
                <w:sz w:val="18"/>
              </w:rPr>
              <w:t xml:space="preserve">25,8 </w:t>
            </w:r>
          </w:p>
        </w:tc>
        <w:tc>
          <w:tcPr>
            <w:tcW w:w="401" w:type="dxa"/>
            <w:tcBorders>
              <w:top w:val="nil"/>
              <w:left w:val="nil"/>
              <w:bottom w:val="single" w:sz="3" w:space="0" w:color="000000"/>
              <w:right w:val="nil"/>
            </w:tcBorders>
          </w:tcPr>
          <w:p w14:paraId="3D7DE8F2" w14:textId="77777777" w:rsidR="00DF2F1F" w:rsidRPr="008C7E07" w:rsidRDefault="00DF2F1F" w:rsidP="00345186">
            <w:pPr>
              <w:spacing w:line="259" w:lineRule="auto"/>
              <w:ind w:left="48"/>
            </w:pPr>
            <w:r w:rsidRPr="008C7E07">
              <w:rPr>
                <w:rFonts w:eastAsia="Arial"/>
                <w:sz w:val="18"/>
              </w:rPr>
              <w:t xml:space="preserve">75 </w:t>
            </w:r>
          </w:p>
        </w:tc>
        <w:tc>
          <w:tcPr>
            <w:tcW w:w="1249" w:type="dxa"/>
            <w:tcBorders>
              <w:top w:val="nil"/>
              <w:left w:val="nil"/>
              <w:bottom w:val="single" w:sz="3" w:space="0" w:color="000000"/>
              <w:right w:val="nil"/>
            </w:tcBorders>
          </w:tcPr>
          <w:p w14:paraId="225E5B6A" w14:textId="77777777" w:rsidR="00DF2F1F" w:rsidRPr="008C7E07" w:rsidRDefault="00DF2F1F" w:rsidP="00345186">
            <w:pPr>
              <w:spacing w:line="259" w:lineRule="auto"/>
              <w:ind w:left="98"/>
              <w:jc w:val="center"/>
            </w:pPr>
            <w:r w:rsidRPr="008C7E07">
              <w:rPr>
                <w:rFonts w:eastAsia="Arial"/>
                <w:sz w:val="18"/>
              </w:rPr>
              <w:t xml:space="preserve">41,2 </w:t>
            </w:r>
          </w:p>
        </w:tc>
        <w:tc>
          <w:tcPr>
            <w:tcW w:w="753" w:type="dxa"/>
            <w:tcBorders>
              <w:top w:val="nil"/>
              <w:left w:val="nil"/>
              <w:bottom w:val="single" w:sz="3" w:space="0" w:color="000000"/>
              <w:right w:val="nil"/>
            </w:tcBorders>
          </w:tcPr>
          <w:p w14:paraId="18E5C0A3" w14:textId="77777777" w:rsidR="00DF2F1F" w:rsidRPr="008C7E07" w:rsidRDefault="00DF2F1F" w:rsidP="00345186">
            <w:pPr>
              <w:spacing w:after="160" w:line="259" w:lineRule="auto"/>
            </w:pPr>
          </w:p>
        </w:tc>
      </w:tr>
      <w:tr w:rsidR="00DF2F1F" w:rsidRPr="008C7E07" w14:paraId="443115D8" w14:textId="77777777" w:rsidTr="00345186">
        <w:trPr>
          <w:trHeight w:val="288"/>
        </w:trPr>
        <w:tc>
          <w:tcPr>
            <w:tcW w:w="2234" w:type="dxa"/>
            <w:tcBorders>
              <w:top w:val="single" w:sz="3" w:space="0" w:color="000000"/>
              <w:left w:val="nil"/>
              <w:bottom w:val="single" w:sz="3" w:space="0" w:color="000000"/>
              <w:right w:val="nil"/>
            </w:tcBorders>
          </w:tcPr>
          <w:p w14:paraId="6473C463" w14:textId="77777777" w:rsidR="00DF2F1F" w:rsidRPr="008C7E07" w:rsidRDefault="00DF2F1F" w:rsidP="00345186">
            <w:pPr>
              <w:spacing w:line="259" w:lineRule="auto"/>
              <w:ind w:left="120"/>
            </w:pPr>
            <w:r w:rsidRPr="008C7E07">
              <w:rPr>
                <w:rFonts w:eastAsia="Arial"/>
                <w:sz w:val="18"/>
              </w:rPr>
              <w:t xml:space="preserve">TOTAL </w:t>
            </w:r>
          </w:p>
        </w:tc>
        <w:tc>
          <w:tcPr>
            <w:tcW w:w="481" w:type="dxa"/>
            <w:tcBorders>
              <w:top w:val="single" w:sz="3" w:space="0" w:color="000000"/>
              <w:left w:val="nil"/>
              <w:bottom w:val="single" w:sz="3" w:space="0" w:color="000000"/>
              <w:right w:val="nil"/>
            </w:tcBorders>
          </w:tcPr>
          <w:p w14:paraId="4841EF58" w14:textId="77777777" w:rsidR="00DF2F1F" w:rsidRPr="008C7E07" w:rsidRDefault="00DF2F1F" w:rsidP="00345186">
            <w:pPr>
              <w:spacing w:line="259" w:lineRule="auto"/>
            </w:pPr>
            <w:r w:rsidRPr="008C7E07">
              <w:rPr>
                <w:rFonts w:eastAsia="Arial"/>
                <w:sz w:val="18"/>
              </w:rPr>
              <w:t xml:space="preserve">81 </w:t>
            </w:r>
          </w:p>
        </w:tc>
        <w:tc>
          <w:tcPr>
            <w:tcW w:w="376" w:type="dxa"/>
            <w:tcBorders>
              <w:top w:val="single" w:sz="3" w:space="0" w:color="000000"/>
              <w:left w:val="nil"/>
              <w:bottom w:val="single" w:sz="3" w:space="0" w:color="000000"/>
              <w:right w:val="nil"/>
            </w:tcBorders>
          </w:tcPr>
          <w:p w14:paraId="2487D398" w14:textId="77777777" w:rsidR="00DF2F1F" w:rsidRPr="008C7E07" w:rsidRDefault="00DF2F1F" w:rsidP="00345186">
            <w:pPr>
              <w:spacing w:after="160" w:line="259" w:lineRule="auto"/>
            </w:pPr>
          </w:p>
        </w:tc>
        <w:tc>
          <w:tcPr>
            <w:tcW w:w="945" w:type="dxa"/>
            <w:tcBorders>
              <w:top w:val="single" w:sz="3" w:space="0" w:color="000000"/>
              <w:left w:val="nil"/>
              <w:bottom w:val="single" w:sz="3" w:space="0" w:color="000000"/>
              <w:right w:val="nil"/>
            </w:tcBorders>
          </w:tcPr>
          <w:p w14:paraId="09CD32C8" w14:textId="77777777" w:rsidR="00DF2F1F" w:rsidRPr="008C7E07" w:rsidRDefault="00DF2F1F" w:rsidP="00345186">
            <w:pPr>
              <w:spacing w:line="259" w:lineRule="auto"/>
            </w:pPr>
            <w:r w:rsidRPr="008C7E07">
              <w:rPr>
                <w:rFonts w:eastAsia="Arial"/>
                <w:sz w:val="18"/>
              </w:rPr>
              <w:t xml:space="preserve">44,5 </w:t>
            </w:r>
          </w:p>
        </w:tc>
        <w:tc>
          <w:tcPr>
            <w:tcW w:w="496" w:type="dxa"/>
            <w:tcBorders>
              <w:top w:val="single" w:sz="3" w:space="0" w:color="000000"/>
              <w:left w:val="nil"/>
              <w:bottom w:val="single" w:sz="3" w:space="0" w:color="000000"/>
              <w:right w:val="nil"/>
            </w:tcBorders>
          </w:tcPr>
          <w:p w14:paraId="2021DDDA" w14:textId="77777777" w:rsidR="00DF2F1F" w:rsidRPr="008C7E07" w:rsidRDefault="00DF2F1F" w:rsidP="00345186">
            <w:pPr>
              <w:spacing w:line="259" w:lineRule="auto"/>
            </w:pPr>
            <w:r w:rsidRPr="008C7E07">
              <w:rPr>
                <w:rFonts w:eastAsia="Arial"/>
                <w:sz w:val="18"/>
              </w:rPr>
              <w:t xml:space="preserve">101 </w:t>
            </w:r>
          </w:p>
        </w:tc>
        <w:tc>
          <w:tcPr>
            <w:tcW w:w="1337" w:type="dxa"/>
            <w:tcBorders>
              <w:top w:val="single" w:sz="3" w:space="0" w:color="000000"/>
              <w:left w:val="nil"/>
              <w:bottom w:val="single" w:sz="3" w:space="0" w:color="000000"/>
              <w:right w:val="nil"/>
            </w:tcBorders>
          </w:tcPr>
          <w:p w14:paraId="4E48BAB4" w14:textId="77777777" w:rsidR="00DF2F1F" w:rsidRPr="008C7E07" w:rsidRDefault="00DF2F1F" w:rsidP="00345186">
            <w:pPr>
              <w:spacing w:line="259" w:lineRule="auto"/>
              <w:ind w:right="117"/>
              <w:jc w:val="center"/>
            </w:pPr>
            <w:r w:rsidRPr="008C7E07">
              <w:rPr>
                <w:rFonts w:eastAsia="Arial"/>
                <w:sz w:val="18"/>
              </w:rPr>
              <w:t xml:space="preserve">55,5 </w:t>
            </w:r>
          </w:p>
        </w:tc>
        <w:tc>
          <w:tcPr>
            <w:tcW w:w="401" w:type="dxa"/>
            <w:tcBorders>
              <w:top w:val="single" w:sz="3" w:space="0" w:color="000000"/>
              <w:left w:val="nil"/>
              <w:bottom w:val="single" w:sz="3" w:space="0" w:color="000000"/>
              <w:right w:val="nil"/>
            </w:tcBorders>
          </w:tcPr>
          <w:p w14:paraId="572F624E" w14:textId="77777777" w:rsidR="00DF2F1F" w:rsidRPr="008C7E07" w:rsidRDefault="00DF2F1F" w:rsidP="00345186">
            <w:pPr>
              <w:spacing w:line="259" w:lineRule="auto"/>
            </w:pPr>
            <w:r w:rsidRPr="008C7E07">
              <w:rPr>
                <w:rFonts w:eastAsia="Arial"/>
                <w:sz w:val="18"/>
              </w:rPr>
              <w:t xml:space="preserve">182 </w:t>
            </w:r>
          </w:p>
        </w:tc>
        <w:tc>
          <w:tcPr>
            <w:tcW w:w="1249" w:type="dxa"/>
            <w:tcBorders>
              <w:top w:val="single" w:sz="3" w:space="0" w:color="000000"/>
              <w:left w:val="nil"/>
              <w:bottom w:val="single" w:sz="3" w:space="0" w:color="000000"/>
              <w:right w:val="nil"/>
            </w:tcBorders>
          </w:tcPr>
          <w:p w14:paraId="4FDB3F26" w14:textId="77777777" w:rsidR="00DF2F1F" w:rsidRPr="008C7E07" w:rsidRDefault="00DF2F1F" w:rsidP="00345186">
            <w:pPr>
              <w:spacing w:line="259" w:lineRule="auto"/>
              <w:ind w:left="97"/>
              <w:jc w:val="center"/>
            </w:pPr>
            <w:r w:rsidRPr="008C7E07">
              <w:rPr>
                <w:rFonts w:eastAsia="Arial"/>
                <w:sz w:val="18"/>
              </w:rPr>
              <w:t xml:space="preserve">100,0 </w:t>
            </w:r>
          </w:p>
        </w:tc>
        <w:tc>
          <w:tcPr>
            <w:tcW w:w="753" w:type="dxa"/>
            <w:tcBorders>
              <w:top w:val="single" w:sz="3" w:space="0" w:color="000000"/>
              <w:left w:val="nil"/>
              <w:bottom w:val="single" w:sz="3" w:space="0" w:color="000000"/>
              <w:right w:val="nil"/>
            </w:tcBorders>
          </w:tcPr>
          <w:p w14:paraId="29127577" w14:textId="77777777" w:rsidR="00DF2F1F" w:rsidRPr="008C7E07" w:rsidRDefault="00DF2F1F" w:rsidP="00345186">
            <w:pPr>
              <w:spacing w:line="259" w:lineRule="auto"/>
              <w:ind w:left="272"/>
            </w:pPr>
            <w:r w:rsidRPr="008C7E07">
              <w:rPr>
                <w:rFonts w:eastAsia="Arial"/>
                <w:sz w:val="20"/>
              </w:rPr>
              <w:t xml:space="preserve">  </w:t>
            </w:r>
          </w:p>
        </w:tc>
      </w:tr>
    </w:tbl>
    <w:p w14:paraId="2419CF47" w14:textId="53B9002E" w:rsidR="00DF2F1F" w:rsidRDefault="00DF2F1F" w:rsidP="00C535BC">
      <w:pPr>
        <w:pStyle w:val="FUENTE"/>
      </w:pPr>
      <w:r>
        <w:t xml:space="preserve">FUENTE: CUESTIONARIO SOBRE FACTORES ASOCIADOS A VIOLENCIA INTRAFAMILIAR EN GESTANTES DEL HOSPITAL REGIONAL DE MEDICINA TROPICAL "JULIO CÉSAR DEMARINI CARO" 2023 </w:t>
      </w:r>
    </w:p>
    <w:p w14:paraId="0D3194FD" w14:textId="77777777" w:rsidR="00DF2F1F" w:rsidRDefault="00DF2F1F" w:rsidP="002E1E2C">
      <w:pPr>
        <w:pStyle w:val="A10"/>
        <w:ind w:left="720" w:firstLine="720"/>
      </w:pPr>
      <w:r>
        <w:t xml:space="preserve">La Tabla N.º 08 analiza la relación entre diversas características sociodemográficas y la presencia de violencia intrafamiliar en gestantes atendidas en el Hospital Regional de Medicina Tropical "Julio César </w:t>
      </w:r>
      <w:proofErr w:type="spellStart"/>
      <w:r>
        <w:t>Demarini</w:t>
      </w:r>
      <w:proofErr w:type="spellEnd"/>
      <w:r>
        <w:t xml:space="preserve"> Caro" durante el año 2023. Para ello, se utilizó la prueba de Chi-cuadrado de independencia, lo que permitió determinar si existe una asociación estadísticamente significativa entre las variables analizadas y la ocurrencia de violencia. A pesar de que algunas variables como el nivel educativo bajo, la </w:t>
      </w:r>
      <w:r>
        <w:lastRenderedPageBreak/>
        <w:t xml:space="preserve">condición de ama de casa o la residencia en zona marginal parecen mostrar mayores proporciones de violencia, ninguna de las variables demográficas analizadas mostró una asociación estadísticamente significativa con la violencia intrafamiliar en esta muestra de gestantes, ya que todos los p-valores fueron mayores a 0.05. Esto sugiere que, dentro de este estudio, los factores sociodemográficos por sí solos no permiten predecir la ocurrencia de violencia durante el embarazo. </w:t>
      </w:r>
    </w:p>
    <w:p w14:paraId="422D583F" w14:textId="77777777" w:rsidR="00DF2F1F" w:rsidRDefault="00DF2F1F" w:rsidP="002E1E2C">
      <w:pPr>
        <w:pStyle w:val="A10"/>
        <w:ind w:left="720" w:firstLine="720"/>
      </w:pPr>
      <w:r>
        <w:t xml:space="preserve">De acuerdo a la hipótesis planteada: </w:t>
      </w:r>
    </w:p>
    <w:p w14:paraId="609F346A" w14:textId="77777777" w:rsidR="00DF2F1F" w:rsidRDefault="00DF2F1F" w:rsidP="002E1E2C">
      <w:pPr>
        <w:pStyle w:val="A10"/>
        <w:ind w:left="720" w:firstLine="720"/>
      </w:pPr>
      <w:r>
        <w:t xml:space="preserve">H₁. Existe una asociación significativa entre los factores demográficos (edad, estado civil, nivel educativo, ocupación y lugar de residencia) y la violencia intrafamiliar en gestantes del Hospital Regional de Medicina Tropical "Julio César </w:t>
      </w:r>
      <w:proofErr w:type="spellStart"/>
      <w:r>
        <w:t>Demarini</w:t>
      </w:r>
      <w:proofErr w:type="spellEnd"/>
      <w:r>
        <w:t xml:space="preserve"> Caro" 2023. </w:t>
      </w:r>
    </w:p>
    <w:p w14:paraId="021CDD9C" w14:textId="77777777" w:rsidR="008C7E07" w:rsidRDefault="00DF2F1F" w:rsidP="002E1E2C">
      <w:pPr>
        <w:pStyle w:val="A10"/>
        <w:ind w:left="720" w:firstLine="720"/>
      </w:pPr>
      <w:r>
        <w:t>H</w:t>
      </w:r>
      <w:r w:rsidRPr="002E1E2C">
        <w:t>0 No</w:t>
      </w:r>
      <w:r>
        <w:t xml:space="preserve"> Existe una asociación significativa entre los factores demográficos (edad, estado civil, nivel educativo, ocupación y lugar de residencia) y la violencia intrafamiliar en gestantes del Hospital Regional de Medicina Tropical "Julio César </w:t>
      </w:r>
      <w:proofErr w:type="spellStart"/>
      <w:r>
        <w:t>Demarini</w:t>
      </w:r>
      <w:proofErr w:type="spellEnd"/>
      <w:r>
        <w:t xml:space="preserve"> Caro" 2023. Se acepta la hipótesis nula y se rechaza la hipótesis del investigador. </w:t>
      </w:r>
    </w:p>
    <w:p w14:paraId="66C90281" w14:textId="3DF0736D" w:rsidR="00DF2F1F" w:rsidRDefault="00C535BC" w:rsidP="00DF6DDC">
      <w:pPr>
        <w:pStyle w:val="Descripcin"/>
      </w:pPr>
      <w:bookmarkStart w:id="54" w:name="_Toc210243060"/>
      <w:r w:rsidRPr="00C535BC">
        <w:rPr>
          <w:b/>
          <w:bCs/>
        </w:rPr>
        <w:t xml:space="preserve">Tabla </w:t>
      </w:r>
      <w:r w:rsidRPr="00C535BC">
        <w:rPr>
          <w:b/>
          <w:bCs/>
        </w:rPr>
        <w:fldChar w:fldCharType="begin"/>
      </w:r>
      <w:r w:rsidRPr="00C535BC">
        <w:rPr>
          <w:b/>
          <w:bCs/>
        </w:rPr>
        <w:instrText xml:space="preserve"> SEQ Tabla \* ARABIC </w:instrText>
      </w:r>
      <w:r w:rsidRPr="00C535BC">
        <w:rPr>
          <w:b/>
          <w:bCs/>
        </w:rPr>
        <w:fldChar w:fldCharType="separate"/>
      </w:r>
      <w:r w:rsidR="00716ECD">
        <w:rPr>
          <w:b/>
          <w:bCs/>
          <w:noProof/>
        </w:rPr>
        <w:t>9</w:t>
      </w:r>
      <w:r w:rsidRPr="00C535BC">
        <w:rPr>
          <w:b/>
          <w:bCs/>
        </w:rPr>
        <w:fldChar w:fldCharType="end"/>
      </w:r>
      <w:r>
        <w:t xml:space="preserve"> </w:t>
      </w:r>
      <w:r w:rsidRPr="00E516B0">
        <w:t xml:space="preserve">Asociación entre los factores sociales intrafamiliar en una muestra gestantes del Hospital Regional de Medicina Tropical "Julio César </w:t>
      </w:r>
      <w:proofErr w:type="spellStart"/>
      <w:r w:rsidRPr="00E516B0">
        <w:t>Demarini</w:t>
      </w:r>
      <w:proofErr w:type="spellEnd"/>
      <w:r w:rsidRPr="00E516B0">
        <w:t xml:space="preserve"> Caro" 2023.</w:t>
      </w:r>
      <w:bookmarkEnd w:id="54"/>
    </w:p>
    <w:tbl>
      <w:tblPr>
        <w:tblStyle w:val="TableGrid"/>
        <w:tblW w:w="8469" w:type="dxa"/>
        <w:tblInd w:w="0" w:type="dxa"/>
        <w:tblCellMar>
          <w:top w:w="5" w:type="dxa"/>
          <w:bottom w:w="2" w:type="dxa"/>
          <w:right w:w="40" w:type="dxa"/>
        </w:tblCellMar>
        <w:tblLook w:val="04A0" w:firstRow="1" w:lastRow="0" w:firstColumn="1" w:lastColumn="0" w:noHBand="0" w:noVBand="1"/>
      </w:tblPr>
      <w:tblGrid>
        <w:gridCol w:w="2382"/>
        <w:gridCol w:w="1805"/>
        <w:gridCol w:w="566"/>
        <w:gridCol w:w="311"/>
        <w:gridCol w:w="199"/>
        <w:gridCol w:w="987"/>
        <w:gridCol w:w="948"/>
        <w:gridCol w:w="671"/>
        <w:gridCol w:w="600"/>
      </w:tblGrid>
      <w:tr w:rsidR="00DF2F1F" w:rsidRPr="008C7E07" w14:paraId="67470B43" w14:textId="77777777" w:rsidTr="00C535BC">
        <w:trPr>
          <w:trHeight w:val="544"/>
        </w:trPr>
        <w:tc>
          <w:tcPr>
            <w:tcW w:w="2382" w:type="dxa"/>
            <w:vMerge w:val="restart"/>
            <w:tcBorders>
              <w:top w:val="single" w:sz="3" w:space="0" w:color="000000"/>
              <w:left w:val="nil"/>
              <w:bottom w:val="nil"/>
              <w:right w:val="nil"/>
            </w:tcBorders>
            <w:vAlign w:val="bottom"/>
          </w:tcPr>
          <w:p w14:paraId="4871EF25" w14:textId="77777777" w:rsidR="00DF2F1F" w:rsidRPr="008C7E07" w:rsidRDefault="00DF2F1F" w:rsidP="00345186">
            <w:pPr>
              <w:spacing w:after="51" w:line="259" w:lineRule="auto"/>
              <w:ind w:left="120"/>
            </w:pPr>
            <w:r w:rsidRPr="008C7E07">
              <w:rPr>
                <w:rFonts w:eastAsia="Arial"/>
                <w:sz w:val="18"/>
                <w:u w:val="single" w:color="000000"/>
              </w:rPr>
              <w:t xml:space="preserve">Nivel socioeconómico </w:t>
            </w:r>
          </w:p>
          <w:p w14:paraId="55F047F0" w14:textId="77777777" w:rsidR="00DF2F1F" w:rsidRPr="008C7E07" w:rsidRDefault="00DF2F1F" w:rsidP="00345186">
            <w:pPr>
              <w:spacing w:line="259" w:lineRule="auto"/>
              <w:ind w:left="816"/>
            </w:pPr>
            <w:r w:rsidRPr="008C7E07">
              <w:rPr>
                <w:rFonts w:eastAsia="Arial"/>
                <w:sz w:val="18"/>
              </w:rPr>
              <w:t xml:space="preserve">Bajo </w:t>
            </w:r>
          </w:p>
        </w:tc>
        <w:tc>
          <w:tcPr>
            <w:tcW w:w="2682" w:type="dxa"/>
            <w:gridSpan w:val="3"/>
            <w:tcBorders>
              <w:top w:val="single" w:sz="3" w:space="0" w:color="000000"/>
              <w:left w:val="nil"/>
              <w:bottom w:val="single" w:sz="3" w:space="0" w:color="000000"/>
              <w:right w:val="nil"/>
            </w:tcBorders>
          </w:tcPr>
          <w:p w14:paraId="7E04B8CC" w14:textId="77777777" w:rsidR="00DF2F1F" w:rsidRPr="008C7E07" w:rsidRDefault="00DF2F1F" w:rsidP="00345186">
            <w:pPr>
              <w:spacing w:after="68" w:line="259" w:lineRule="auto"/>
            </w:pPr>
            <w:r w:rsidRPr="008C7E07">
              <w:rPr>
                <w:rFonts w:eastAsia="Arial"/>
                <w:sz w:val="18"/>
              </w:rPr>
              <w:t xml:space="preserve">Sufrió algún tipo de violencia </w:t>
            </w:r>
          </w:p>
          <w:p w14:paraId="1632588E" w14:textId="77777777" w:rsidR="00DF2F1F" w:rsidRPr="008C7E07" w:rsidRDefault="00DF2F1F" w:rsidP="00345186">
            <w:pPr>
              <w:spacing w:line="259" w:lineRule="auto"/>
              <w:ind w:left="521"/>
            </w:pPr>
            <w:r w:rsidRPr="008C7E07">
              <w:rPr>
                <w:rFonts w:eastAsia="Arial"/>
                <w:sz w:val="18"/>
              </w:rPr>
              <w:t xml:space="preserve">Sí </w:t>
            </w:r>
          </w:p>
        </w:tc>
        <w:tc>
          <w:tcPr>
            <w:tcW w:w="1186" w:type="dxa"/>
            <w:gridSpan w:val="2"/>
            <w:tcBorders>
              <w:top w:val="single" w:sz="3" w:space="0" w:color="000000"/>
              <w:left w:val="nil"/>
              <w:bottom w:val="single" w:sz="3" w:space="0" w:color="000000"/>
              <w:right w:val="nil"/>
            </w:tcBorders>
            <w:vAlign w:val="bottom"/>
          </w:tcPr>
          <w:p w14:paraId="247C0F89" w14:textId="77777777" w:rsidR="00DF2F1F" w:rsidRPr="008C7E07" w:rsidRDefault="00DF2F1F" w:rsidP="00345186">
            <w:pPr>
              <w:spacing w:line="259" w:lineRule="auto"/>
            </w:pPr>
            <w:r w:rsidRPr="008C7E07">
              <w:rPr>
                <w:rFonts w:eastAsia="Arial"/>
                <w:sz w:val="18"/>
              </w:rPr>
              <w:t xml:space="preserve">No </w:t>
            </w:r>
          </w:p>
        </w:tc>
        <w:tc>
          <w:tcPr>
            <w:tcW w:w="948" w:type="dxa"/>
            <w:tcBorders>
              <w:top w:val="single" w:sz="3" w:space="0" w:color="000000"/>
              <w:left w:val="nil"/>
              <w:bottom w:val="single" w:sz="3" w:space="0" w:color="000000"/>
              <w:right w:val="nil"/>
            </w:tcBorders>
            <w:vAlign w:val="center"/>
          </w:tcPr>
          <w:p w14:paraId="466CCD57" w14:textId="77777777" w:rsidR="00DF2F1F" w:rsidRPr="008C7E07" w:rsidRDefault="00DF2F1F" w:rsidP="00345186">
            <w:pPr>
              <w:spacing w:line="259" w:lineRule="auto"/>
              <w:ind w:left="72"/>
              <w:jc w:val="center"/>
            </w:pPr>
            <w:r w:rsidRPr="008C7E07">
              <w:rPr>
                <w:rFonts w:eastAsia="Arial"/>
                <w:sz w:val="18"/>
              </w:rPr>
              <w:t xml:space="preserve">Total </w:t>
            </w:r>
          </w:p>
        </w:tc>
        <w:tc>
          <w:tcPr>
            <w:tcW w:w="671" w:type="dxa"/>
            <w:tcBorders>
              <w:top w:val="single" w:sz="3" w:space="0" w:color="000000"/>
              <w:left w:val="nil"/>
              <w:bottom w:val="single" w:sz="3" w:space="0" w:color="000000"/>
              <w:right w:val="nil"/>
            </w:tcBorders>
          </w:tcPr>
          <w:p w14:paraId="570E62E3" w14:textId="77777777" w:rsidR="00DF2F1F" w:rsidRPr="008C7E07" w:rsidRDefault="00DF2F1F" w:rsidP="00345186">
            <w:pPr>
              <w:spacing w:after="160" w:line="259" w:lineRule="auto"/>
            </w:pPr>
          </w:p>
        </w:tc>
        <w:tc>
          <w:tcPr>
            <w:tcW w:w="600" w:type="dxa"/>
            <w:tcBorders>
              <w:top w:val="single" w:sz="3" w:space="0" w:color="000000"/>
              <w:left w:val="nil"/>
              <w:bottom w:val="single" w:sz="3" w:space="0" w:color="000000"/>
              <w:right w:val="nil"/>
            </w:tcBorders>
          </w:tcPr>
          <w:p w14:paraId="5DF487F6" w14:textId="77777777" w:rsidR="00DF2F1F" w:rsidRPr="008C7E07" w:rsidRDefault="00DF2F1F" w:rsidP="00345186">
            <w:pPr>
              <w:spacing w:line="259" w:lineRule="auto"/>
              <w:ind w:right="65"/>
              <w:jc w:val="center"/>
            </w:pPr>
            <w:r w:rsidRPr="008C7E07">
              <w:rPr>
                <w:rFonts w:eastAsia="Arial"/>
                <w:sz w:val="20"/>
              </w:rPr>
              <w:t xml:space="preserve">p </w:t>
            </w:r>
          </w:p>
          <w:p w14:paraId="0910DEFB" w14:textId="77777777" w:rsidR="00DF2F1F" w:rsidRPr="008C7E07" w:rsidRDefault="00DF2F1F" w:rsidP="00345186">
            <w:pPr>
              <w:spacing w:line="259" w:lineRule="auto"/>
              <w:ind w:left="32"/>
            </w:pPr>
            <w:r w:rsidRPr="008C7E07">
              <w:rPr>
                <w:rFonts w:eastAsia="Arial"/>
                <w:sz w:val="20"/>
              </w:rPr>
              <w:t xml:space="preserve">valor </w:t>
            </w:r>
          </w:p>
        </w:tc>
      </w:tr>
      <w:tr w:rsidR="00DF2F1F" w:rsidRPr="008C7E07" w14:paraId="7C5BA3CD" w14:textId="77777777" w:rsidTr="00C535BC">
        <w:trPr>
          <w:trHeight w:val="308"/>
        </w:trPr>
        <w:tc>
          <w:tcPr>
            <w:tcW w:w="2382" w:type="dxa"/>
            <w:vMerge/>
            <w:tcBorders>
              <w:top w:val="nil"/>
              <w:left w:val="nil"/>
              <w:bottom w:val="nil"/>
              <w:right w:val="nil"/>
            </w:tcBorders>
          </w:tcPr>
          <w:p w14:paraId="2B87FF81" w14:textId="77777777" w:rsidR="00DF2F1F" w:rsidRPr="008C7E07" w:rsidRDefault="00DF2F1F" w:rsidP="00345186">
            <w:pPr>
              <w:spacing w:after="160" w:line="259" w:lineRule="auto"/>
            </w:pPr>
          </w:p>
        </w:tc>
        <w:tc>
          <w:tcPr>
            <w:tcW w:w="1805" w:type="dxa"/>
            <w:tcBorders>
              <w:top w:val="single" w:sz="3" w:space="0" w:color="000000"/>
              <w:left w:val="nil"/>
              <w:bottom w:val="nil"/>
              <w:right w:val="nil"/>
            </w:tcBorders>
          </w:tcPr>
          <w:p w14:paraId="1B61BC80" w14:textId="77777777" w:rsidR="00DF2F1F" w:rsidRPr="008C7E07" w:rsidRDefault="00DF2F1F" w:rsidP="00345186">
            <w:pPr>
              <w:spacing w:line="259" w:lineRule="auto"/>
              <w:ind w:left="224"/>
            </w:pPr>
            <w:r w:rsidRPr="008C7E07">
              <w:rPr>
                <w:rFonts w:eastAsia="Arial"/>
                <w:sz w:val="18"/>
              </w:rPr>
              <w:t xml:space="preserve">34 </w:t>
            </w:r>
          </w:p>
        </w:tc>
        <w:tc>
          <w:tcPr>
            <w:tcW w:w="566" w:type="dxa"/>
            <w:tcBorders>
              <w:top w:val="single" w:sz="3" w:space="0" w:color="000000"/>
              <w:left w:val="nil"/>
              <w:bottom w:val="nil"/>
              <w:right w:val="nil"/>
            </w:tcBorders>
          </w:tcPr>
          <w:p w14:paraId="0F893CAA" w14:textId="77777777" w:rsidR="00DF2F1F" w:rsidRPr="008C7E07" w:rsidRDefault="00DF2F1F" w:rsidP="00345186">
            <w:pPr>
              <w:spacing w:line="259" w:lineRule="auto"/>
            </w:pPr>
            <w:r w:rsidRPr="008C7E07">
              <w:rPr>
                <w:rFonts w:eastAsia="Arial"/>
                <w:sz w:val="18"/>
              </w:rPr>
              <w:t xml:space="preserve">18,7 </w:t>
            </w:r>
          </w:p>
        </w:tc>
        <w:tc>
          <w:tcPr>
            <w:tcW w:w="510" w:type="dxa"/>
            <w:gridSpan w:val="2"/>
            <w:tcBorders>
              <w:top w:val="single" w:sz="3" w:space="0" w:color="000000"/>
              <w:left w:val="nil"/>
              <w:bottom w:val="nil"/>
              <w:right w:val="nil"/>
            </w:tcBorders>
          </w:tcPr>
          <w:p w14:paraId="1EE90826" w14:textId="77777777" w:rsidR="00DF2F1F" w:rsidRPr="008C7E07" w:rsidRDefault="00DF2F1F" w:rsidP="00345186">
            <w:pPr>
              <w:spacing w:line="259" w:lineRule="auto"/>
              <w:ind w:left="48"/>
            </w:pPr>
            <w:r w:rsidRPr="008C7E07">
              <w:rPr>
                <w:rFonts w:eastAsia="Arial"/>
                <w:sz w:val="18"/>
              </w:rPr>
              <w:t xml:space="preserve">40 </w:t>
            </w:r>
          </w:p>
        </w:tc>
        <w:tc>
          <w:tcPr>
            <w:tcW w:w="987" w:type="dxa"/>
            <w:tcBorders>
              <w:top w:val="single" w:sz="3" w:space="0" w:color="000000"/>
              <w:left w:val="nil"/>
              <w:bottom w:val="nil"/>
              <w:right w:val="nil"/>
            </w:tcBorders>
          </w:tcPr>
          <w:p w14:paraId="6CEA4ABB" w14:textId="77777777" w:rsidR="00DF2F1F" w:rsidRPr="008C7E07" w:rsidRDefault="00DF2F1F" w:rsidP="00345186">
            <w:pPr>
              <w:spacing w:line="259" w:lineRule="auto"/>
            </w:pPr>
            <w:r w:rsidRPr="008C7E07">
              <w:rPr>
                <w:rFonts w:eastAsia="Arial"/>
                <w:sz w:val="18"/>
              </w:rPr>
              <w:t xml:space="preserve">22,0 </w:t>
            </w:r>
          </w:p>
        </w:tc>
        <w:tc>
          <w:tcPr>
            <w:tcW w:w="948" w:type="dxa"/>
            <w:tcBorders>
              <w:top w:val="single" w:sz="3" w:space="0" w:color="000000"/>
              <w:left w:val="nil"/>
              <w:bottom w:val="nil"/>
              <w:right w:val="nil"/>
            </w:tcBorders>
          </w:tcPr>
          <w:p w14:paraId="7341D939" w14:textId="77777777" w:rsidR="00DF2F1F" w:rsidRPr="008C7E07" w:rsidRDefault="00DF2F1F" w:rsidP="00345186">
            <w:pPr>
              <w:spacing w:line="259" w:lineRule="auto"/>
              <w:ind w:left="56"/>
            </w:pPr>
            <w:r w:rsidRPr="008C7E07">
              <w:rPr>
                <w:rFonts w:eastAsia="Arial"/>
                <w:sz w:val="18"/>
              </w:rPr>
              <w:t xml:space="preserve">74 </w:t>
            </w:r>
          </w:p>
        </w:tc>
        <w:tc>
          <w:tcPr>
            <w:tcW w:w="671" w:type="dxa"/>
            <w:tcBorders>
              <w:top w:val="single" w:sz="3" w:space="0" w:color="000000"/>
              <w:left w:val="nil"/>
              <w:bottom w:val="nil"/>
              <w:right w:val="nil"/>
            </w:tcBorders>
          </w:tcPr>
          <w:p w14:paraId="4037521F" w14:textId="77777777" w:rsidR="00DF2F1F" w:rsidRPr="008C7E07" w:rsidRDefault="00DF2F1F" w:rsidP="00345186">
            <w:pPr>
              <w:spacing w:line="259" w:lineRule="auto"/>
              <w:ind w:left="48"/>
            </w:pPr>
            <w:r w:rsidRPr="008C7E07">
              <w:rPr>
                <w:rFonts w:eastAsia="Arial"/>
                <w:sz w:val="18"/>
              </w:rPr>
              <w:t xml:space="preserve">40,7 </w:t>
            </w:r>
          </w:p>
        </w:tc>
        <w:tc>
          <w:tcPr>
            <w:tcW w:w="600" w:type="dxa"/>
            <w:tcBorders>
              <w:top w:val="single" w:sz="3" w:space="0" w:color="000000"/>
              <w:left w:val="nil"/>
              <w:bottom w:val="nil"/>
              <w:right w:val="nil"/>
            </w:tcBorders>
          </w:tcPr>
          <w:p w14:paraId="25565730" w14:textId="77777777" w:rsidR="00DF2F1F" w:rsidRPr="008C7E07" w:rsidRDefault="00DF2F1F" w:rsidP="00345186">
            <w:pPr>
              <w:spacing w:after="160" w:line="259" w:lineRule="auto"/>
            </w:pPr>
          </w:p>
        </w:tc>
      </w:tr>
      <w:tr w:rsidR="00DF2F1F" w:rsidRPr="008C7E07" w14:paraId="15A0BD54" w14:textId="77777777" w:rsidTr="00C535BC">
        <w:trPr>
          <w:trHeight w:val="544"/>
        </w:trPr>
        <w:tc>
          <w:tcPr>
            <w:tcW w:w="2382" w:type="dxa"/>
            <w:tcBorders>
              <w:top w:val="nil"/>
              <w:left w:val="nil"/>
              <w:bottom w:val="nil"/>
              <w:right w:val="nil"/>
            </w:tcBorders>
          </w:tcPr>
          <w:p w14:paraId="62A7E7BB" w14:textId="77777777" w:rsidR="00DF2F1F" w:rsidRPr="008C7E07" w:rsidRDefault="00DF2F1F" w:rsidP="00345186">
            <w:pPr>
              <w:spacing w:after="43" w:line="259" w:lineRule="auto"/>
              <w:ind w:left="752"/>
            </w:pPr>
            <w:r w:rsidRPr="008C7E07">
              <w:rPr>
                <w:rFonts w:eastAsia="Arial"/>
                <w:sz w:val="18"/>
              </w:rPr>
              <w:t xml:space="preserve">Medio </w:t>
            </w:r>
          </w:p>
          <w:p w14:paraId="5E71DF4D" w14:textId="77777777" w:rsidR="00DF2F1F" w:rsidRPr="008C7E07" w:rsidRDefault="00DF2F1F" w:rsidP="00345186">
            <w:pPr>
              <w:spacing w:line="259" w:lineRule="auto"/>
              <w:ind w:left="840"/>
            </w:pPr>
            <w:r w:rsidRPr="008C7E07">
              <w:rPr>
                <w:rFonts w:eastAsia="Arial"/>
                <w:sz w:val="18"/>
              </w:rPr>
              <w:t xml:space="preserve">Alto </w:t>
            </w:r>
          </w:p>
        </w:tc>
        <w:tc>
          <w:tcPr>
            <w:tcW w:w="1805" w:type="dxa"/>
            <w:tcBorders>
              <w:top w:val="nil"/>
              <w:left w:val="nil"/>
              <w:bottom w:val="nil"/>
              <w:right w:val="nil"/>
            </w:tcBorders>
          </w:tcPr>
          <w:p w14:paraId="51907C2A" w14:textId="77777777" w:rsidR="00DF2F1F" w:rsidRPr="008C7E07" w:rsidRDefault="00DF2F1F" w:rsidP="00345186">
            <w:pPr>
              <w:spacing w:after="43" w:line="259" w:lineRule="auto"/>
              <w:ind w:left="224"/>
            </w:pPr>
            <w:r w:rsidRPr="008C7E07">
              <w:rPr>
                <w:rFonts w:eastAsia="Arial"/>
                <w:sz w:val="18"/>
              </w:rPr>
              <w:t xml:space="preserve">44 </w:t>
            </w:r>
          </w:p>
          <w:p w14:paraId="2EF84661" w14:textId="77777777" w:rsidR="00DF2F1F" w:rsidRPr="008C7E07" w:rsidRDefault="00DF2F1F" w:rsidP="00345186">
            <w:pPr>
              <w:spacing w:line="259" w:lineRule="auto"/>
              <w:ind w:left="273"/>
            </w:pPr>
            <w:r w:rsidRPr="008C7E07">
              <w:rPr>
                <w:rFonts w:eastAsia="Arial"/>
                <w:sz w:val="18"/>
              </w:rPr>
              <w:t xml:space="preserve">3 </w:t>
            </w:r>
          </w:p>
        </w:tc>
        <w:tc>
          <w:tcPr>
            <w:tcW w:w="566" w:type="dxa"/>
            <w:tcBorders>
              <w:top w:val="nil"/>
              <w:left w:val="nil"/>
              <w:bottom w:val="nil"/>
              <w:right w:val="nil"/>
            </w:tcBorders>
          </w:tcPr>
          <w:p w14:paraId="05B0B907" w14:textId="77777777" w:rsidR="00DF2F1F" w:rsidRPr="008C7E07" w:rsidRDefault="00DF2F1F" w:rsidP="00345186">
            <w:pPr>
              <w:spacing w:after="43" w:line="259" w:lineRule="auto"/>
            </w:pPr>
            <w:r w:rsidRPr="008C7E07">
              <w:rPr>
                <w:rFonts w:eastAsia="Arial"/>
                <w:sz w:val="18"/>
              </w:rPr>
              <w:t xml:space="preserve">24,2 </w:t>
            </w:r>
          </w:p>
          <w:p w14:paraId="67B70773" w14:textId="77777777" w:rsidR="00DF2F1F" w:rsidRPr="008C7E07" w:rsidRDefault="00DF2F1F" w:rsidP="00345186">
            <w:pPr>
              <w:spacing w:line="259" w:lineRule="auto"/>
              <w:ind w:left="48"/>
            </w:pPr>
            <w:r w:rsidRPr="008C7E07">
              <w:rPr>
                <w:rFonts w:eastAsia="Arial"/>
                <w:sz w:val="18"/>
              </w:rPr>
              <w:t xml:space="preserve">1,6 </w:t>
            </w:r>
          </w:p>
        </w:tc>
        <w:tc>
          <w:tcPr>
            <w:tcW w:w="510" w:type="dxa"/>
            <w:gridSpan w:val="2"/>
            <w:tcBorders>
              <w:top w:val="nil"/>
              <w:left w:val="nil"/>
              <w:bottom w:val="nil"/>
              <w:right w:val="nil"/>
            </w:tcBorders>
          </w:tcPr>
          <w:p w14:paraId="73A5B2AC" w14:textId="77777777" w:rsidR="00DF2F1F" w:rsidRPr="008C7E07" w:rsidRDefault="00DF2F1F" w:rsidP="00345186">
            <w:pPr>
              <w:spacing w:after="43" w:line="259" w:lineRule="auto"/>
              <w:ind w:left="48"/>
            </w:pPr>
            <w:r w:rsidRPr="008C7E07">
              <w:rPr>
                <w:rFonts w:eastAsia="Arial"/>
                <w:sz w:val="18"/>
              </w:rPr>
              <w:t xml:space="preserve">57 </w:t>
            </w:r>
          </w:p>
          <w:p w14:paraId="36C45FE7" w14:textId="77777777" w:rsidR="00DF2F1F" w:rsidRPr="008C7E07" w:rsidRDefault="00DF2F1F" w:rsidP="00345186">
            <w:pPr>
              <w:spacing w:line="259" w:lineRule="auto"/>
              <w:ind w:left="96"/>
            </w:pPr>
            <w:r w:rsidRPr="008C7E07">
              <w:rPr>
                <w:rFonts w:eastAsia="Arial"/>
                <w:sz w:val="18"/>
              </w:rPr>
              <w:t xml:space="preserve">4 </w:t>
            </w:r>
          </w:p>
        </w:tc>
        <w:tc>
          <w:tcPr>
            <w:tcW w:w="987" w:type="dxa"/>
            <w:tcBorders>
              <w:top w:val="nil"/>
              <w:left w:val="nil"/>
              <w:bottom w:val="nil"/>
              <w:right w:val="nil"/>
            </w:tcBorders>
          </w:tcPr>
          <w:p w14:paraId="269FFEA8" w14:textId="77777777" w:rsidR="00DF2F1F" w:rsidRPr="008C7E07" w:rsidRDefault="00DF2F1F" w:rsidP="00345186">
            <w:pPr>
              <w:spacing w:after="43" w:line="259" w:lineRule="auto"/>
            </w:pPr>
            <w:r w:rsidRPr="008C7E07">
              <w:rPr>
                <w:rFonts w:eastAsia="Arial"/>
                <w:sz w:val="18"/>
              </w:rPr>
              <w:t xml:space="preserve">31,3 </w:t>
            </w:r>
          </w:p>
          <w:p w14:paraId="62F92F6C" w14:textId="77777777" w:rsidR="00DF2F1F" w:rsidRPr="008C7E07" w:rsidRDefault="00DF2F1F" w:rsidP="00345186">
            <w:pPr>
              <w:spacing w:line="259" w:lineRule="auto"/>
              <w:ind w:left="48"/>
            </w:pPr>
            <w:r w:rsidRPr="008C7E07">
              <w:rPr>
                <w:rFonts w:eastAsia="Arial"/>
                <w:sz w:val="18"/>
              </w:rPr>
              <w:t xml:space="preserve">2,2 </w:t>
            </w:r>
          </w:p>
        </w:tc>
        <w:tc>
          <w:tcPr>
            <w:tcW w:w="948" w:type="dxa"/>
            <w:tcBorders>
              <w:top w:val="nil"/>
              <w:left w:val="nil"/>
              <w:bottom w:val="nil"/>
              <w:right w:val="nil"/>
            </w:tcBorders>
          </w:tcPr>
          <w:p w14:paraId="0C9D2B83" w14:textId="77777777" w:rsidR="00DF2F1F" w:rsidRPr="008C7E07" w:rsidRDefault="00DF2F1F" w:rsidP="00345186">
            <w:pPr>
              <w:spacing w:after="43" w:line="259" w:lineRule="auto"/>
            </w:pPr>
            <w:r w:rsidRPr="008C7E07">
              <w:rPr>
                <w:rFonts w:eastAsia="Arial"/>
                <w:sz w:val="18"/>
              </w:rPr>
              <w:t xml:space="preserve">101 </w:t>
            </w:r>
          </w:p>
          <w:p w14:paraId="049AFBF0" w14:textId="77777777" w:rsidR="00DF2F1F" w:rsidRPr="008C7E07" w:rsidRDefault="00DF2F1F" w:rsidP="00345186">
            <w:pPr>
              <w:spacing w:line="259" w:lineRule="auto"/>
              <w:ind w:left="104"/>
            </w:pPr>
            <w:r w:rsidRPr="008C7E07">
              <w:rPr>
                <w:rFonts w:eastAsia="Arial"/>
                <w:sz w:val="18"/>
              </w:rPr>
              <w:t xml:space="preserve">7 </w:t>
            </w:r>
          </w:p>
        </w:tc>
        <w:tc>
          <w:tcPr>
            <w:tcW w:w="671" w:type="dxa"/>
            <w:tcBorders>
              <w:top w:val="nil"/>
              <w:left w:val="nil"/>
              <w:bottom w:val="nil"/>
              <w:right w:val="nil"/>
            </w:tcBorders>
          </w:tcPr>
          <w:p w14:paraId="48BFD445" w14:textId="77777777" w:rsidR="00DF2F1F" w:rsidRPr="008C7E07" w:rsidRDefault="00DF2F1F" w:rsidP="00345186">
            <w:pPr>
              <w:spacing w:after="43" w:line="259" w:lineRule="auto"/>
              <w:ind w:left="48"/>
            </w:pPr>
            <w:r w:rsidRPr="008C7E07">
              <w:rPr>
                <w:rFonts w:eastAsia="Arial"/>
                <w:sz w:val="18"/>
              </w:rPr>
              <w:t xml:space="preserve">55,5 </w:t>
            </w:r>
          </w:p>
          <w:p w14:paraId="023F29BF" w14:textId="77777777" w:rsidR="00DF2F1F" w:rsidRPr="008C7E07" w:rsidRDefault="00DF2F1F" w:rsidP="00345186">
            <w:pPr>
              <w:spacing w:line="259" w:lineRule="auto"/>
              <w:ind w:left="96"/>
            </w:pPr>
            <w:r w:rsidRPr="008C7E07">
              <w:rPr>
                <w:rFonts w:eastAsia="Arial"/>
                <w:sz w:val="18"/>
              </w:rPr>
              <w:t xml:space="preserve">3,8 </w:t>
            </w:r>
          </w:p>
        </w:tc>
        <w:tc>
          <w:tcPr>
            <w:tcW w:w="600" w:type="dxa"/>
            <w:tcBorders>
              <w:top w:val="nil"/>
              <w:left w:val="nil"/>
              <w:bottom w:val="nil"/>
              <w:right w:val="nil"/>
            </w:tcBorders>
            <w:vAlign w:val="center"/>
          </w:tcPr>
          <w:p w14:paraId="4C312D39" w14:textId="77777777" w:rsidR="00DF2F1F" w:rsidRPr="008C7E07" w:rsidRDefault="00DF2F1F" w:rsidP="00345186">
            <w:pPr>
              <w:spacing w:line="259" w:lineRule="auto"/>
              <w:ind w:left="112"/>
            </w:pPr>
            <w:r w:rsidRPr="008C7E07">
              <w:rPr>
                <w:rFonts w:eastAsia="Arial"/>
                <w:sz w:val="20"/>
              </w:rPr>
              <w:t xml:space="preserve">0,6 </w:t>
            </w:r>
          </w:p>
        </w:tc>
      </w:tr>
      <w:tr w:rsidR="00DF2F1F" w:rsidRPr="008C7E07" w14:paraId="7A96D0F2" w14:textId="77777777" w:rsidTr="00C535BC">
        <w:trPr>
          <w:trHeight w:val="244"/>
        </w:trPr>
        <w:tc>
          <w:tcPr>
            <w:tcW w:w="2382" w:type="dxa"/>
            <w:tcBorders>
              <w:top w:val="nil"/>
              <w:left w:val="nil"/>
              <w:bottom w:val="single" w:sz="3" w:space="0" w:color="000000"/>
              <w:right w:val="nil"/>
            </w:tcBorders>
          </w:tcPr>
          <w:p w14:paraId="528BECEC" w14:textId="77777777" w:rsidR="00DF2F1F" w:rsidRPr="008C7E07" w:rsidRDefault="00DF2F1F" w:rsidP="00345186">
            <w:pPr>
              <w:spacing w:line="259" w:lineRule="auto"/>
              <w:ind w:left="968"/>
            </w:pPr>
            <w:r w:rsidRPr="008C7E07">
              <w:rPr>
                <w:rFonts w:eastAsia="Arial"/>
                <w:sz w:val="18"/>
              </w:rPr>
              <w:t xml:space="preserve">  </w:t>
            </w:r>
          </w:p>
        </w:tc>
        <w:tc>
          <w:tcPr>
            <w:tcW w:w="1805" w:type="dxa"/>
            <w:tcBorders>
              <w:top w:val="nil"/>
              <w:left w:val="nil"/>
              <w:bottom w:val="single" w:sz="3" w:space="0" w:color="000000"/>
              <w:right w:val="nil"/>
            </w:tcBorders>
          </w:tcPr>
          <w:p w14:paraId="5D0CF66B" w14:textId="77777777" w:rsidR="00DF2F1F" w:rsidRPr="008C7E07" w:rsidRDefault="00DF2F1F" w:rsidP="00345186">
            <w:pPr>
              <w:spacing w:line="259" w:lineRule="auto"/>
              <w:ind w:left="224"/>
            </w:pPr>
            <w:r w:rsidRPr="008C7E07">
              <w:rPr>
                <w:rFonts w:eastAsia="Arial"/>
                <w:sz w:val="18"/>
              </w:rPr>
              <w:t xml:space="preserve">81 </w:t>
            </w:r>
          </w:p>
        </w:tc>
        <w:tc>
          <w:tcPr>
            <w:tcW w:w="566" w:type="dxa"/>
            <w:tcBorders>
              <w:top w:val="nil"/>
              <w:left w:val="nil"/>
              <w:bottom w:val="single" w:sz="3" w:space="0" w:color="000000"/>
              <w:right w:val="nil"/>
            </w:tcBorders>
          </w:tcPr>
          <w:p w14:paraId="55565B29" w14:textId="77777777" w:rsidR="00DF2F1F" w:rsidRPr="008C7E07" w:rsidRDefault="00DF2F1F" w:rsidP="00345186">
            <w:pPr>
              <w:spacing w:line="259" w:lineRule="auto"/>
            </w:pPr>
            <w:r w:rsidRPr="008C7E07">
              <w:rPr>
                <w:rFonts w:eastAsia="Arial"/>
                <w:sz w:val="18"/>
              </w:rPr>
              <w:t xml:space="preserve">44,5 </w:t>
            </w:r>
          </w:p>
        </w:tc>
        <w:tc>
          <w:tcPr>
            <w:tcW w:w="510" w:type="dxa"/>
            <w:gridSpan w:val="2"/>
            <w:tcBorders>
              <w:top w:val="nil"/>
              <w:left w:val="nil"/>
              <w:bottom w:val="single" w:sz="3" w:space="0" w:color="000000"/>
              <w:right w:val="nil"/>
            </w:tcBorders>
          </w:tcPr>
          <w:p w14:paraId="6CF40A22" w14:textId="77777777" w:rsidR="00DF2F1F" w:rsidRPr="008C7E07" w:rsidRDefault="00DF2F1F" w:rsidP="00345186">
            <w:pPr>
              <w:spacing w:line="259" w:lineRule="auto"/>
            </w:pPr>
            <w:r w:rsidRPr="008C7E07">
              <w:rPr>
                <w:rFonts w:eastAsia="Arial"/>
                <w:sz w:val="18"/>
              </w:rPr>
              <w:t xml:space="preserve">101 </w:t>
            </w:r>
          </w:p>
        </w:tc>
        <w:tc>
          <w:tcPr>
            <w:tcW w:w="987" w:type="dxa"/>
            <w:tcBorders>
              <w:top w:val="nil"/>
              <w:left w:val="nil"/>
              <w:bottom w:val="single" w:sz="3" w:space="0" w:color="000000"/>
              <w:right w:val="nil"/>
            </w:tcBorders>
          </w:tcPr>
          <w:p w14:paraId="6935BD2D" w14:textId="77777777" w:rsidR="00DF2F1F" w:rsidRPr="008C7E07" w:rsidRDefault="00DF2F1F" w:rsidP="00345186">
            <w:pPr>
              <w:spacing w:line="259" w:lineRule="auto"/>
            </w:pPr>
            <w:r w:rsidRPr="008C7E07">
              <w:rPr>
                <w:rFonts w:eastAsia="Arial"/>
                <w:sz w:val="18"/>
              </w:rPr>
              <w:t xml:space="preserve">55,5 </w:t>
            </w:r>
          </w:p>
        </w:tc>
        <w:tc>
          <w:tcPr>
            <w:tcW w:w="948" w:type="dxa"/>
            <w:tcBorders>
              <w:top w:val="nil"/>
              <w:left w:val="nil"/>
              <w:bottom w:val="single" w:sz="3" w:space="0" w:color="000000"/>
              <w:right w:val="nil"/>
            </w:tcBorders>
          </w:tcPr>
          <w:p w14:paraId="4DA746E1" w14:textId="77777777" w:rsidR="00DF2F1F" w:rsidRPr="008C7E07" w:rsidRDefault="00DF2F1F" w:rsidP="00345186">
            <w:pPr>
              <w:spacing w:line="259" w:lineRule="auto"/>
            </w:pPr>
            <w:r w:rsidRPr="008C7E07">
              <w:rPr>
                <w:rFonts w:eastAsia="Arial"/>
                <w:sz w:val="18"/>
              </w:rPr>
              <w:t xml:space="preserve">182 </w:t>
            </w:r>
          </w:p>
        </w:tc>
        <w:tc>
          <w:tcPr>
            <w:tcW w:w="671" w:type="dxa"/>
            <w:tcBorders>
              <w:top w:val="nil"/>
              <w:left w:val="nil"/>
              <w:bottom w:val="single" w:sz="3" w:space="0" w:color="000000"/>
              <w:right w:val="nil"/>
            </w:tcBorders>
          </w:tcPr>
          <w:p w14:paraId="25571648" w14:textId="77777777" w:rsidR="00DF2F1F" w:rsidRPr="008C7E07" w:rsidRDefault="00DF2F1F" w:rsidP="00345186">
            <w:pPr>
              <w:spacing w:line="259" w:lineRule="auto"/>
            </w:pPr>
            <w:r w:rsidRPr="008C7E07">
              <w:rPr>
                <w:rFonts w:eastAsia="Arial"/>
                <w:sz w:val="18"/>
              </w:rPr>
              <w:t xml:space="preserve">100,0 </w:t>
            </w:r>
          </w:p>
        </w:tc>
        <w:tc>
          <w:tcPr>
            <w:tcW w:w="600" w:type="dxa"/>
            <w:tcBorders>
              <w:top w:val="nil"/>
              <w:left w:val="nil"/>
              <w:bottom w:val="single" w:sz="3" w:space="0" w:color="000000"/>
              <w:right w:val="nil"/>
            </w:tcBorders>
          </w:tcPr>
          <w:p w14:paraId="18FE9B41" w14:textId="77777777" w:rsidR="00DF2F1F" w:rsidRPr="008C7E07" w:rsidRDefault="00DF2F1F" w:rsidP="00345186">
            <w:pPr>
              <w:spacing w:after="160" w:line="259" w:lineRule="auto"/>
            </w:pPr>
          </w:p>
        </w:tc>
      </w:tr>
      <w:tr w:rsidR="00DF2F1F" w:rsidRPr="008C7E07" w14:paraId="4C48EB8A" w14:textId="77777777" w:rsidTr="00C535BC">
        <w:trPr>
          <w:trHeight w:val="280"/>
        </w:trPr>
        <w:tc>
          <w:tcPr>
            <w:tcW w:w="2382" w:type="dxa"/>
            <w:tcBorders>
              <w:top w:val="single" w:sz="3" w:space="0" w:color="000000"/>
              <w:left w:val="nil"/>
              <w:bottom w:val="single" w:sz="3" w:space="0" w:color="000000"/>
              <w:right w:val="nil"/>
            </w:tcBorders>
          </w:tcPr>
          <w:p w14:paraId="06DAC6EF" w14:textId="77777777" w:rsidR="00DF2F1F" w:rsidRPr="008C7E07" w:rsidRDefault="00DF2F1F" w:rsidP="00345186">
            <w:pPr>
              <w:spacing w:line="259" w:lineRule="auto"/>
              <w:ind w:left="256"/>
            </w:pPr>
            <w:r w:rsidRPr="008C7E07">
              <w:rPr>
                <w:rFonts w:eastAsia="Arial"/>
                <w:sz w:val="18"/>
              </w:rPr>
              <w:t xml:space="preserve">Vive con su pareja </w:t>
            </w:r>
          </w:p>
        </w:tc>
        <w:tc>
          <w:tcPr>
            <w:tcW w:w="1805" w:type="dxa"/>
            <w:tcBorders>
              <w:top w:val="single" w:sz="3" w:space="0" w:color="000000"/>
              <w:left w:val="nil"/>
              <w:bottom w:val="single" w:sz="3" w:space="0" w:color="000000"/>
              <w:right w:val="nil"/>
            </w:tcBorders>
          </w:tcPr>
          <w:p w14:paraId="120E6B69" w14:textId="77777777" w:rsidR="00DF2F1F" w:rsidRPr="008C7E07" w:rsidRDefault="00DF2F1F" w:rsidP="00345186">
            <w:pPr>
              <w:spacing w:line="259" w:lineRule="auto"/>
              <w:ind w:left="304"/>
            </w:pPr>
            <w:r w:rsidRPr="008C7E07">
              <w:rPr>
                <w:rFonts w:eastAsia="Arial"/>
                <w:sz w:val="18"/>
              </w:rPr>
              <w:t xml:space="preserve">  </w:t>
            </w:r>
          </w:p>
        </w:tc>
        <w:tc>
          <w:tcPr>
            <w:tcW w:w="566" w:type="dxa"/>
            <w:tcBorders>
              <w:top w:val="single" w:sz="3" w:space="0" w:color="000000"/>
              <w:left w:val="nil"/>
              <w:bottom w:val="single" w:sz="3" w:space="0" w:color="000000"/>
              <w:right w:val="nil"/>
            </w:tcBorders>
          </w:tcPr>
          <w:p w14:paraId="4E3B518B" w14:textId="77777777" w:rsidR="00DF2F1F" w:rsidRPr="008C7E07" w:rsidRDefault="00DF2F1F" w:rsidP="00345186">
            <w:pPr>
              <w:spacing w:line="259" w:lineRule="auto"/>
              <w:ind w:left="152"/>
            </w:pPr>
            <w:r w:rsidRPr="008C7E07">
              <w:rPr>
                <w:rFonts w:eastAsia="Arial"/>
                <w:sz w:val="18"/>
              </w:rPr>
              <w:t xml:space="preserve">  </w:t>
            </w:r>
          </w:p>
        </w:tc>
        <w:tc>
          <w:tcPr>
            <w:tcW w:w="510" w:type="dxa"/>
            <w:gridSpan w:val="2"/>
            <w:tcBorders>
              <w:top w:val="single" w:sz="3" w:space="0" w:color="000000"/>
              <w:left w:val="nil"/>
              <w:bottom w:val="single" w:sz="3" w:space="0" w:color="000000"/>
              <w:right w:val="nil"/>
            </w:tcBorders>
          </w:tcPr>
          <w:p w14:paraId="54B41664" w14:textId="77777777" w:rsidR="00DF2F1F" w:rsidRPr="008C7E07" w:rsidRDefault="00DF2F1F" w:rsidP="00345186">
            <w:pPr>
              <w:spacing w:line="259" w:lineRule="auto"/>
              <w:ind w:left="128"/>
            </w:pPr>
            <w:r w:rsidRPr="008C7E07">
              <w:rPr>
                <w:rFonts w:eastAsia="Arial"/>
                <w:sz w:val="18"/>
              </w:rPr>
              <w:t xml:space="preserve">  </w:t>
            </w:r>
          </w:p>
        </w:tc>
        <w:tc>
          <w:tcPr>
            <w:tcW w:w="987" w:type="dxa"/>
            <w:tcBorders>
              <w:top w:val="single" w:sz="3" w:space="0" w:color="000000"/>
              <w:left w:val="nil"/>
              <w:bottom w:val="single" w:sz="3" w:space="0" w:color="000000"/>
              <w:right w:val="nil"/>
            </w:tcBorders>
          </w:tcPr>
          <w:p w14:paraId="1BCBCC74" w14:textId="77777777" w:rsidR="00DF2F1F" w:rsidRPr="008C7E07" w:rsidRDefault="00DF2F1F" w:rsidP="00345186">
            <w:pPr>
              <w:spacing w:line="259" w:lineRule="auto"/>
              <w:ind w:left="152"/>
            </w:pPr>
            <w:r w:rsidRPr="008C7E07">
              <w:rPr>
                <w:rFonts w:eastAsia="Arial"/>
                <w:sz w:val="18"/>
              </w:rPr>
              <w:t xml:space="preserve">  </w:t>
            </w:r>
          </w:p>
        </w:tc>
        <w:tc>
          <w:tcPr>
            <w:tcW w:w="948" w:type="dxa"/>
            <w:tcBorders>
              <w:top w:val="single" w:sz="3" w:space="0" w:color="000000"/>
              <w:left w:val="nil"/>
              <w:bottom w:val="single" w:sz="3" w:space="0" w:color="000000"/>
              <w:right w:val="nil"/>
            </w:tcBorders>
          </w:tcPr>
          <w:p w14:paraId="746F349C" w14:textId="77777777" w:rsidR="00DF2F1F" w:rsidRPr="008C7E07" w:rsidRDefault="00DF2F1F" w:rsidP="00345186">
            <w:pPr>
              <w:spacing w:line="259" w:lineRule="auto"/>
              <w:ind w:left="128"/>
            </w:pPr>
            <w:r w:rsidRPr="008C7E07">
              <w:rPr>
                <w:rFonts w:eastAsia="Arial"/>
                <w:sz w:val="18"/>
              </w:rPr>
              <w:t xml:space="preserve">  </w:t>
            </w:r>
          </w:p>
        </w:tc>
        <w:tc>
          <w:tcPr>
            <w:tcW w:w="671" w:type="dxa"/>
            <w:tcBorders>
              <w:top w:val="single" w:sz="3" w:space="0" w:color="000000"/>
              <w:left w:val="nil"/>
              <w:bottom w:val="single" w:sz="3" w:space="0" w:color="000000"/>
              <w:right w:val="nil"/>
            </w:tcBorders>
          </w:tcPr>
          <w:p w14:paraId="694246E5" w14:textId="77777777" w:rsidR="00DF2F1F" w:rsidRPr="008C7E07" w:rsidRDefault="00DF2F1F" w:rsidP="00345186">
            <w:pPr>
              <w:spacing w:line="259" w:lineRule="auto"/>
              <w:ind w:left="200"/>
            </w:pPr>
            <w:r w:rsidRPr="008C7E07">
              <w:rPr>
                <w:rFonts w:eastAsia="Arial"/>
                <w:sz w:val="18"/>
              </w:rPr>
              <w:t xml:space="preserve">  </w:t>
            </w:r>
          </w:p>
        </w:tc>
        <w:tc>
          <w:tcPr>
            <w:tcW w:w="600" w:type="dxa"/>
            <w:tcBorders>
              <w:top w:val="single" w:sz="3" w:space="0" w:color="000000"/>
              <w:left w:val="nil"/>
              <w:bottom w:val="single" w:sz="3" w:space="0" w:color="000000"/>
              <w:right w:val="nil"/>
            </w:tcBorders>
          </w:tcPr>
          <w:p w14:paraId="2EA6B3B5" w14:textId="77777777" w:rsidR="00DF2F1F" w:rsidRPr="008C7E07" w:rsidRDefault="00DF2F1F" w:rsidP="00345186">
            <w:pPr>
              <w:spacing w:line="259" w:lineRule="auto"/>
            </w:pPr>
            <w:r w:rsidRPr="008C7E07">
              <w:rPr>
                <w:rFonts w:eastAsia="Arial"/>
                <w:sz w:val="20"/>
              </w:rPr>
              <w:t xml:space="preserve">  </w:t>
            </w:r>
          </w:p>
        </w:tc>
      </w:tr>
      <w:tr w:rsidR="00DF2F1F" w:rsidRPr="008C7E07" w14:paraId="02C8B037" w14:textId="77777777" w:rsidTr="00C535BC">
        <w:trPr>
          <w:trHeight w:val="285"/>
        </w:trPr>
        <w:tc>
          <w:tcPr>
            <w:tcW w:w="2382" w:type="dxa"/>
            <w:tcBorders>
              <w:top w:val="single" w:sz="3" w:space="0" w:color="000000"/>
              <w:left w:val="nil"/>
              <w:bottom w:val="nil"/>
              <w:right w:val="nil"/>
            </w:tcBorders>
          </w:tcPr>
          <w:p w14:paraId="2480DD3C" w14:textId="77777777" w:rsidR="00DF2F1F" w:rsidRPr="008C7E07" w:rsidRDefault="00DF2F1F" w:rsidP="00345186">
            <w:pPr>
              <w:spacing w:line="259" w:lineRule="auto"/>
              <w:ind w:left="912"/>
            </w:pPr>
            <w:r w:rsidRPr="008C7E07">
              <w:rPr>
                <w:rFonts w:eastAsia="Arial"/>
                <w:sz w:val="18"/>
              </w:rPr>
              <w:t xml:space="preserve">Sí </w:t>
            </w:r>
          </w:p>
        </w:tc>
        <w:tc>
          <w:tcPr>
            <w:tcW w:w="1805" w:type="dxa"/>
            <w:tcBorders>
              <w:top w:val="single" w:sz="3" w:space="0" w:color="000000"/>
              <w:left w:val="nil"/>
              <w:bottom w:val="nil"/>
              <w:right w:val="nil"/>
            </w:tcBorders>
          </w:tcPr>
          <w:p w14:paraId="7EB400F0" w14:textId="77777777" w:rsidR="00DF2F1F" w:rsidRPr="008C7E07" w:rsidRDefault="00DF2F1F" w:rsidP="00345186">
            <w:pPr>
              <w:spacing w:line="259" w:lineRule="auto"/>
              <w:ind w:left="224"/>
            </w:pPr>
            <w:r w:rsidRPr="008C7E07">
              <w:rPr>
                <w:rFonts w:eastAsia="Arial"/>
                <w:sz w:val="18"/>
              </w:rPr>
              <w:t xml:space="preserve">66 </w:t>
            </w:r>
          </w:p>
        </w:tc>
        <w:tc>
          <w:tcPr>
            <w:tcW w:w="566" w:type="dxa"/>
            <w:tcBorders>
              <w:top w:val="single" w:sz="3" w:space="0" w:color="000000"/>
              <w:left w:val="nil"/>
              <w:bottom w:val="nil"/>
              <w:right w:val="nil"/>
            </w:tcBorders>
          </w:tcPr>
          <w:p w14:paraId="5A94F597" w14:textId="77777777" w:rsidR="00DF2F1F" w:rsidRPr="008C7E07" w:rsidRDefault="00DF2F1F" w:rsidP="00345186">
            <w:pPr>
              <w:spacing w:line="259" w:lineRule="auto"/>
            </w:pPr>
            <w:r w:rsidRPr="008C7E07">
              <w:rPr>
                <w:rFonts w:eastAsia="Arial"/>
                <w:sz w:val="18"/>
              </w:rPr>
              <w:t xml:space="preserve">36,3 </w:t>
            </w:r>
          </w:p>
        </w:tc>
        <w:tc>
          <w:tcPr>
            <w:tcW w:w="510" w:type="dxa"/>
            <w:gridSpan w:val="2"/>
            <w:tcBorders>
              <w:top w:val="single" w:sz="3" w:space="0" w:color="000000"/>
              <w:left w:val="nil"/>
              <w:bottom w:val="nil"/>
              <w:right w:val="nil"/>
            </w:tcBorders>
          </w:tcPr>
          <w:p w14:paraId="1F9E8C2E" w14:textId="77777777" w:rsidR="00DF2F1F" w:rsidRPr="008C7E07" w:rsidRDefault="00DF2F1F" w:rsidP="00345186">
            <w:pPr>
              <w:spacing w:line="259" w:lineRule="auto"/>
              <w:ind w:left="48"/>
            </w:pPr>
            <w:r w:rsidRPr="008C7E07">
              <w:rPr>
                <w:rFonts w:eastAsia="Arial"/>
                <w:sz w:val="18"/>
              </w:rPr>
              <w:t xml:space="preserve">87 </w:t>
            </w:r>
          </w:p>
        </w:tc>
        <w:tc>
          <w:tcPr>
            <w:tcW w:w="987" w:type="dxa"/>
            <w:tcBorders>
              <w:top w:val="single" w:sz="3" w:space="0" w:color="000000"/>
              <w:left w:val="nil"/>
              <w:bottom w:val="nil"/>
              <w:right w:val="nil"/>
            </w:tcBorders>
          </w:tcPr>
          <w:p w14:paraId="207490E3" w14:textId="77777777" w:rsidR="00DF2F1F" w:rsidRPr="008C7E07" w:rsidRDefault="00DF2F1F" w:rsidP="00345186">
            <w:pPr>
              <w:spacing w:line="259" w:lineRule="auto"/>
            </w:pPr>
            <w:r w:rsidRPr="008C7E07">
              <w:rPr>
                <w:rFonts w:eastAsia="Arial"/>
                <w:sz w:val="18"/>
              </w:rPr>
              <w:t xml:space="preserve">47,8 </w:t>
            </w:r>
          </w:p>
        </w:tc>
        <w:tc>
          <w:tcPr>
            <w:tcW w:w="948" w:type="dxa"/>
            <w:tcBorders>
              <w:top w:val="single" w:sz="3" w:space="0" w:color="000000"/>
              <w:left w:val="nil"/>
              <w:bottom w:val="nil"/>
              <w:right w:val="nil"/>
            </w:tcBorders>
          </w:tcPr>
          <w:p w14:paraId="32E71594" w14:textId="77777777" w:rsidR="00DF2F1F" w:rsidRPr="008C7E07" w:rsidRDefault="00DF2F1F" w:rsidP="00345186">
            <w:pPr>
              <w:spacing w:line="259" w:lineRule="auto"/>
            </w:pPr>
            <w:r w:rsidRPr="008C7E07">
              <w:rPr>
                <w:rFonts w:eastAsia="Arial"/>
                <w:sz w:val="18"/>
              </w:rPr>
              <w:t xml:space="preserve">153 </w:t>
            </w:r>
          </w:p>
        </w:tc>
        <w:tc>
          <w:tcPr>
            <w:tcW w:w="671" w:type="dxa"/>
            <w:tcBorders>
              <w:top w:val="single" w:sz="3" w:space="0" w:color="000000"/>
              <w:left w:val="nil"/>
              <w:bottom w:val="nil"/>
              <w:right w:val="nil"/>
            </w:tcBorders>
          </w:tcPr>
          <w:p w14:paraId="6633A2AF" w14:textId="77777777" w:rsidR="00DF2F1F" w:rsidRPr="008C7E07" w:rsidRDefault="00DF2F1F" w:rsidP="00345186">
            <w:pPr>
              <w:spacing w:line="259" w:lineRule="auto"/>
              <w:ind w:left="48"/>
            </w:pPr>
            <w:r w:rsidRPr="008C7E07">
              <w:rPr>
                <w:rFonts w:eastAsia="Arial"/>
                <w:sz w:val="18"/>
              </w:rPr>
              <w:t xml:space="preserve">84,1 </w:t>
            </w:r>
          </w:p>
        </w:tc>
        <w:tc>
          <w:tcPr>
            <w:tcW w:w="600" w:type="dxa"/>
            <w:tcBorders>
              <w:top w:val="single" w:sz="3" w:space="0" w:color="000000"/>
              <w:left w:val="nil"/>
              <w:bottom w:val="nil"/>
              <w:right w:val="nil"/>
            </w:tcBorders>
          </w:tcPr>
          <w:p w14:paraId="65F4FE32" w14:textId="77777777" w:rsidR="00DF2F1F" w:rsidRPr="008C7E07" w:rsidRDefault="00DF2F1F" w:rsidP="00345186">
            <w:pPr>
              <w:spacing w:after="160" w:line="259" w:lineRule="auto"/>
            </w:pPr>
          </w:p>
        </w:tc>
      </w:tr>
      <w:tr w:rsidR="00DF2F1F" w:rsidRPr="008C7E07" w14:paraId="4F349A1B" w14:textId="77777777" w:rsidTr="00C535BC">
        <w:trPr>
          <w:trHeight w:val="288"/>
        </w:trPr>
        <w:tc>
          <w:tcPr>
            <w:tcW w:w="2382" w:type="dxa"/>
            <w:tcBorders>
              <w:top w:val="nil"/>
              <w:left w:val="nil"/>
              <w:bottom w:val="nil"/>
              <w:right w:val="nil"/>
            </w:tcBorders>
          </w:tcPr>
          <w:p w14:paraId="681CDE9B" w14:textId="77777777" w:rsidR="00DF2F1F" w:rsidRPr="008C7E07" w:rsidRDefault="00DF2F1F" w:rsidP="00345186">
            <w:pPr>
              <w:spacing w:line="259" w:lineRule="auto"/>
              <w:ind w:left="880"/>
            </w:pPr>
            <w:r w:rsidRPr="008C7E07">
              <w:rPr>
                <w:rFonts w:eastAsia="Arial"/>
                <w:sz w:val="18"/>
              </w:rPr>
              <w:lastRenderedPageBreak/>
              <w:t xml:space="preserve">No </w:t>
            </w:r>
          </w:p>
        </w:tc>
        <w:tc>
          <w:tcPr>
            <w:tcW w:w="1805" w:type="dxa"/>
            <w:tcBorders>
              <w:top w:val="nil"/>
              <w:left w:val="nil"/>
              <w:bottom w:val="nil"/>
              <w:right w:val="nil"/>
            </w:tcBorders>
          </w:tcPr>
          <w:p w14:paraId="3694DC18" w14:textId="77777777" w:rsidR="00DF2F1F" w:rsidRPr="008C7E07" w:rsidRDefault="00DF2F1F" w:rsidP="00345186">
            <w:pPr>
              <w:spacing w:line="259" w:lineRule="auto"/>
              <w:ind w:left="224"/>
            </w:pPr>
            <w:r w:rsidRPr="008C7E07">
              <w:rPr>
                <w:rFonts w:eastAsia="Arial"/>
                <w:sz w:val="18"/>
              </w:rPr>
              <w:t xml:space="preserve">15 </w:t>
            </w:r>
          </w:p>
        </w:tc>
        <w:tc>
          <w:tcPr>
            <w:tcW w:w="566" w:type="dxa"/>
            <w:tcBorders>
              <w:top w:val="nil"/>
              <w:left w:val="nil"/>
              <w:bottom w:val="nil"/>
              <w:right w:val="nil"/>
            </w:tcBorders>
          </w:tcPr>
          <w:p w14:paraId="07CC51E6" w14:textId="77777777" w:rsidR="00DF2F1F" w:rsidRPr="008C7E07" w:rsidRDefault="00DF2F1F" w:rsidP="00345186">
            <w:pPr>
              <w:spacing w:line="259" w:lineRule="auto"/>
              <w:ind w:left="48"/>
            </w:pPr>
            <w:r w:rsidRPr="008C7E07">
              <w:rPr>
                <w:rFonts w:eastAsia="Arial"/>
                <w:sz w:val="18"/>
              </w:rPr>
              <w:t xml:space="preserve">8,2 </w:t>
            </w:r>
          </w:p>
        </w:tc>
        <w:tc>
          <w:tcPr>
            <w:tcW w:w="510" w:type="dxa"/>
            <w:gridSpan w:val="2"/>
            <w:tcBorders>
              <w:top w:val="nil"/>
              <w:left w:val="nil"/>
              <w:bottom w:val="nil"/>
              <w:right w:val="nil"/>
            </w:tcBorders>
          </w:tcPr>
          <w:p w14:paraId="446E9B7A" w14:textId="77777777" w:rsidR="00DF2F1F" w:rsidRPr="008C7E07" w:rsidRDefault="00DF2F1F" w:rsidP="00345186">
            <w:pPr>
              <w:spacing w:line="259" w:lineRule="auto"/>
              <w:ind w:left="48"/>
            </w:pPr>
            <w:r w:rsidRPr="008C7E07">
              <w:rPr>
                <w:rFonts w:eastAsia="Arial"/>
                <w:sz w:val="18"/>
              </w:rPr>
              <w:t xml:space="preserve">14 </w:t>
            </w:r>
          </w:p>
        </w:tc>
        <w:tc>
          <w:tcPr>
            <w:tcW w:w="987" w:type="dxa"/>
            <w:tcBorders>
              <w:top w:val="nil"/>
              <w:left w:val="nil"/>
              <w:bottom w:val="nil"/>
              <w:right w:val="nil"/>
            </w:tcBorders>
          </w:tcPr>
          <w:p w14:paraId="624F76A1" w14:textId="77777777" w:rsidR="00DF2F1F" w:rsidRPr="008C7E07" w:rsidRDefault="00DF2F1F" w:rsidP="00345186">
            <w:pPr>
              <w:spacing w:line="259" w:lineRule="auto"/>
              <w:ind w:left="48"/>
            </w:pPr>
            <w:r w:rsidRPr="008C7E07">
              <w:rPr>
                <w:rFonts w:eastAsia="Arial"/>
                <w:sz w:val="18"/>
              </w:rPr>
              <w:t xml:space="preserve">7,7 </w:t>
            </w:r>
          </w:p>
        </w:tc>
        <w:tc>
          <w:tcPr>
            <w:tcW w:w="948" w:type="dxa"/>
            <w:tcBorders>
              <w:top w:val="nil"/>
              <w:left w:val="nil"/>
              <w:bottom w:val="nil"/>
              <w:right w:val="nil"/>
            </w:tcBorders>
          </w:tcPr>
          <w:p w14:paraId="1D86DA21" w14:textId="77777777" w:rsidR="00DF2F1F" w:rsidRPr="008C7E07" w:rsidRDefault="00DF2F1F" w:rsidP="00345186">
            <w:pPr>
              <w:spacing w:line="259" w:lineRule="auto"/>
              <w:ind w:left="56"/>
            </w:pPr>
            <w:r w:rsidRPr="008C7E07">
              <w:rPr>
                <w:rFonts w:eastAsia="Arial"/>
                <w:sz w:val="18"/>
              </w:rPr>
              <w:t xml:space="preserve">29 </w:t>
            </w:r>
          </w:p>
        </w:tc>
        <w:tc>
          <w:tcPr>
            <w:tcW w:w="671" w:type="dxa"/>
            <w:tcBorders>
              <w:top w:val="nil"/>
              <w:left w:val="nil"/>
              <w:bottom w:val="nil"/>
              <w:right w:val="nil"/>
            </w:tcBorders>
          </w:tcPr>
          <w:p w14:paraId="596ADD15" w14:textId="77777777" w:rsidR="00DF2F1F" w:rsidRPr="008C7E07" w:rsidRDefault="00DF2F1F" w:rsidP="00345186">
            <w:pPr>
              <w:spacing w:line="259" w:lineRule="auto"/>
              <w:ind w:left="48"/>
            </w:pPr>
            <w:r w:rsidRPr="008C7E07">
              <w:rPr>
                <w:rFonts w:eastAsia="Arial"/>
                <w:sz w:val="18"/>
              </w:rPr>
              <w:t xml:space="preserve">15,9 </w:t>
            </w:r>
          </w:p>
        </w:tc>
        <w:tc>
          <w:tcPr>
            <w:tcW w:w="600" w:type="dxa"/>
            <w:tcBorders>
              <w:top w:val="nil"/>
              <w:left w:val="nil"/>
              <w:bottom w:val="nil"/>
              <w:right w:val="nil"/>
            </w:tcBorders>
          </w:tcPr>
          <w:p w14:paraId="73B05833" w14:textId="77777777" w:rsidR="00DF2F1F" w:rsidRPr="008C7E07" w:rsidRDefault="00DF2F1F" w:rsidP="00345186">
            <w:pPr>
              <w:spacing w:line="259" w:lineRule="auto"/>
              <w:ind w:left="112"/>
            </w:pPr>
            <w:r w:rsidRPr="008C7E07">
              <w:rPr>
                <w:rFonts w:eastAsia="Arial"/>
                <w:sz w:val="20"/>
              </w:rPr>
              <w:t xml:space="preserve">0,1 </w:t>
            </w:r>
          </w:p>
        </w:tc>
      </w:tr>
      <w:tr w:rsidR="00DF2F1F" w:rsidRPr="008C7E07" w14:paraId="78A6C320" w14:textId="77777777" w:rsidTr="00C535BC">
        <w:trPr>
          <w:trHeight w:val="244"/>
        </w:trPr>
        <w:tc>
          <w:tcPr>
            <w:tcW w:w="2382" w:type="dxa"/>
            <w:tcBorders>
              <w:top w:val="nil"/>
              <w:left w:val="nil"/>
              <w:bottom w:val="single" w:sz="3" w:space="0" w:color="000000"/>
              <w:right w:val="nil"/>
            </w:tcBorders>
          </w:tcPr>
          <w:p w14:paraId="3008E822" w14:textId="77777777" w:rsidR="00DF2F1F" w:rsidRPr="008C7E07" w:rsidRDefault="00DF2F1F" w:rsidP="00345186">
            <w:pPr>
              <w:spacing w:line="259" w:lineRule="auto"/>
              <w:ind w:left="968"/>
            </w:pPr>
            <w:r w:rsidRPr="008C7E07">
              <w:rPr>
                <w:rFonts w:eastAsia="Arial"/>
                <w:sz w:val="18"/>
              </w:rPr>
              <w:t xml:space="preserve">  </w:t>
            </w:r>
          </w:p>
        </w:tc>
        <w:tc>
          <w:tcPr>
            <w:tcW w:w="1805" w:type="dxa"/>
            <w:tcBorders>
              <w:top w:val="nil"/>
              <w:left w:val="nil"/>
              <w:bottom w:val="single" w:sz="3" w:space="0" w:color="000000"/>
              <w:right w:val="nil"/>
            </w:tcBorders>
          </w:tcPr>
          <w:p w14:paraId="60BE3086" w14:textId="77777777" w:rsidR="00DF2F1F" w:rsidRPr="008C7E07" w:rsidRDefault="00DF2F1F" w:rsidP="00345186">
            <w:pPr>
              <w:spacing w:line="259" w:lineRule="auto"/>
              <w:ind w:left="224"/>
            </w:pPr>
            <w:r w:rsidRPr="008C7E07">
              <w:rPr>
                <w:rFonts w:eastAsia="Arial"/>
                <w:sz w:val="18"/>
              </w:rPr>
              <w:t xml:space="preserve">81 </w:t>
            </w:r>
          </w:p>
        </w:tc>
        <w:tc>
          <w:tcPr>
            <w:tcW w:w="566" w:type="dxa"/>
            <w:tcBorders>
              <w:top w:val="nil"/>
              <w:left w:val="nil"/>
              <w:bottom w:val="single" w:sz="3" w:space="0" w:color="000000"/>
              <w:right w:val="nil"/>
            </w:tcBorders>
          </w:tcPr>
          <w:p w14:paraId="7B586C27" w14:textId="77777777" w:rsidR="00DF2F1F" w:rsidRPr="008C7E07" w:rsidRDefault="00DF2F1F" w:rsidP="00345186">
            <w:pPr>
              <w:spacing w:line="259" w:lineRule="auto"/>
            </w:pPr>
            <w:r w:rsidRPr="008C7E07">
              <w:rPr>
                <w:rFonts w:eastAsia="Arial"/>
                <w:sz w:val="18"/>
              </w:rPr>
              <w:t xml:space="preserve">44,5 </w:t>
            </w:r>
          </w:p>
        </w:tc>
        <w:tc>
          <w:tcPr>
            <w:tcW w:w="510" w:type="dxa"/>
            <w:gridSpan w:val="2"/>
            <w:tcBorders>
              <w:top w:val="nil"/>
              <w:left w:val="nil"/>
              <w:bottom w:val="single" w:sz="3" w:space="0" w:color="000000"/>
              <w:right w:val="nil"/>
            </w:tcBorders>
          </w:tcPr>
          <w:p w14:paraId="0A3A0E74" w14:textId="77777777" w:rsidR="00DF2F1F" w:rsidRPr="008C7E07" w:rsidRDefault="00DF2F1F" w:rsidP="00345186">
            <w:pPr>
              <w:spacing w:line="259" w:lineRule="auto"/>
            </w:pPr>
            <w:r w:rsidRPr="008C7E07">
              <w:rPr>
                <w:rFonts w:eastAsia="Arial"/>
                <w:sz w:val="18"/>
              </w:rPr>
              <w:t xml:space="preserve">101 </w:t>
            </w:r>
          </w:p>
        </w:tc>
        <w:tc>
          <w:tcPr>
            <w:tcW w:w="987" w:type="dxa"/>
            <w:tcBorders>
              <w:top w:val="nil"/>
              <w:left w:val="nil"/>
              <w:bottom w:val="single" w:sz="3" w:space="0" w:color="000000"/>
              <w:right w:val="nil"/>
            </w:tcBorders>
          </w:tcPr>
          <w:p w14:paraId="70493C66" w14:textId="77777777" w:rsidR="00DF2F1F" w:rsidRPr="008C7E07" w:rsidRDefault="00DF2F1F" w:rsidP="00345186">
            <w:pPr>
              <w:spacing w:line="259" w:lineRule="auto"/>
            </w:pPr>
            <w:r w:rsidRPr="008C7E07">
              <w:rPr>
                <w:rFonts w:eastAsia="Arial"/>
                <w:sz w:val="18"/>
              </w:rPr>
              <w:t xml:space="preserve">55,5 </w:t>
            </w:r>
          </w:p>
        </w:tc>
        <w:tc>
          <w:tcPr>
            <w:tcW w:w="948" w:type="dxa"/>
            <w:tcBorders>
              <w:top w:val="nil"/>
              <w:left w:val="nil"/>
              <w:bottom w:val="single" w:sz="3" w:space="0" w:color="000000"/>
              <w:right w:val="nil"/>
            </w:tcBorders>
          </w:tcPr>
          <w:p w14:paraId="449F011A" w14:textId="77777777" w:rsidR="00DF2F1F" w:rsidRPr="008C7E07" w:rsidRDefault="00DF2F1F" w:rsidP="00345186">
            <w:pPr>
              <w:spacing w:line="259" w:lineRule="auto"/>
            </w:pPr>
            <w:r w:rsidRPr="008C7E07">
              <w:rPr>
                <w:rFonts w:eastAsia="Arial"/>
                <w:sz w:val="18"/>
              </w:rPr>
              <w:t xml:space="preserve">182 </w:t>
            </w:r>
          </w:p>
        </w:tc>
        <w:tc>
          <w:tcPr>
            <w:tcW w:w="671" w:type="dxa"/>
            <w:tcBorders>
              <w:top w:val="nil"/>
              <w:left w:val="nil"/>
              <w:bottom w:val="single" w:sz="3" w:space="0" w:color="000000"/>
              <w:right w:val="nil"/>
            </w:tcBorders>
          </w:tcPr>
          <w:p w14:paraId="22FA1997" w14:textId="77777777" w:rsidR="00DF2F1F" w:rsidRPr="008C7E07" w:rsidRDefault="00DF2F1F" w:rsidP="00345186">
            <w:pPr>
              <w:spacing w:line="259" w:lineRule="auto"/>
            </w:pPr>
            <w:r w:rsidRPr="008C7E07">
              <w:rPr>
                <w:rFonts w:eastAsia="Arial"/>
                <w:sz w:val="18"/>
              </w:rPr>
              <w:t xml:space="preserve">100,1 </w:t>
            </w:r>
          </w:p>
        </w:tc>
        <w:tc>
          <w:tcPr>
            <w:tcW w:w="600" w:type="dxa"/>
            <w:tcBorders>
              <w:top w:val="nil"/>
              <w:left w:val="nil"/>
              <w:bottom w:val="single" w:sz="3" w:space="0" w:color="000000"/>
              <w:right w:val="nil"/>
            </w:tcBorders>
          </w:tcPr>
          <w:p w14:paraId="6FB472D8" w14:textId="77777777" w:rsidR="00DF2F1F" w:rsidRPr="008C7E07" w:rsidRDefault="00DF2F1F" w:rsidP="00345186">
            <w:pPr>
              <w:spacing w:after="160" w:line="259" w:lineRule="auto"/>
            </w:pPr>
          </w:p>
        </w:tc>
      </w:tr>
      <w:tr w:rsidR="00DF2F1F" w:rsidRPr="008C7E07" w14:paraId="179CBF93" w14:textId="77777777" w:rsidTr="00C535BC">
        <w:trPr>
          <w:trHeight w:val="632"/>
        </w:trPr>
        <w:tc>
          <w:tcPr>
            <w:tcW w:w="2382" w:type="dxa"/>
            <w:tcBorders>
              <w:top w:val="single" w:sz="3" w:space="0" w:color="000000"/>
              <w:left w:val="nil"/>
              <w:bottom w:val="single" w:sz="3" w:space="0" w:color="000000"/>
              <w:right w:val="nil"/>
            </w:tcBorders>
          </w:tcPr>
          <w:p w14:paraId="309889CD" w14:textId="77777777" w:rsidR="00DF2F1F" w:rsidRPr="008C7E07" w:rsidRDefault="00DF2F1F" w:rsidP="00345186">
            <w:pPr>
              <w:spacing w:line="259" w:lineRule="auto"/>
              <w:ind w:left="176" w:right="946" w:firstLine="448"/>
            </w:pPr>
            <w:r w:rsidRPr="008C7E07">
              <w:rPr>
                <w:rFonts w:eastAsia="Arial"/>
                <w:sz w:val="18"/>
              </w:rPr>
              <w:t xml:space="preserve">Depende económicamente de su pareja </w:t>
            </w:r>
          </w:p>
        </w:tc>
        <w:tc>
          <w:tcPr>
            <w:tcW w:w="1805" w:type="dxa"/>
            <w:tcBorders>
              <w:top w:val="single" w:sz="3" w:space="0" w:color="000000"/>
              <w:left w:val="nil"/>
              <w:bottom w:val="single" w:sz="3" w:space="0" w:color="000000"/>
              <w:right w:val="nil"/>
            </w:tcBorders>
            <w:vAlign w:val="bottom"/>
          </w:tcPr>
          <w:p w14:paraId="66EB5BF5" w14:textId="77777777" w:rsidR="00DF2F1F" w:rsidRPr="008C7E07" w:rsidRDefault="00DF2F1F" w:rsidP="00345186">
            <w:pPr>
              <w:spacing w:line="259" w:lineRule="auto"/>
              <w:ind w:left="304"/>
            </w:pPr>
            <w:r w:rsidRPr="008C7E07">
              <w:rPr>
                <w:rFonts w:eastAsia="Arial"/>
                <w:sz w:val="18"/>
              </w:rPr>
              <w:t xml:space="preserve">  </w:t>
            </w:r>
          </w:p>
        </w:tc>
        <w:tc>
          <w:tcPr>
            <w:tcW w:w="566" w:type="dxa"/>
            <w:tcBorders>
              <w:top w:val="single" w:sz="3" w:space="0" w:color="000000"/>
              <w:left w:val="nil"/>
              <w:bottom w:val="single" w:sz="3" w:space="0" w:color="000000"/>
              <w:right w:val="nil"/>
            </w:tcBorders>
            <w:vAlign w:val="bottom"/>
          </w:tcPr>
          <w:p w14:paraId="6E33A1B7" w14:textId="77777777" w:rsidR="00DF2F1F" w:rsidRPr="008C7E07" w:rsidRDefault="00DF2F1F" w:rsidP="00345186">
            <w:pPr>
              <w:spacing w:line="259" w:lineRule="auto"/>
              <w:ind w:left="152"/>
            </w:pPr>
            <w:r w:rsidRPr="008C7E07">
              <w:rPr>
                <w:rFonts w:eastAsia="Arial"/>
                <w:sz w:val="18"/>
              </w:rPr>
              <w:t xml:space="preserve">  </w:t>
            </w:r>
          </w:p>
        </w:tc>
        <w:tc>
          <w:tcPr>
            <w:tcW w:w="510" w:type="dxa"/>
            <w:gridSpan w:val="2"/>
            <w:tcBorders>
              <w:top w:val="single" w:sz="3" w:space="0" w:color="000000"/>
              <w:left w:val="nil"/>
              <w:bottom w:val="single" w:sz="3" w:space="0" w:color="000000"/>
              <w:right w:val="nil"/>
            </w:tcBorders>
            <w:vAlign w:val="bottom"/>
          </w:tcPr>
          <w:p w14:paraId="4DCFCFE8" w14:textId="77777777" w:rsidR="00DF2F1F" w:rsidRPr="008C7E07" w:rsidRDefault="00DF2F1F" w:rsidP="00345186">
            <w:pPr>
              <w:spacing w:line="259" w:lineRule="auto"/>
              <w:ind w:left="128"/>
            </w:pPr>
            <w:r w:rsidRPr="008C7E07">
              <w:rPr>
                <w:rFonts w:eastAsia="Arial"/>
                <w:sz w:val="18"/>
              </w:rPr>
              <w:t xml:space="preserve">  </w:t>
            </w:r>
          </w:p>
        </w:tc>
        <w:tc>
          <w:tcPr>
            <w:tcW w:w="987" w:type="dxa"/>
            <w:tcBorders>
              <w:top w:val="single" w:sz="3" w:space="0" w:color="000000"/>
              <w:left w:val="nil"/>
              <w:bottom w:val="single" w:sz="3" w:space="0" w:color="000000"/>
              <w:right w:val="nil"/>
            </w:tcBorders>
            <w:vAlign w:val="bottom"/>
          </w:tcPr>
          <w:p w14:paraId="3867DCCF" w14:textId="77777777" w:rsidR="00DF2F1F" w:rsidRPr="008C7E07" w:rsidRDefault="00DF2F1F" w:rsidP="00345186">
            <w:pPr>
              <w:spacing w:line="259" w:lineRule="auto"/>
              <w:ind w:left="152"/>
            </w:pPr>
            <w:r w:rsidRPr="008C7E07">
              <w:rPr>
                <w:rFonts w:eastAsia="Arial"/>
                <w:sz w:val="18"/>
              </w:rPr>
              <w:t xml:space="preserve">  </w:t>
            </w:r>
          </w:p>
        </w:tc>
        <w:tc>
          <w:tcPr>
            <w:tcW w:w="948" w:type="dxa"/>
            <w:tcBorders>
              <w:top w:val="single" w:sz="3" w:space="0" w:color="000000"/>
              <w:left w:val="nil"/>
              <w:bottom w:val="single" w:sz="3" w:space="0" w:color="000000"/>
              <w:right w:val="nil"/>
            </w:tcBorders>
            <w:vAlign w:val="bottom"/>
          </w:tcPr>
          <w:p w14:paraId="038ECFC3" w14:textId="77777777" w:rsidR="00DF2F1F" w:rsidRPr="008C7E07" w:rsidRDefault="00DF2F1F" w:rsidP="00345186">
            <w:pPr>
              <w:spacing w:line="259" w:lineRule="auto"/>
              <w:ind w:left="128"/>
            </w:pPr>
            <w:r w:rsidRPr="008C7E07">
              <w:rPr>
                <w:rFonts w:eastAsia="Arial"/>
                <w:sz w:val="18"/>
              </w:rPr>
              <w:t xml:space="preserve">  </w:t>
            </w:r>
          </w:p>
        </w:tc>
        <w:tc>
          <w:tcPr>
            <w:tcW w:w="671" w:type="dxa"/>
            <w:tcBorders>
              <w:top w:val="single" w:sz="3" w:space="0" w:color="000000"/>
              <w:left w:val="nil"/>
              <w:bottom w:val="single" w:sz="3" w:space="0" w:color="000000"/>
              <w:right w:val="nil"/>
            </w:tcBorders>
            <w:vAlign w:val="bottom"/>
          </w:tcPr>
          <w:p w14:paraId="18C52829" w14:textId="77777777" w:rsidR="00DF2F1F" w:rsidRPr="008C7E07" w:rsidRDefault="00DF2F1F" w:rsidP="00345186">
            <w:pPr>
              <w:spacing w:line="259" w:lineRule="auto"/>
              <w:ind w:left="200"/>
            </w:pPr>
            <w:r w:rsidRPr="008C7E07">
              <w:rPr>
                <w:rFonts w:eastAsia="Arial"/>
                <w:sz w:val="18"/>
              </w:rPr>
              <w:t xml:space="preserve">  </w:t>
            </w:r>
          </w:p>
        </w:tc>
        <w:tc>
          <w:tcPr>
            <w:tcW w:w="600" w:type="dxa"/>
            <w:tcBorders>
              <w:top w:val="single" w:sz="3" w:space="0" w:color="000000"/>
              <w:left w:val="nil"/>
              <w:bottom w:val="single" w:sz="3" w:space="0" w:color="000000"/>
              <w:right w:val="nil"/>
            </w:tcBorders>
            <w:vAlign w:val="bottom"/>
          </w:tcPr>
          <w:p w14:paraId="5EA268D6" w14:textId="77777777" w:rsidR="00DF2F1F" w:rsidRPr="008C7E07" w:rsidRDefault="00DF2F1F" w:rsidP="00345186">
            <w:pPr>
              <w:spacing w:line="259" w:lineRule="auto"/>
            </w:pPr>
            <w:r w:rsidRPr="008C7E07">
              <w:rPr>
                <w:rFonts w:eastAsia="Arial"/>
                <w:sz w:val="20"/>
              </w:rPr>
              <w:t xml:space="preserve">  </w:t>
            </w:r>
          </w:p>
        </w:tc>
      </w:tr>
      <w:tr w:rsidR="00DF2F1F" w:rsidRPr="008C7E07" w14:paraId="38DE08A7" w14:textId="77777777" w:rsidTr="00C535BC">
        <w:trPr>
          <w:trHeight w:val="304"/>
        </w:trPr>
        <w:tc>
          <w:tcPr>
            <w:tcW w:w="2382" w:type="dxa"/>
            <w:tcBorders>
              <w:top w:val="single" w:sz="3" w:space="0" w:color="000000"/>
              <w:left w:val="nil"/>
              <w:bottom w:val="nil"/>
              <w:right w:val="nil"/>
            </w:tcBorders>
          </w:tcPr>
          <w:p w14:paraId="736E181B" w14:textId="77777777" w:rsidR="00DF2F1F" w:rsidRPr="008C7E07" w:rsidRDefault="00DF2F1F" w:rsidP="00345186">
            <w:pPr>
              <w:spacing w:line="259" w:lineRule="auto"/>
              <w:ind w:left="544"/>
            </w:pPr>
            <w:r w:rsidRPr="008C7E07">
              <w:rPr>
                <w:rFonts w:eastAsia="Arial"/>
                <w:sz w:val="18"/>
              </w:rPr>
              <w:t xml:space="preserve">Totalmente </w:t>
            </w:r>
          </w:p>
        </w:tc>
        <w:tc>
          <w:tcPr>
            <w:tcW w:w="1805" w:type="dxa"/>
            <w:tcBorders>
              <w:top w:val="single" w:sz="3" w:space="0" w:color="000000"/>
              <w:left w:val="nil"/>
              <w:bottom w:val="nil"/>
              <w:right w:val="nil"/>
            </w:tcBorders>
          </w:tcPr>
          <w:p w14:paraId="619FBC5E" w14:textId="77777777" w:rsidR="00DF2F1F" w:rsidRPr="008C7E07" w:rsidRDefault="00DF2F1F" w:rsidP="00345186">
            <w:pPr>
              <w:spacing w:line="259" w:lineRule="auto"/>
              <w:ind w:left="224"/>
            </w:pPr>
            <w:r w:rsidRPr="008C7E07">
              <w:rPr>
                <w:rFonts w:eastAsia="Arial"/>
                <w:sz w:val="18"/>
              </w:rPr>
              <w:t xml:space="preserve">41 </w:t>
            </w:r>
          </w:p>
        </w:tc>
        <w:tc>
          <w:tcPr>
            <w:tcW w:w="566" w:type="dxa"/>
            <w:tcBorders>
              <w:top w:val="single" w:sz="3" w:space="0" w:color="000000"/>
              <w:left w:val="nil"/>
              <w:bottom w:val="nil"/>
              <w:right w:val="nil"/>
            </w:tcBorders>
          </w:tcPr>
          <w:p w14:paraId="480A4607" w14:textId="77777777" w:rsidR="00DF2F1F" w:rsidRPr="008C7E07" w:rsidRDefault="00DF2F1F" w:rsidP="00345186">
            <w:pPr>
              <w:spacing w:line="259" w:lineRule="auto"/>
            </w:pPr>
            <w:r w:rsidRPr="008C7E07">
              <w:rPr>
                <w:rFonts w:eastAsia="Arial"/>
                <w:sz w:val="18"/>
              </w:rPr>
              <w:t xml:space="preserve">22,5 </w:t>
            </w:r>
          </w:p>
        </w:tc>
        <w:tc>
          <w:tcPr>
            <w:tcW w:w="510" w:type="dxa"/>
            <w:gridSpan w:val="2"/>
            <w:tcBorders>
              <w:top w:val="single" w:sz="3" w:space="0" w:color="000000"/>
              <w:left w:val="nil"/>
              <w:bottom w:val="nil"/>
              <w:right w:val="nil"/>
            </w:tcBorders>
          </w:tcPr>
          <w:p w14:paraId="4D2D5940" w14:textId="77777777" w:rsidR="00DF2F1F" w:rsidRPr="008C7E07" w:rsidRDefault="00DF2F1F" w:rsidP="00345186">
            <w:pPr>
              <w:spacing w:line="259" w:lineRule="auto"/>
              <w:ind w:left="48"/>
            </w:pPr>
            <w:r w:rsidRPr="008C7E07">
              <w:rPr>
                <w:rFonts w:eastAsia="Arial"/>
                <w:sz w:val="18"/>
              </w:rPr>
              <w:t xml:space="preserve">48 </w:t>
            </w:r>
          </w:p>
        </w:tc>
        <w:tc>
          <w:tcPr>
            <w:tcW w:w="987" w:type="dxa"/>
            <w:tcBorders>
              <w:top w:val="single" w:sz="3" w:space="0" w:color="000000"/>
              <w:left w:val="nil"/>
              <w:bottom w:val="nil"/>
              <w:right w:val="nil"/>
            </w:tcBorders>
          </w:tcPr>
          <w:p w14:paraId="5FC5DCDE" w14:textId="77777777" w:rsidR="00DF2F1F" w:rsidRPr="008C7E07" w:rsidRDefault="00DF2F1F" w:rsidP="00345186">
            <w:pPr>
              <w:spacing w:line="259" w:lineRule="auto"/>
            </w:pPr>
            <w:r w:rsidRPr="008C7E07">
              <w:rPr>
                <w:rFonts w:eastAsia="Arial"/>
                <w:sz w:val="18"/>
              </w:rPr>
              <w:t xml:space="preserve">26,4 </w:t>
            </w:r>
          </w:p>
        </w:tc>
        <w:tc>
          <w:tcPr>
            <w:tcW w:w="948" w:type="dxa"/>
            <w:tcBorders>
              <w:top w:val="single" w:sz="3" w:space="0" w:color="000000"/>
              <w:left w:val="nil"/>
              <w:bottom w:val="nil"/>
              <w:right w:val="nil"/>
            </w:tcBorders>
          </w:tcPr>
          <w:p w14:paraId="44B70AB6" w14:textId="77777777" w:rsidR="00DF2F1F" w:rsidRPr="008C7E07" w:rsidRDefault="00DF2F1F" w:rsidP="00345186">
            <w:pPr>
              <w:spacing w:line="259" w:lineRule="auto"/>
              <w:ind w:left="56"/>
            </w:pPr>
            <w:r w:rsidRPr="008C7E07">
              <w:rPr>
                <w:rFonts w:eastAsia="Arial"/>
                <w:sz w:val="18"/>
              </w:rPr>
              <w:t xml:space="preserve">89 </w:t>
            </w:r>
          </w:p>
        </w:tc>
        <w:tc>
          <w:tcPr>
            <w:tcW w:w="671" w:type="dxa"/>
            <w:tcBorders>
              <w:top w:val="single" w:sz="3" w:space="0" w:color="000000"/>
              <w:left w:val="nil"/>
              <w:bottom w:val="nil"/>
              <w:right w:val="nil"/>
            </w:tcBorders>
          </w:tcPr>
          <w:p w14:paraId="3D22CEB2" w14:textId="77777777" w:rsidR="00DF2F1F" w:rsidRPr="008C7E07" w:rsidRDefault="00DF2F1F" w:rsidP="00345186">
            <w:pPr>
              <w:spacing w:line="259" w:lineRule="auto"/>
              <w:ind w:left="48"/>
            </w:pPr>
            <w:r w:rsidRPr="008C7E07">
              <w:rPr>
                <w:rFonts w:eastAsia="Arial"/>
                <w:sz w:val="18"/>
              </w:rPr>
              <w:t xml:space="preserve">48,9 </w:t>
            </w:r>
          </w:p>
        </w:tc>
        <w:tc>
          <w:tcPr>
            <w:tcW w:w="600" w:type="dxa"/>
            <w:tcBorders>
              <w:top w:val="single" w:sz="3" w:space="0" w:color="000000"/>
              <w:left w:val="nil"/>
              <w:bottom w:val="nil"/>
              <w:right w:val="nil"/>
            </w:tcBorders>
          </w:tcPr>
          <w:p w14:paraId="7B604FB0" w14:textId="77777777" w:rsidR="00DF2F1F" w:rsidRPr="008C7E07" w:rsidRDefault="00DF2F1F" w:rsidP="00345186">
            <w:pPr>
              <w:spacing w:after="160" w:line="259" w:lineRule="auto"/>
            </w:pPr>
          </w:p>
        </w:tc>
      </w:tr>
      <w:tr w:rsidR="00DF2F1F" w:rsidRPr="008C7E07" w14:paraId="734CE4C1" w14:textId="77777777" w:rsidTr="00C535BC">
        <w:trPr>
          <w:trHeight w:val="548"/>
        </w:trPr>
        <w:tc>
          <w:tcPr>
            <w:tcW w:w="2382" w:type="dxa"/>
            <w:tcBorders>
              <w:top w:val="nil"/>
              <w:left w:val="nil"/>
              <w:bottom w:val="nil"/>
              <w:right w:val="nil"/>
            </w:tcBorders>
          </w:tcPr>
          <w:p w14:paraId="38FEAFEE" w14:textId="77777777" w:rsidR="00DF2F1F" w:rsidRPr="008C7E07" w:rsidRDefault="00DF2F1F" w:rsidP="00345186">
            <w:pPr>
              <w:spacing w:after="44" w:line="259" w:lineRule="auto"/>
              <w:ind w:left="473"/>
            </w:pPr>
            <w:r w:rsidRPr="008C7E07">
              <w:rPr>
                <w:rFonts w:eastAsia="Arial"/>
                <w:sz w:val="18"/>
              </w:rPr>
              <w:t xml:space="preserve">Parcialmente </w:t>
            </w:r>
          </w:p>
          <w:p w14:paraId="1DB01F52" w14:textId="77777777" w:rsidR="00DF2F1F" w:rsidRPr="008C7E07" w:rsidRDefault="00DF2F1F" w:rsidP="00345186">
            <w:pPr>
              <w:spacing w:line="259" w:lineRule="auto"/>
              <w:ind w:left="880"/>
            </w:pPr>
            <w:r w:rsidRPr="008C7E07">
              <w:rPr>
                <w:rFonts w:eastAsia="Arial"/>
                <w:sz w:val="18"/>
              </w:rPr>
              <w:t xml:space="preserve">No </w:t>
            </w:r>
          </w:p>
        </w:tc>
        <w:tc>
          <w:tcPr>
            <w:tcW w:w="1805" w:type="dxa"/>
            <w:tcBorders>
              <w:top w:val="nil"/>
              <w:left w:val="nil"/>
              <w:bottom w:val="nil"/>
              <w:right w:val="nil"/>
            </w:tcBorders>
          </w:tcPr>
          <w:p w14:paraId="08AE48CF" w14:textId="77777777" w:rsidR="00DF2F1F" w:rsidRPr="008C7E07" w:rsidRDefault="00DF2F1F" w:rsidP="00345186">
            <w:pPr>
              <w:spacing w:after="44" w:line="259" w:lineRule="auto"/>
              <w:ind w:left="224"/>
            </w:pPr>
            <w:r w:rsidRPr="008C7E07">
              <w:rPr>
                <w:rFonts w:eastAsia="Arial"/>
                <w:sz w:val="18"/>
              </w:rPr>
              <w:t xml:space="preserve">28 </w:t>
            </w:r>
          </w:p>
          <w:p w14:paraId="212BF3A2" w14:textId="77777777" w:rsidR="00DF2F1F" w:rsidRPr="008C7E07" w:rsidRDefault="00DF2F1F" w:rsidP="00345186">
            <w:pPr>
              <w:spacing w:line="259" w:lineRule="auto"/>
              <w:ind w:left="224"/>
            </w:pPr>
            <w:r w:rsidRPr="008C7E07">
              <w:rPr>
                <w:rFonts w:eastAsia="Arial"/>
                <w:sz w:val="18"/>
              </w:rPr>
              <w:t xml:space="preserve">12 </w:t>
            </w:r>
          </w:p>
        </w:tc>
        <w:tc>
          <w:tcPr>
            <w:tcW w:w="566" w:type="dxa"/>
            <w:tcBorders>
              <w:top w:val="nil"/>
              <w:left w:val="nil"/>
              <w:bottom w:val="nil"/>
              <w:right w:val="nil"/>
            </w:tcBorders>
          </w:tcPr>
          <w:p w14:paraId="2E2E5DCD" w14:textId="77777777" w:rsidR="00DF2F1F" w:rsidRPr="008C7E07" w:rsidRDefault="00DF2F1F" w:rsidP="00345186">
            <w:pPr>
              <w:spacing w:after="44" w:line="259" w:lineRule="auto"/>
            </w:pPr>
            <w:r w:rsidRPr="008C7E07">
              <w:rPr>
                <w:rFonts w:eastAsia="Arial"/>
                <w:sz w:val="18"/>
              </w:rPr>
              <w:t xml:space="preserve">15,4 </w:t>
            </w:r>
          </w:p>
          <w:p w14:paraId="43D1540B" w14:textId="77777777" w:rsidR="00DF2F1F" w:rsidRPr="008C7E07" w:rsidRDefault="00DF2F1F" w:rsidP="00345186">
            <w:pPr>
              <w:spacing w:line="259" w:lineRule="auto"/>
              <w:ind w:left="48"/>
            </w:pPr>
            <w:r w:rsidRPr="008C7E07">
              <w:rPr>
                <w:rFonts w:eastAsia="Arial"/>
                <w:sz w:val="18"/>
              </w:rPr>
              <w:t xml:space="preserve">6,6 </w:t>
            </w:r>
          </w:p>
        </w:tc>
        <w:tc>
          <w:tcPr>
            <w:tcW w:w="510" w:type="dxa"/>
            <w:gridSpan w:val="2"/>
            <w:tcBorders>
              <w:top w:val="nil"/>
              <w:left w:val="nil"/>
              <w:bottom w:val="nil"/>
              <w:right w:val="nil"/>
            </w:tcBorders>
          </w:tcPr>
          <w:p w14:paraId="50920A47" w14:textId="77777777" w:rsidR="00DF2F1F" w:rsidRPr="008C7E07" w:rsidRDefault="00DF2F1F" w:rsidP="00345186">
            <w:pPr>
              <w:spacing w:after="44" w:line="259" w:lineRule="auto"/>
              <w:ind w:left="48"/>
            </w:pPr>
            <w:r w:rsidRPr="008C7E07">
              <w:rPr>
                <w:rFonts w:eastAsia="Arial"/>
                <w:sz w:val="18"/>
              </w:rPr>
              <w:t xml:space="preserve">35 </w:t>
            </w:r>
          </w:p>
          <w:p w14:paraId="0DA12F4C" w14:textId="77777777" w:rsidR="00DF2F1F" w:rsidRPr="008C7E07" w:rsidRDefault="00DF2F1F" w:rsidP="00345186">
            <w:pPr>
              <w:spacing w:line="259" w:lineRule="auto"/>
              <w:ind w:left="48"/>
            </w:pPr>
            <w:r w:rsidRPr="008C7E07">
              <w:rPr>
                <w:rFonts w:eastAsia="Arial"/>
                <w:sz w:val="18"/>
              </w:rPr>
              <w:t xml:space="preserve">18 </w:t>
            </w:r>
          </w:p>
        </w:tc>
        <w:tc>
          <w:tcPr>
            <w:tcW w:w="987" w:type="dxa"/>
            <w:tcBorders>
              <w:top w:val="nil"/>
              <w:left w:val="nil"/>
              <w:bottom w:val="nil"/>
              <w:right w:val="nil"/>
            </w:tcBorders>
          </w:tcPr>
          <w:p w14:paraId="7BA0207E" w14:textId="77777777" w:rsidR="00DF2F1F" w:rsidRPr="008C7E07" w:rsidRDefault="00DF2F1F" w:rsidP="00345186">
            <w:pPr>
              <w:spacing w:after="44" w:line="259" w:lineRule="auto"/>
            </w:pPr>
            <w:r w:rsidRPr="008C7E07">
              <w:rPr>
                <w:rFonts w:eastAsia="Arial"/>
                <w:sz w:val="18"/>
              </w:rPr>
              <w:t xml:space="preserve">19,2 </w:t>
            </w:r>
          </w:p>
          <w:p w14:paraId="490B7038" w14:textId="77777777" w:rsidR="00DF2F1F" w:rsidRPr="008C7E07" w:rsidRDefault="00DF2F1F" w:rsidP="00345186">
            <w:pPr>
              <w:spacing w:line="259" w:lineRule="auto"/>
              <w:ind w:left="48"/>
            </w:pPr>
            <w:r w:rsidRPr="008C7E07">
              <w:rPr>
                <w:rFonts w:eastAsia="Arial"/>
                <w:sz w:val="18"/>
              </w:rPr>
              <w:t xml:space="preserve">9,9 </w:t>
            </w:r>
          </w:p>
        </w:tc>
        <w:tc>
          <w:tcPr>
            <w:tcW w:w="948" w:type="dxa"/>
            <w:tcBorders>
              <w:top w:val="nil"/>
              <w:left w:val="nil"/>
              <w:bottom w:val="nil"/>
              <w:right w:val="nil"/>
            </w:tcBorders>
          </w:tcPr>
          <w:p w14:paraId="56DCE44B" w14:textId="77777777" w:rsidR="00DF2F1F" w:rsidRPr="008C7E07" w:rsidRDefault="00DF2F1F" w:rsidP="00345186">
            <w:pPr>
              <w:spacing w:after="44" w:line="259" w:lineRule="auto"/>
              <w:ind w:left="56"/>
            </w:pPr>
            <w:r w:rsidRPr="008C7E07">
              <w:rPr>
                <w:rFonts w:eastAsia="Arial"/>
                <w:sz w:val="18"/>
              </w:rPr>
              <w:t xml:space="preserve">63 </w:t>
            </w:r>
          </w:p>
          <w:p w14:paraId="732EE3D0" w14:textId="77777777" w:rsidR="00DF2F1F" w:rsidRPr="008C7E07" w:rsidRDefault="00DF2F1F" w:rsidP="00345186">
            <w:pPr>
              <w:spacing w:line="259" w:lineRule="auto"/>
              <w:ind w:left="56"/>
            </w:pPr>
            <w:r w:rsidRPr="008C7E07">
              <w:rPr>
                <w:rFonts w:eastAsia="Arial"/>
                <w:sz w:val="18"/>
              </w:rPr>
              <w:t xml:space="preserve">30 </w:t>
            </w:r>
          </w:p>
        </w:tc>
        <w:tc>
          <w:tcPr>
            <w:tcW w:w="671" w:type="dxa"/>
            <w:tcBorders>
              <w:top w:val="nil"/>
              <w:left w:val="nil"/>
              <w:bottom w:val="nil"/>
              <w:right w:val="nil"/>
            </w:tcBorders>
          </w:tcPr>
          <w:p w14:paraId="68E6A935" w14:textId="77777777" w:rsidR="00DF2F1F" w:rsidRPr="008C7E07" w:rsidRDefault="00DF2F1F" w:rsidP="00345186">
            <w:pPr>
              <w:spacing w:after="44" w:line="259" w:lineRule="auto"/>
              <w:ind w:left="48"/>
            </w:pPr>
            <w:r w:rsidRPr="008C7E07">
              <w:rPr>
                <w:rFonts w:eastAsia="Arial"/>
                <w:sz w:val="18"/>
              </w:rPr>
              <w:t xml:space="preserve">34,6 </w:t>
            </w:r>
          </w:p>
          <w:p w14:paraId="73F63FD3" w14:textId="77777777" w:rsidR="00DF2F1F" w:rsidRPr="008C7E07" w:rsidRDefault="00DF2F1F" w:rsidP="00345186">
            <w:pPr>
              <w:spacing w:line="259" w:lineRule="auto"/>
              <w:ind w:left="48"/>
            </w:pPr>
            <w:r w:rsidRPr="008C7E07">
              <w:rPr>
                <w:rFonts w:eastAsia="Arial"/>
                <w:sz w:val="18"/>
              </w:rPr>
              <w:t xml:space="preserve">16,5 </w:t>
            </w:r>
          </w:p>
        </w:tc>
        <w:tc>
          <w:tcPr>
            <w:tcW w:w="600" w:type="dxa"/>
            <w:tcBorders>
              <w:top w:val="nil"/>
              <w:left w:val="nil"/>
              <w:bottom w:val="nil"/>
              <w:right w:val="nil"/>
            </w:tcBorders>
            <w:vAlign w:val="center"/>
          </w:tcPr>
          <w:p w14:paraId="48FB7F3B" w14:textId="77777777" w:rsidR="00DF2F1F" w:rsidRPr="008C7E07" w:rsidRDefault="00DF2F1F" w:rsidP="00345186">
            <w:pPr>
              <w:spacing w:line="259" w:lineRule="auto"/>
              <w:ind w:left="56"/>
            </w:pPr>
            <w:r w:rsidRPr="008C7E07">
              <w:rPr>
                <w:rFonts w:eastAsia="Arial"/>
                <w:sz w:val="20"/>
              </w:rPr>
              <w:t xml:space="preserve">0,01 </w:t>
            </w:r>
          </w:p>
        </w:tc>
      </w:tr>
      <w:tr w:rsidR="00DF2F1F" w:rsidRPr="008C7E07" w14:paraId="69309D5D" w14:textId="77777777" w:rsidTr="00C535BC">
        <w:trPr>
          <w:trHeight w:val="244"/>
        </w:trPr>
        <w:tc>
          <w:tcPr>
            <w:tcW w:w="2382" w:type="dxa"/>
            <w:tcBorders>
              <w:top w:val="nil"/>
              <w:left w:val="nil"/>
              <w:bottom w:val="single" w:sz="3" w:space="0" w:color="000000"/>
              <w:right w:val="nil"/>
            </w:tcBorders>
          </w:tcPr>
          <w:p w14:paraId="67F0B6A6" w14:textId="77777777" w:rsidR="00DF2F1F" w:rsidRPr="008C7E07" w:rsidRDefault="00DF2F1F" w:rsidP="00345186">
            <w:pPr>
              <w:spacing w:line="259" w:lineRule="auto"/>
              <w:ind w:left="968"/>
            </w:pPr>
            <w:r w:rsidRPr="008C7E07">
              <w:rPr>
                <w:rFonts w:eastAsia="Arial"/>
                <w:sz w:val="18"/>
              </w:rPr>
              <w:t xml:space="preserve">  </w:t>
            </w:r>
          </w:p>
        </w:tc>
        <w:tc>
          <w:tcPr>
            <w:tcW w:w="1805" w:type="dxa"/>
            <w:tcBorders>
              <w:top w:val="nil"/>
              <w:left w:val="nil"/>
              <w:bottom w:val="single" w:sz="3" w:space="0" w:color="000000"/>
              <w:right w:val="nil"/>
            </w:tcBorders>
          </w:tcPr>
          <w:p w14:paraId="189BE5EF" w14:textId="77777777" w:rsidR="00DF2F1F" w:rsidRPr="008C7E07" w:rsidRDefault="00DF2F1F" w:rsidP="00345186">
            <w:pPr>
              <w:spacing w:line="259" w:lineRule="auto"/>
              <w:ind w:left="224"/>
            </w:pPr>
            <w:r w:rsidRPr="008C7E07">
              <w:rPr>
                <w:rFonts w:eastAsia="Arial"/>
                <w:sz w:val="18"/>
              </w:rPr>
              <w:t xml:space="preserve">81 </w:t>
            </w:r>
          </w:p>
        </w:tc>
        <w:tc>
          <w:tcPr>
            <w:tcW w:w="566" w:type="dxa"/>
            <w:tcBorders>
              <w:top w:val="nil"/>
              <w:left w:val="nil"/>
              <w:bottom w:val="single" w:sz="3" w:space="0" w:color="000000"/>
              <w:right w:val="nil"/>
            </w:tcBorders>
          </w:tcPr>
          <w:p w14:paraId="2FD0BD52" w14:textId="77777777" w:rsidR="00DF2F1F" w:rsidRPr="008C7E07" w:rsidRDefault="00DF2F1F" w:rsidP="00345186">
            <w:pPr>
              <w:spacing w:line="259" w:lineRule="auto"/>
            </w:pPr>
            <w:r w:rsidRPr="008C7E07">
              <w:rPr>
                <w:rFonts w:eastAsia="Arial"/>
                <w:sz w:val="18"/>
              </w:rPr>
              <w:t xml:space="preserve">44,5 </w:t>
            </w:r>
          </w:p>
        </w:tc>
        <w:tc>
          <w:tcPr>
            <w:tcW w:w="510" w:type="dxa"/>
            <w:gridSpan w:val="2"/>
            <w:tcBorders>
              <w:top w:val="nil"/>
              <w:left w:val="nil"/>
              <w:bottom w:val="single" w:sz="3" w:space="0" w:color="000000"/>
              <w:right w:val="nil"/>
            </w:tcBorders>
          </w:tcPr>
          <w:p w14:paraId="75FBAECE" w14:textId="77777777" w:rsidR="00DF2F1F" w:rsidRPr="008C7E07" w:rsidRDefault="00DF2F1F" w:rsidP="00345186">
            <w:pPr>
              <w:spacing w:line="259" w:lineRule="auto"/>
            </w:pPr>
            <w:r w:rsidRPr="008C7E07">
              <w:rPr>
                <w:rFonts w:eastAsia="Arial"/>
                <w:sz w:val="18"/>
              </w:rPr>
              <w:t xml:space="preserve">101 </w:t>
            </w:r>
          </w:p>
        </w:tc>
        <w:tc>
          <w:tcPr>
            <w:tcW w:w="987" w:type="dxa"/>
            <w:tcBorders>
              <w:top w:val="nil"/>
              <w:left w:val="nil"/>
              <w:bottom w:val="single" w:sz="3" w:space="0" w:color="000000"/>
              <w:right w:val="nil"/>
            </w:tcBorders>
          </w:tcPr>
          <w:p w14:paraId="536E01A2" w14:textId="77777777" w:rsidR="00DF2F1F" w:rsidRPr="008C7E07" w:rsidRDefault="00DF2F1F" w:rsidP="00345186">
            <w:pPr>
              <w:spacing w:line="259" w:lineRule="auto"/>
            </w:pPr>
            <w:r w:rsidRPr="008C7E07">
              <w:rPr>
                <w:rFonts w:eastAsia="Arial"/>
                <w:sz w:val="18"/>
              </w:rPr>
              <w:t xml:space="preserve">55,5 </w:t>
            </w:r>
          </w:p>
        </w:tc>
        <w:tc>
          <w:tcPr>
            <w:tcW w:w="948" w:type="dxa"/>
            <w:tcBorders>
              <w:top w:val="nil"/>
              <w:left w:val="nil"/>
              <w:bottom w:val="single" w:sz="3" w:space="0" w:color="000000"/>
              <w:right w:val="nil"/>
            </w:tcBorders>
          </w:tcPr>
          <w:p w14:paraId="3E4173CD" w14:textId="77777777" w:rsidR="00DF2F1F" w:rsidRPr="008C7E07" w:rsidRDefault="00DF2F1F" w:rsidP="00345186">
            <w:pPr>
              <w:spacing w:line="259" w:lineRule="auto"/>
            </w:pPr>
            <w:r w:rsidRPr="008C7E07">
              <w:rPr>
                <w:rFonts w:eastAsia="Arial"/>
                <w:sz w:val="18"/>
              </w:rPr>
              <w:t xml:space="preserve">182 </w:t>
            </w:r>
          </w:p>
        </w:tc>
        <w:tc>
          <w:tcPr>
            <w:tcW w:w="671" w:type="dxa"/>
            <w:tcBorders>
              <w:top w:val="nil"/>
              <w:left w:val="nil"/>
              <w:bottom w:val="single" w:sz="3" w:space="0" w:color="000000"/>
              <w:right w:val="nil"/>
            </w:tcBorders>
          </w:tcPr>
          <w:p w14:paraId="7004520B" w14:textId="77777777" w:rsidR="00DF2F1F" w:rsidRPr="008C7E07" w:rsidRDefault="00DF2F1F" w:rsidP="00345186">
            <w:pPr>
              <w:spacing w:line="259" w:lineRule="auto"/>
            </w:pPr>
            <w:r w:rsidRPr="008C7E07">
              <w:rPr>
                <w:rFonts w:eastAsia="Arial"/>
                <w:sz w:val="18"/>
              </w:rPr>
              <w:t xml:space="preserve">100,0 </w:t>
            </w:r>
          </w:p>
        </w:tc>
        <w:tc>
          <w:tcPr>
            <w:tcW w:w="600" w:type="dxa"/>
            <w:tcBorders>
              <w:top w:val="nil"/>
              <w:left w:val="nil"/>
              <w:bottom w:val="single" w:sz="3" w:space="0" w:color="000000"/>
              <w:right w:val="nil"/>
            </w:tcBorders>
          </w:tcPr>
          <w:p w14:paraId="70CC5047" w14:textId="77777777" w:rsidR="00DF2F1F" w:rsidRPr="008C7E07" w:rsidRDefault="00DF2F1F" w:rsidP="00345186">
            <w:pPr>
              <w:spacing w:after="160" w:line="259" w:lineRule="auto"/>
            </w:pPr>
          </w:p>
        </w:tc>
      </w:tr>
      <w:tr w:rsidR="00DF2F1F" w:rsidRPr="008C7E07" w14:paraId="430C4E69" w14:textId="77777777" w:rsidTr="00C535BC">
        <w:trPr>
          <w:trHeight w:val="424"/>
        </w:trPr>
        <w:tc>
          <w:tcPr>
            <w:tcW w:w="2382" w:type="dxa"/>
            <w:tcBorders>
              <w:top w:val="single" w:sz="3" w:space="0" w:color="000000"/>
              <w:left w:val="nil"/>
              <w:bottom w:val="single" w:sz="3" w:space="0" w:color="000000"/>
              <w:right w:val="nil"/>
            </w:tcBorders>
          </w:tcPr>
          <w:p w14:paraId="0911F672" w14:textId="77777777" w:rsidR="00DF2F1F" w:rsidRPr="008C7E07" w:rsidRDefault="00DF2F1F" w:rsidP="00345186">
            <w:pPr>
              <w:spacing w:line="259" w:lineRule="auto"/>
              <w:ind w:left="457" w:right="600" w:hanging="241"/>
            </w:pPr>
            <w:r w:rsidRPr="008C7E07">
              <w:rPr>
                <w:rFonts w:eastAsia="Arial"/>
                <w:sz w:val="18"/>
              </w:rPr>
              <w:t xml:space="preserve">Su pareja consume alcohol u otro </w:t>
            </w:r>
          </w:p>
        </w:tc>
        <w:tc>
          <w:tcPr>
            <w:tcW w:w="1805" w:type="dxa"/>
            <w:tcBorders>
              <w:top w:val="single" w:sz="3" w:space="0" w:color="000000"/>
              <w:left w:val="nil"/>
              <w:bottom w:val="single" w:sz="3" w:space="0" w:color="000000"/>
              <w:right w:val="nil"/>
            </w:tcBorders>
            <w:vAlign w:val="bottom"/>
          </w:tcPr>
          <w:p w14:paraId="112817FB" w14:textId="77777777" w:rsidR="00DF2F1F" w:rsidRPr="008C7E07" w:rsidRDefault="00DF2F1F" w:rsidP="00345186">
            <w:pPr>
              <w:spacing w:line="259" w:lineRule="auto"/>
              <w:ind w:left="304"/>
            </w:pPr>
            <w:r w:rsidRPr="008C7E07">
              <w:rPr>
                <w:rFonts w:eastAsia="Arial"/>
                <w:sz w:val="18"/>
              </w:rPr>
              <w:t xml:space="preserve">  </w:t>
            </w:r>
          </w:p>
        </w:tc>
        <w:tc>
          <w:tcPr>
            <w:tcW w:w="566" w:type="dxa"/>
            <w:tcBorders>
              <w:top w:val="single" w:sz="3" w:space="0" w:color="000000"/>
              <w:left w:val="nil"/>
              <w:bottom w:val="single" w:sz="3" w:space="0" w:color="000000"/>
              <w:right w:val="nil"/>
            </w:tcBorders>
            <w:vAlign w:val="bottom"/>
          </w:tcPr>
          <w:p w14:paraId="4A2CC43C" w14:textId="77777777" w:rsidR="00DF2F1F" w:rsidRPr="008C7E07" w:rsidRDefault="00DF2F1F" w:rsidP="00345186">
            <w:pPr>
              <w:spacing w:line="259" w:lineRule="auto"/>
              <w:ind w:left="152"/>
            </w:pPr>
            <w:r w:rsidRPr="008C7E07">
              <w:rPr>
                <w:rFonts w:eastAsia="Arial"/>
                <w:sz w:val="18"/>
              </w:rPr>
              <w:t xml:space="preserve">  </w:t>
            </w:r>
          </w:p>
        </w:tc>
        <w:tc>
          <w:tcPr>
            <w:tcW w:w="510" w:type="dxa"/>
            <w:gridSpan w:val="2"/>
            <w:tcBorders>
              <w:top w:val="single" w:sz="3" w:space="0" w:color="000000"/>
              <w:left w:val="nil"/>
              <w:bottom w:val="single" w:sz="3" w:space="0" w:color="000000"/>
              <w:right w:val="nil"/>
            </w:tcBorders>
            <w:vAlign w:val="bottom"/>
          </w:tcPr>
          <w:p w14:paraId="327119A6" w14:textId="77777777" w:rsidR="00DF2F1F" w:rsidRPr="008C7E07" w:rsidRDefault="00DF2F1F" w:rsidP="00345186">
            <w:pPr>
              <w:spacing w:line="259" w:lineRule="auto"/>
              <w:ind w:left="128"/>
            </w:pPr>
            <w:r w:rsidRPr="008C7E07">
              <w:rPr>
                <w:rFonts w:eastAsia="Arial"/>
                <w:sz w:val="18"/>
              </w:rPr>
              <w:t xml:space="preserve">  </w:t>
            </w:r>
          </w:p>
        </w:tc>
        <w:tc>
          <w:tcPr>
            <w:tcW w:w="987" w:type="dxa"/>
            <w:tcBorders>
              <w:top w:val="single" w:sz="3" w:space="0" w:color="000000"/>
              <w:left w:val="nil"/>
              <w:bottom w:val="single" w:sz="3" w:space="0" w:color="000000"/>
              <w:right w:val="nil"/>
            </w:tcBorders>
            <w:vAlign w:val="bottom"/>
          </w:tcPr>
          <w:p w14:paraId="37F1C5B4" w14:textId="77777777" w:rsidR="00DF2F1F" w:rsidRPr="008C7E07" w:rsidRDefault="00DF2F1F" w:rsidP="00345186">
            <w:pPr>
              <w:spacing w:line="259" w:lineRule="auto"/>
              <w:ind w:left="152"/>
            </w:pPr>
            <w:r w:rsidRPr="008C7E07">
              <w:rPr>
                <w:rFonts w:eastAsia="Arial"/>
                <w:sz w:val="18"/>
              </w:rPr>
              <w:t xml:space="preserve">  </w:t>
            </w:r>
          </w:p>
        </w:tc>
        <w:tc>
          <w:tcPr>
            <w:tcW w:w="948" w:type="dxa"/>
            <w:tcBorders>
              <w:top w:val="single" w:sz="3" w:space="0" w:color="000000"/>
              <w:left w:val="nil"/>
              <w:bottom w:val="single" w:sz="3" w:space="0" w:color="000000"/>
              <w:right w:val="nil"/>
            </w:tcBorders>
            <w:vAlign w:val="bottom"/>
          </w:tcPr>
          <w:p w14:paraId="513A6068" w14:textId="77777777" w:rsidR="00DF2F1F" w:rsidRPr="008C7E07" w:rsidRDefault="00DF2F1F" w:rsidP="00345186">
            <w:pPr>
              <w:spacing w:line="259" w:lineRule="auto"/>
              <w:ind w:left="128"/>
            </w:pPr>
            <w:r w:rsidRPr="008C7E07">
              <w:rPr>
                <w:rFonts w:eastAsia="Arial"/>
                <w:sz w:val="18"/>
              </w:rPr>
              <w:t xml:space="preserve">  </w:t>
            </w:r>
          </w:p>
        </w:tc>
        <w:tc>
          <w:tcPr>
            <w:tcW w:w="671" w:type="dxa"/>
            <w:tcBorders>
              <w:top w:val="single" w:sz="3" w:space="0" w:color="000000"/>
              <w:left w:val="nil"/>
              <w:bottom w:val="single" w:sz="3" w:space="0" w:color="000000"/>
              <w:right w:val="nil"/>
            </w:tcBorders>
            <w:vAlign w:val="bottom"/>
          </w:tcPr>
          <w:p w14:paraId="479163B3" w14:textId="77777777" w:rsidR="00DF2F1F" w:rsidRPr="008C7E07" w:rsidRDefault="00DF2F1F" w:rsidP="00345186">
            <w:pPr>
              <w:spacing w:line="259" w:lineRule="auto"/>
              <w:ind w:left="200"/>
            </w:pPr>
            <w:r w:rsidRPr="008C7E07">
              <w:rPr>
                <w:rFonts w:eastAsia="Arial"/>
                <w:sz w:val="18"/>
              </w:rPr>
              <w:t xml:space="preserve">  </w:t>
            </w:r>
          </w:p>
        </w:tc>
        <w:tc>
          <w:tcPr>
            <w:tcW w:w="600" w:type="dxa"/>
            <w:tcBorders>
              <w:top w:val="single" w:sz="3" w:space="0" w:color="000000"/>
              <w:left w:val="nil"/>
              <w:bottom w:val="single" w:sz="3" w:space="0" w:color="000000"/>
              <w:right w:val="nil"/>
            </w:tcBorders>
            <w:vAlign w:val="bottom"/>
          </w:tcPr>
          <w:p w14:paraId="2FAAB5C7" w14:textId="77777777" w:rsidR="00DF2F1F" w:rsidRPr="008C7E07" w:rsidRDefault="00DF2F1F" w:rsidP="00345186">
            <w:pPr>
              <w:spacing w:line="259" w:lineRule="auto"/>
            </w:pPr>
            <w:r w:rsidRPr="008C7E07">
              <w:rPr>
                <w:rFonts w:eastAsia="Arial"/>
                <w:sz w:val="20"/>
              </w:rPr>
              <w:t xml:space="preserve">  </w:t>
            </w:r>
          </w:p>
        </w:tc>
      </w:tr>
      <w:tr w:rsidR="00DF2F1F" w:rsidRPr="008C7E07" w14:paraId="68359D31" w14:textId="77777777" w:rsidTr="00C535BC">
        <w:trPr>
          <w:trHeight w:val="289"/>
        </w:trPr>
        <w:tc>
          <w:tcPr>
            <w:tcW w:w="2382" w:type="dxa"/>
            <w:tcBorders>
              <w:top w:val="single" w:sz="3" w:space="0" w:color="000000"/>
              <w:left w:val="nil"/>
              <w:bottom w:val="nil"/>
              <w:right w:val="nil"/>
            </w:tcBorders>
          </w:tcPr>
          <w:p w14:paraId="4A28F80C" w14:textId="77777777" w:rsidR="00DF2F1F" w:rsidRPr="008C7E07" w:rsidRDefault="00DF2F1F" w:rsidP="00345186">
            <w:pPr>
              <w:spacing w:line="259" w:lineRule="auto"/>
              <w:ind w:left="912"/>
            </w:pPr>
            <w:r w:rsidRPr="008C7E07">
              <w:rPr>
                <w:rFonts w:eastAsia="Arial"/>
                <w:sz w:val="18"/>
              </w:rPr>
              <w:t xml:space="preserve">Sí </w:t>
            </w:r>
          </w:p>
        </w:tc>
        <w:tc>
          <w:tcPr>
            <w:tcW w:w="1805" w:type="dxa"/>
            <w:tcBorders>
              <w:top w:val="single" w:sz="3" w:space="0" w:color="000000"/>
              <w:left w:val="nil"/>
              <w:bottom w:val="nil"/>
              <w:right w:val="nil"/>
            </w:tcBorders>
          </w:tcPr>
          <w:p w14:paraId="20C0BF66" w14:textId="77777777" w:rsidR="00DF2F1F" w:rsidRPr="008C7E07" w:rsidRDefault="00DF2F1F" w:rsidP="00345186">
            <w:pPr>
              <w:spacing w:line="259" w:lineRule="auto"/>
              <w:ind w:left="224"/>
            </w:pPr>
            <w:r w:rsidRPr="008C7E07">
              <w:rPr>
                <w:rFonts w:eastAsia="Arial"/>
                <w:sz w:val="18"/>
              </w:rPr>
              <w:t xml:space="preserve">49 </w:t>
            </w:r>
          </w:p>
        </w:tc>
        <w:tc>
          <w:tcPr>
            <w:tcW w:w="566" w:type="dxa"/>
            <w:tcBorders>
              <w:top w:val="single" w:sz="3" w:space="0" w:color="000000"/>
              <w:left w:val="nil"/>
              <w:bottom w:val="nil"/>
              <w:right w:val="nil"/>
            </w:tcBorders>
          </w:tcPr>
          <w:p w14:paraId="1D7B7A22" w14:textId="77777777" w:rsidR="00DF2F1F" w:rsidRPr="008C7E07" w:rsidRDefault="00DF2F1F" w:rsidP="00345186">
            <w:pPr>
              <w:spacing w:line="259" w:lineRule="auto"/>
            </w:pPr>
            <w:r w:rsidRPr="008C7E07">
              <w:rPr>
                <w:rFonts w:eastAsia="Arial"/>
                <w:sz w:val="18"/>
              </w:rPr>
              <w:t xml:space="preserve">26,9 </w:t>
            </w:r>
          </w:p>
        </w:tc>
        <w:tc>
          <w:tcPr>
            <w:tcW w:w="510" w:type="dxa"/>
            <w:gridSpan w:val="2"/>
            <w:tcBorders>
              <w:top w:val="single" w:sz="3" w:space="0" w:color="000000"/>
              <w:left w:val="nil"/>
              <w:bottom w:val="nil"/>
              <w:right w:val="nil"/>
            </w:tcBorders>
          </w:tcPr>
          <w:p w14:paraId="2509282B" w14:textId="77777777" w:rsidR="00DF2F1F" w:rsidRPr="008C7E07" w:rsidRDefault="00DF2F1F" w:rsidP="00345186">
            <w:pPr>
              <w:spacing w:line="259" w:lineRule="auto"/>
              <w:ind w:left="48"/>
            </w:pPr>
            <w:r w:rsidRPr="008C7E07">
              <w:rPr>
                <w:rFonts w:eastAsia="Arial"/>
                <w:sz w:val="18"/>
              </w:rPr>
              <w:t xml:space="preserve">60 </w:t>
            </w:r>
          </w:p>
        </w:tc>
        <w:tc>
          <w:tcPr>
            <w:tcW w:w="987" w:type="dxa"/>
            <w:tcBorders>
              <w:top w:val="single" w:sz="3" w:space="0" w:color="000000"/>
              <w:left w:val="nil"/>
              <w:bottom w:val="nil"/>
              <w:right w:val="nil"/>
            </w:tcBorders>
          </w:tcPr>
          <w:p w14:paraId="6B56CDD7" w14:textId="77777777" w:rsidR="00DF2F1F" w:rsidRPr="008C7E07" w:rsidRDefault="00DF2F1F" w:rsidP="00345186">
            <w:pPr>
              <w:spacing w:line="259" w:lineRule="auto"/>
            </w:pPr>
            <w:r w:rsidRPr="008C7E07">
              <w:rPr>
                <w:rFonts w:eastAsia="Arial"/>
                <w:sz w:val="18"/>
              </w:rPr>
              <w:t xml:space="preserve">33,0 </w:t>
            </w:r>
          </w:p>
        </w:tc>
        <w:tc>
          <w:tcPr>
            <w:tcW w:w="948" w:type="dxa"/>
            <w:tcBorders>
              <w:top w:val="single" w:sz="3" w:space="0" w:color="000000"/>
              <w:left w:val="nil"/>
              <w:bottom w:val="nil"/>
              <w:right w:val="nil"/>
            </w:tcBorders>
          </w:tcPr>
          <w:p w14:paraId="7C23913C" w14:textId="77777777" w:rsidR="00DF2F1F" w:rsidRPr="008C7E07" w:rsidRDefault="00DF2F1F" w:rsidP="00345186">
            <w:pPr>
              <w:spacing w:line="259" w:lineRule="auto"/>
            </w:pPr>
            <w:r w:rsidRPr="008C7E07">
              <w:rPr>
                <w:rFonts w:eastAsia="Arial"/>
                <w:sz w:val="18"/>
              </w:rPr>
              <w:t xml:space="preserve">109 </w:t>
            </w:r>
          </w:p>
        </w:tc>
        <w:tc>
          <w:tcPr>
            <w:tcW w:w="671" w:type="dxa"/>
            <w:tcBorders>
              <w:top w:val="single" w:sz="3" w:space="0" w:color="000000"/>
              <w:left w:val="nil"/>
              <w:bottom w:val="nil"/>
              <w:right w:val="nil"/>
            </w:tcBorders>
          </w:tcPr>
          <w:p w14:paraId="7B87ACCB" w14:textId="77777777" w:rsidR="00DF2F1F" w:rsidRPr="008C7E07" w:rsidRDefault="00DF2F1F" w:rsidP="00345186">
            <w:pPr>
              <w:spacing w:line="259" w:lineRule="auto"/>
              <w:ind w:left="48"/>
            </w:pPr>
            <w:r w:rsidRPr="008C7E07">
              <w:rPr>
                <w:rFonts w:eastAsia="Arial"/>
                <w:sz w:val="18"/>
              </w:rPr>
              <w:t xml:space="preserve">59,9 </w:t>
            </w:r>
          </w:p>
        </w:tc>
        <w:tc>
          <w:tcPr>
            <w:tcW w:w="600" w:type="dxa"/>
            <w:tcBorders>
              <w:top w:val="single" w:sz="3" w:space="0" w:color="000000"/>
              <w:left w:val="nil"/>
              <w:bottom w:val="nil"/>
              <w:right w:val="nil"/>
            </w:tcBorders>
          </w:tcPr>
          <w:p w14:paraId="1EFCEDA5" w14:textId="77777777" w:rsidR="00DF2F1F" w:rsidRPr="008C7E07" w:rsidRDefault="00DF2F1F" w:rsidP="00345186">
            <w:pPr>
              <w:spacing w:after="160" w:line="259" w:lineRule="auto"/>
            </w:pPr>
          </w:p>
        </w:tc>
      </w:tr>
      <w:tr w:rsidR="00DF2F1F" w:rsidRPr="008C7E07" w14:paraId="4821C70F" w14:textId="77777777" w:rsidTr="00C535BC">
        <w:trPr>
          <w:trHeight w:val="291"/>
        </w:trPr>
        <w:tc>
          <w:tcPr>
            <w:tcW w:w="2382" w:type="dxa"/>
            <w:tcBorders>
              <w:top w:val="nil"/>
              <w:left w:val="nil"/>
              <w:bottom w:val="nil"/>
              <w:right w:val="nil"/>
            </w:tcBorders>
          </w:tcPr>
          <w:p w14:paraId="6BDC613A" w14:textId="77777777" w:rsidR="00DF2F1F" w:rsidRPr="008C7E07" w:rsidRDefault="00DF2F1F" w:rsidP="00345186">
            <w:pPr>
              <w:spacing w:line="259" w:lineRule="auto"/>
              <w:ind w:left="880"/>
            </w:pPr>
            <w:r w:rsidRPr="008C7E07">
              <w:rPr>
                <w:rFonts w:eastAsia="Arial"/>
                <w:sz w:val="18"/>
              </w:rPr>
              <w:t xml:space="preserve">No </w:t>
            </w:r>
          </w:p>
        </w:tc>
        <w:tc>
          <w:tcPr>
            <w:tcW w:w="1805" w:type="dxa"/>
            <w:tcBorders>
              <w:top w:val="nil"/>
              <w:left w:val="nil"/>
              <w:bottom w:val="nil"/>
              <w:right w:val="nil"/>
            </w:tcBorders>
          </w:tcPr>
          <w:p w14:paraId="008AD4A7" w14:textId="77777777" w:rsidR="00DF2F1F" w:rsidRPr="008C7E07" w:rsidRDefault="00DF2F1F" w:rsidP="00345186">
            <w:pPr>
              <w:spacing w:line="259" w:lineRule="auto"/>
              <w:ind w:left="224"/>
            </w:pPr>
            <w:r w:rsidRPr="008C7E07">
              <w:rPr>
                <w:rFonts w:eastAsia="Arial"/>
                <w:sz w:val="18"/>
              </w:rPr>
              <w:t xml:space="preserve">32 </w:t>
            </w:r>
          </w:p>
        </w:tc>
        <w:tc>
          <w:tcPr>
            <w:tcW w:w="566" w:type="dxa"/>
            <w:tcBorders>
              <w:top w:val="nil"/>
              <w:left w:val="nil"/>
              <w:bottom w:val="nil"/>
              <w:right w:val="nil"/>
            </w:tcBorders>
          </w:tcPr>
          <w:p w14:paraId="690CB167" w14:textId="77777777" w:rsidR="00DF2F1F" w:rsidRPr="008C7E07" w:rsidRDefault="00DF2F1F" w:rsidP="00345186">
            <w:pPr>
              <w:spacing w:line="259" w:lineRule="auto"/>
            </w:pPr>
            <w:r w:rsidRPr="008C7E07">
              <w:rPr>
                <w:rFonts w:eastAsia="Arial"/>
                <w:sz w:val="18"/>
              </w:rPr>
              <w:t xml:space="preserve">17,6 </w:t>
            </w:r>
          </w:p>
        </w:tc>
        <w:tc>
          <w:tcPr>
            <w:tcW w:w="510" w:type="dxa"/>
            <w:gridSpan w:val="2"/>
            <w:tcBorders>
              <w:top w:val="nil"/>
              <w:left w:val="nil"/>
              <w:bottom w:val="nil"/>
              <w:right w:val="nil"/>
            </w:tcBorders>
          </w:tcPr>
          <w:p w14:paraId="26FEB91A" w14:textId="77777777" w:rsidR="00DF2F1F" w:rsidRPr="008C7E07" w:rsidRDefault="00DF2F1F" w:rsidP="00345186">
            <w:pPr>
              <w:spacing w:line="259" w:lineRule="auto"/>
              <w:ind w:left="48"/>
            </w:pPr>
            <w:r w:rsidRPr="008C7E07">
              <w:rPr>
                <w:rFonts w:eastAsia="Arial"/>
                <w:sz w:val="18"/>
              </w:rPr>
              <w:t xml:space="preserve">41 </w:t>
            </w:r>
          </w:p>
        </w:tc>
        <w:tc>
          <w:tcPr>
            <w:tcW w:w="987" w:type="dxa"/>
            <w:tcBorders>
              <w:top w:val="nil"/>
              <w:left w:val="nil"/>
              <w:bottom w:val="nil"/>
              <w:right w:val="nil"/>
            </w:tcBorders>
          </w:tcPr>
          <w:p w14:paraId="150FE2FB" w14:textId="77777777" w:rsidR="00DF2F1F" w:rsidRPr="008C7E07" w:rsidRDefault="00DF2F1F" w:rsidP="00345186">
            <w:pPr>
              <w:spacing w:line="259" w:lineRule="auto"/>
            </w:pPr>
            <w:r w:rsidRPr="008C7E07">
              <w:rPr>
                <w:rFonts w:eastAsia="Arial"/>
                <w:sz w:val="18"/>
              </w:rPr>
              <w:t xml:space="preserve">22,5 </w:t>
            </w:r>
          </w:p>
        </w:tc>
        <w:tc>
          <w:tcPr>
            <w:tcW w:w="948" w:type="dxa"/>
            <w:tcBorders>
              <w:top w:val="nil"/>
              <w:left w:val="nil"/>
              <w:bottom w:val="nil"/>
              <w:right w:val="nil"/>
            </w:tcBorders>
          </w:tcPr>
          <w:p w14:paraId="1D836411" w14:textId="77777777" w:rsidR="00DF2F1F" w:rsidRPr="008C7E07" w:rsidRDefault="00DF2F1F" w:rsidP="00345186">
            <w:pPr>
              <w:spacing w:line="259" w:lineRule="auto"/>
              <w:ind w:left="56"/>
            </w:pPr>
            <w:r w:rsidRPr="008C7E07">
              <w:rPr>
                <w:rFonts w:eastAsia="Arial"/>
                <w:sz w:val="18"/>
              </w:rPr>
              <w:t xml:space="preserve">73 </w:t>
            </w:r>
          </w:p>
        </w:tc>
        <w:tc>
          <w:tcPr>
            <w:tcW w:w="671" w:type="dxa"/>
            <w:tcBorders>
              <w:top w:val="nil"/>
              <w:left w:val="nil"/>
              <w:bottom w:val="nil"/>
              <w:right w:val="nil"/>
            </w:tcBorders>
          </w:tcPr>
          <w:p w14:paraId="54A2B272" w14:textId="77777777" w:rsidR="00DF2F1F" w:rsidRPr="008C7E07" w:rsidRDefault="00DF2F1F" w:rsidP="00345186">
            <w:pPr>
              <w:spacing w:line="259" w:lineRule="auto"/>
              <w:ind w:left="48"/>
            </w:pPr>
            <w:r w:rsidRPr="008C7E07">
              <w:rPr>
                <w:rFonts w:eastAsia="Arial"/>
                <w:sz w:val="18"/>
              </w:rPr>
              <w:t xml:space="preserve">40,1 </w:t>
            </w:r>
          </w:p>
        </w:tc>
        <w:tc>
          <w:tcPr>
            <w:tcW w:w="600" w:type="dxa"/>
            <w:tcBorders>
              <w:top w:val="nil"/>
              <w:left w:val="nil"/>
              <w:bottom w:val="nil"/>
              <w:right w:val="nil"/>
            </w:tcBorders>
          </w:tcPr>
          <w:p w14:paraId="00A4AA31" w14:textId="77777777" w:rsidR="00DF2F1F" w:rsidRPr="008C7E07" w:rsidRDefault="00DF2F1F" w:rsidP="00345186">
            <w:pPr>
              <w:spacing w:line="259" w:lineRule="auto"/>
            </w:pPr>
            <w:r w:rsidRPr="008C7E07">
              <w:rPr>
                <w:rFonts w:eastAsia="Arial"/>
                <w:sz w:val="20"/>
              </w:rPr>
              <w:t xml:space="preserve">0,001 </w:t>
            </w:r>
          </w:p>
        </w:tc>
      </w:tr>
      <w:tr w:rsidR="00DF2F1F" w:rsidRPr="008C7E07" w14:paraId="4AEF85DC" w14:textId="77777777" w:rsidTr="00C535BC">
        <w:trPr>
          <w:trHeight w:val="244"/>
        </w:trPr>
        <w:tc>
          <w:tcPr>
            <w:tcW w:w="2382" w:type="dxa"/>
            <w:tcBorders>
              <w:top w:val="nil"/>
              <w:left w:val="nil"/>
              <w:bottom w:val="single" w:sz="3" w:space="0" w:color="000000"/>
              <w:right w:val="nil"/>
            </w:tcBorders>
          </w:tcPr>
          <w:p w14:paraId="52DE5933" w14:textId="77777777" w:rsidR="00DF2F1F" w:rsidRPr="008C7E07" w:rsidRDefault="00DF2F1F" w:rsidP="00345186">
            <w:pPr>
              <w:spacing w:line="259" w:lineRule="auto"/>
              <w:ind w:left="968"/>
            </w:pPr>
            <w:r w:rsidRPr="008C7E07">
              <w:rPr>
                <w:rFonts w:eastAsia="Arial"/>
                <w:sz w:val="18"/>
              </w:rPr>
              <w:t xml:space="preserve">  </w:t>
            </w:r>
          </w:p>
        </w:tc>
        <w:tc>
          <w:tcPr>
            <w:tcW w:w="1805" w:type="dxa"/>
            <w:tcBorders>
              <w:top w:val="nil"/>
              <w:left w:val="nil"/>
              <w:bottom w:val="single" w:sz="3" w:space="0" w:color="000000"/>
              <w:right w:val="nil"/>
            </w:tcBorders>
          </w:tcPr>
          <w:p w14:paraId="3710DB29" w14:textId="77777777" w:rsidR="00DF2F1F" w:rsidRPr="008C7E07" w:rsidRDefault="00DF2F1F" w:rsidP="00345186">
            <w:pPr>
              <w:spacing w:line="259" w:lineRule="auto"/>
              <w:ind w:left="224"/>
            </w:pPr>
            <w:r w:rsidRPr="008C7E07">
              <w:rPr>
                <w:rFonts w:eastAsia="Arial"/>
                <w:sz w:val="18"/>
              </w:rPr>
              <w:t xml:space="preserve">81 </w:t>
            </w:r>
          </w:p>
        </w:tc>
        <w:tc>
          <w:tcPr>
            <w:tcW w:w="566" w:type="dxa"/>
            <w:tcBorders>
              <w:top w:val="nil"/>
              <w:left w:val="nil"/>
              <w:bottom w:val="single" w:sz="3" w:space="0" w:color="000000"/>
              <w:right w:val="nil"/>
            </w:tcBorders>
          </w:tcPr>
          <w:p w14:paraId="1CB4815F" w14:textId="77777777" w:rsidR="00DF2F1F" w:rsidRPr="008C7E07" w:rsidRDefault="00DF2F1F" w:rsidP="00345186">
            <w:pPr>
              <w:spacing w:line="259" w:lineRule="auto"/>
            </w:pPr>
            <w:r w:rsidRPr="008C7E07">
              <w:rPr>
                <w:rFonts w:eastAsia="Arial"/>
                <w:sz w:val="18"/>
              </w:rPr>
              <w:t xml:space="preserve">44,5 </w:t>
            </w:r>
          </w:p>
        </w:tc>
        <w:tc>
          <w:tcPr>
            <w:tcW w:w="510" w:type="dxa"/>
            <w:gridSpan w:val="2"/>
            <w:tcBorders>
              <w:top w:val="nil"/>
              <w:left w:val="nil"/>
              <w:bottom w:val="single" w:sz="3" w:space="0" w:color="000000"/>
              <w:right w:val="nil"/>
            </w:tcBorders>
          </w:tcPr>
          <w:p w14:paraId="53D3EC4E" w14:textId="77777777" w:rsidR="00DF2F1F" w:rsidRPr="008C7E07" w:rsidRDefault="00DF2F1F" w:rsidP="00345186">
            <w:pPr>
              <w:spacing w:line="259" w:lineRule="auto"/>
            </w:pPr>
            <w:r w:rsidRPr="008C7E07">
              <w:rPr>
                <w:rFonts w:eastAsia="Arial"/>
                <w:sz w:val="18"/>
              </w:rPr>
              <w:t xml:space="preserve">101 </w:t>
            </w:r>
          </w:p>
        </w:tc>
        <w:tc>
          <w:tcPr>
            <w:tcW w:w="987" w:type="dxa"/>
            <w:tcBorders>
              <w:top w:val="nil"/>
              <w:left w:val="nil"/>
              <w:bottom w:val="single" w:sz="3" w:space="0" w:color="000000"/>
              <w:right w:val="nil"/>
            </w:tcBorders>
          </w:tcPr>
          <w:p w14:paraId="041D6187" w14:textId="77777777" w:rsidR="00DF2F1F" w:rsidRPr="008C7E07" w:rsidRDefault="00DF2F1F" w:rsidP="00345186">
            <w:pPr>
              <w:spacing w:line="259" w:lineRule="auto"/>
            </w:pPr>
            <w:r w:rsidRPr="008C7E07">
              <w:rPr>
                <w:rFonts w:eastAsia="Arial"/>
                <w:sz w:val="18"/>
              </w:rPr>
              <w:t xml:space="preserve">55,5 </w:t>
            </w:r>
          </w:p>
        </w:tc>
        <w:tc>
          <w:tcPr>
            <w:tcW w:w="948" w:type="dxa"/>
            <w:tcBorders>
              <w:top w:val="nil"/>
              <w:left w:val="nil"/>
              <w:bottom w:val="single" w:sz="3" w:space="0" w:color="000000"/>
              <w:right w:val="nil"/>
            </w:tcBorders>
          </w:tcPr>
          <w:p w14:paraId="76332ED0" w14:textId="77777777" w:rsidR="00DF2F1F" w:rsidRPr="008C7E07" w:rsidRDefault="00DF2F1F" w:rsidP="00345186">
            <w:pPr>
              <w:spacing w:line="259" w:lineRule="auto"/>
            </w:pPr>
            <w:r w:rsidRPr="008C7E07">
              <w:rPr>
                <w:rFonts w:eastAsia="Arial"/>
                <w:sz w:val="18"/>
              </w:rPr>
              <w:t xml:space="preserve">182 </w:t>
            </w:r>
          </w:p>
        </w:tc>
        <w:tc>
          <w:tcPr>
            <w:tcW w:w="671" w:type="dxa"/>
            <w:tcBorders>
              <w:top w:val="nil"/>
              <w:left w:val="nil"/>
              <w:bottom w:val="single" w:sz="3" w:space="0" w:color="000000"/>
              <w:right w:val="nil"/>
            </w:tcBorders>
          </w:tcPr>
          <w:p w14:paraId="2497D94D" w14:textId="77777777" w:rsidR="00DF2F1F" w:rsidRPr="008C7E07" w:rsidRDefault="00DF2F1F" w:rsidP="00345186">
            <w:pPr>
              <w:spacing w:line="259" w:lineRule="auto"/>
            </w:pPr>
            <w:r w:rsidRPr="008C7E07">
              <w:rPr>
                <w:rFonts w:eastAsia="Arial"/>
                <w:sz w:val="18"/>
              </w:rPr>
              <w:t xml:space="preserve">100,0 </w:t>
            </w:r>
          </w:p>
        </w:tc>
        <w:tc>
          <w:tcPr>
            <w:tcW w:w="600" w:type="dxa"/>
            <w:tcBorders>
              <w:top w:val="nil"/>
              <w:left w:val="nil"/>
              <w:bottom w:val="single" w:sz="3" w:space="0" w:color="000000"/>
              <w:right w:val="nil"/>
            </w:tcBorders>
          </w:tcPr>
          <w:p w14:paraId="70781CA3" w14:textId="77777777" w:rsidR="00DF2F1F" w:rsidRPr="008C7E07" w:rsidRDefault="00DF2F1F" w:rsidP="00345186">
            <w:pPr>
              <w:spacing w:after="160" w:line="259" w:lineRule="auto"/>
            </w:pPr>
          </w:p>
        </w:tc>
      </w:tr>
      <w:tr w:rsidR="00DF2F1F" w:rsidRPr="008C7E07" w14:paraId="24AF1970" w14:textId="77777777" w:rsidTr="00AA7EFC">
        <w:trPr>
          <w:trHeight w:val="424"/>
        </w:trPr>
        <w:tc>
          <w:tcPr>
            <w:tcW w:w="2382" w:type="dxa"/>
            <w:tcBorders>
              <w:top w:val="single" w:sz="3" w:space="0" w:color="000000"/>
              <w:left w:val="nil"/>
              <w:bottom w:val="single" w:sz="3" w:space="0" w:color="000000"/>
              <w:right w:val="nil"/>
            </w:tcBorders>
          </w:tcPr>
          <w:p w14:paraId="61EF3172" w14:textId="77777777" w:rsidR="00DF2F1F" w:rsidRPr="008C7E07" w:rsidRDefault="00DF2F1F" w:rsidP="00345186">
            <w:pPr>
              <w:spacing w:line="259" w:lineRule="auto"/>
              <w:ind w:left="176" w:right="636" w:firstLine="80"/>
            </w:pPr>
            <w:r w:rsidRPr="008C7E07">
              <w:rPr>
                <w:rFonts w:eastAsia="Arial"/>
                <w:sz w:val="18"/>
              </w:rPr>
              <w:t xml:space="preserve">Cuenta con apoyo familiar o su entorno </w:t>
            </w:r>
          </w:p>
        </w:tc>
        <w:tc>
          <w:tcPr>
            <w:tcW w:w="1805" w:type="dxa"/>
            <w:tcBorders>
              <w:top w:val="single" w:sz="3" w:space="0" w:color="000000"/>
              <w:left w:val="nil"/>
              <w:bottom w:val="single" w:sz="3" w:space="0" w:color="000000"/>
              <w:right w:val="nil"/>
            </w:tcBorders>
            <w:vAlign w:val="bottom"/>
          </w:tcPr>
          <w:p w14:paraId="3048CB2A" w14:textId="77777777" w:rsidR="00DF2F1F" w:rsidRPr="008C7E07" w:rsidRDefault="00DF2F1F" w:rsidP="00345186">
            <w:pPr>
              <w:spacing w:line="259" w:lineRule="auto"/>
              <w:ind w:left="304"/>
            </w:pPr>
            <w:r w:rsidRPr="008C7E07">
              <w:rPr>
                <w:rFonts w:eastAsia="Arial"/>
                <w:sz w:val="18"/>
              </w:rPr>
              <w:t xml:space="preserve">  </w:t>
            </w:r>
          </w:p>
        </w:tc>
        <w:tc>
          <w:tcPr>
            <w:tcW w:w="566" w:type="dxa"/>
            <w:tcBorders>
              <w:top w:val="single" w:sz="3" w:space="0" w:color="000000"/>
              <w:left w:val="nil"/>
              <w:bottom w:val="single" w:sz="3" w:space="0" w:color="000000"/>
              <w:right w:val="nil"/>
            </w:tcBorders>
            <w:vAlign w:val="bottom"/>
          </w:tcPr>
          <w:p w14:paraId="73A6E18C" w14:textId="77777777" w:rsidR="00DF2F1F" w:rsidRPr="008C7E07" w:rsidRDefault="00DF2F1F" w:rsidP="00345186">
            <w:pPr>
              <w:spacing w:line="259" w:lineRule="auto"/>
              <w:ind w:left="152"/>
            </w:pPr>
            <w:r w:rsidRPr="008C7E07">
              <w:rPr>
                <w:rFonts w:eastAsia="Arial"/>
                <w:sz w:val="18"/>
              </w:rPr>
              <w:t xml:space="preserve">  </w:t>
            </w:r>
          </w:p>
        </w:tc>
        <w:tc>
          <w:tcPr>
            <w:tcW w:w="510" w:type="dxa"/>
            <w:gridSpan w:val="2"/>
            <w:tcBorders>
              <w:top w:val="single" w:sz="3" w:space="0" w:color="000000"/>
              <w:left w:val="nil"/>
              <w:bottom w:val="single" w:sz="3" w:space="0" w:color="000000"/>
              <w:right w:val="nil"/>
            </w:tcBorders>
            <w:vAlign w:val="bottom"/>
          </w:tcPr>
          <w:p w14:paraId="6427A926" w14:textId="77777777" w:rsidR="00DF2F1F" w:rsidRPr="008C7E07" w:rsidRDefault="00DF2F1F" w:rsidP="00345186">
            <w:pPr>
              <w:spacing w:line="259" w:lineRule="auto"/>
              <w:ind w:left="128"/>
            </w:pPr>
            <w:r w:rsidRPr="008C7E07">
              <w:rPr>
                <w:rFonts w:eastAsia="Arial"/>
                <w:sz w:val="18"/>
              </w:rPr>
              <w:t xml:space="preserve">  </w:t>
            </w:r>
          </w:p>
        </w:tc>
        <w:tc>
          <w:tcPr>
            <w:tcW w:w="987" w:type="dxa"/>
            <w:tcBorders>
              <w:top w:val="single" w:sz="3" w:space="0" w:color="000000"/>
              <w:left w:val="nil"/>
              <w:bottom w:val="single" w:sz="3" w:space="0" w:color="000000"/>
              <w:right w:val="nil"/>
            </w:tcBorders>
            <w:vAlign w:val="bottom"/>
          </w:tcPr>
          <w:p w14:paraId="60910938" w14:textId="77777777" w:rsidR="00DF2F1F" w:rsidRPr="008C7E07" w:rsidRDefault="00DF2F1F" w:rsidP="00345186">
            <w:pPr>
              <w:spacing w:line="259" w:lineRule="auto"/>
              <w:ind w:left="152"/>
            </w:pPr>
            <w:r w:rsidRPr="008C7E07">
              <w:rPr>
                <w:rFonts w:eastAsia="Arial"/>
                <w:sz w:val="18"/>
              </w:rPr>
              <w:t xml:space="preserve">  </w:t>
            </w:r>
          </w:p>
        </w:tc>
        <w:tc>
          <w:tcPr>
            <w:tcW w:w="948" w:type="dxa"/>
            <w:tcBorders>
              <w:top w:val="single" w:sz="3" w:space="0" w:color="000000"/>
              <w:left w:val="nil"/>
              <w:bottom w:val="single" w:sz="3" w:space="0" w:color="000000"/>
              <w:right w:val="nil"/>
            </w:tcBorders>
            <w:vAlign w:val="bottom"/>
          </w:tcPr>
          <w:p w14:paraId="371B9132" w14:textId="77777777" w:rsidR="00DF2F1F" w:rsidRPr="008C7E07" w:rsidRDefault="00DF2F1F" w:rsidP="00345186">
            <w:pPr>
              <w:spacing w:line="259" w:lineRule="auto"/>
              <w:ind w:left="128"/>
            </w:pPr>
            <w:r w:rsidRPr="008C7E07">
              <w:rPr>
                <w:rFonts w:eastAsia="Arial"/>
                <w:sz w:val="18"/>
              </w:rPr>
              <w:t xml:space="preserve">  </w:t>
            </w:r>
          </w:p>
        </w:tc>
        <w:tc>
          <w:tcPr>
            <w:tcW w:w="671" w:type="dxa"/>
            <w:tcBorders>
              <w:top w:val="single" w:sz="3" w:space="0" w:color="000000"/>
              <w:left w:val="nil"/>
              <w:bottom w:val="single" w:sz="3" w:space="0" w:color="000000"/>
              <w:right w:val="nil"/>
            </w:tcBorders>
            <w:vAlign w:val="bottom"/>
          </w:tcPr>
          <w:p w14:paraId="379DFB90" w14:textId="77777777" w:rsidR="00DF2F1F" w:rsidRPr="008C7E07" w:rsidRDefault="00DF2F1F" w:rsidP="00345186">
            <w:pPr>
              <w:spacing w:line="259" w:lineRule="auto"/>
              <w:ind w:left="200"/>
            </w:pPr>
            <w:r w:rsidRPr="008C7E07">
              <w:rPr>
                <w:rFonts w:eastAsia="Arial"/>
                <w:sz w:val="18"/>
              </w:rPr>
              <w:t xml:space="preserve">  </w:t>
            </w:r>
          </w:p>
        </w:tc>
        <w:tc>
          <w:tcPr>
            <w:tcW w:w="600" w:type="dxa"/>
            <w:tcBorders>
              <w:top w:val="single" w:sz="3" w:space="0" w:color="000000"/>
              <w:left w:val="nil"/>
              <w:right w:val="nil"/>
            </w:tcBorders>
            <w:vAlign w:val="bottom"/>
          </w:tcPr>
          <w:p w14:paraId="42C89955" w14:textId="77777777" w:rsidR="00DF2F1F" w:rsidRPr="008C7E07" w:rsidRDefault="00DF2F1F" w:rsidP="00345186">
            <w:pPr>
              <w:spacing w:line="259" w:lineRule="auto"/>
            </w:pPr>
            <w:r w:rsidRPr="008C7E07">
              <w:rPr>
                <w:rFonts w:eastAsia="Arial"/>
                <w:sz w:val="20"/>
              </w:rPr>
              <w:t xml:space="preserve">  </w:t>
            </w:r>
          </w:p>
        </w:tc>
      </w:tr>
      <w:tr w:rsidR="00C535BC" w:rsidRPr="008C7E07" w14:paraId="156B1D2B" w14:textId="77777777" w:rsidTr="00AA7EFC">
        <w:trPr>
          <w:trHeight w:val="424"/>
        </w:trPr>
        <w:tc>
          <w:tcPr>
            <w:tcW w:w="0" w:type="auto"/>
            <w:tcBorders>
              <w:top w:val="single" w:sz="3" w:space="0" w:color="000000"/>
              <w:left w:val="nil"/>
              <w:right w:val="nil"/>
            </w:tcBorders>
            <w:vAlign w:val="center"/>
          </w:tcPr>
          <w:p w14:paraId="0620033F" w14:textId="11CA3B7B" w:rsidR="00C535BC" w:rsidRPr="008C7E07" w:rsidRDefault="00C535BC" w:rsidP="00345186">
            <w:pPr>
              <w:spacing w:line="259" w:lineRule="auto"/>
              <w:ind w:left="176" w:right="636" w:firstLine="80"/>
              <w:rPr>
                <w:rFonts w:eastAsia="Arial"/>
                <w:sz w:val="18"/>
              </w:rPr>
            </w:pPr>
            <w:r>
              <w:rPr>
                <w:rFonts w:eastAsia="Arial"/>
                <w:sz w:val="18"/>
              </w:rPr>
              <w:t>Si</w:t>
            </w:r>
          </w:p>
        </w:tc>
        <w:tc>
          <w:tcPr>
            <w:tcW w:w="0" w:type="auto"/>
            <w:tcBorders>
              <w:top w:val="single" w:sz="3" w:space="0" w:color="000000"/>
              <w:left w:val="nil"/>
              <w:right w:val="nil"/>
            </w:tcBorders>
            <w:vAlign w:val="center"/>
          </w:tcPr>
          <w:p w14:paraId="15294C86" w14:textId="5DD70E4D" w:rsidR="00C535BC" w:rsidRPr="008C7E07" w:rsidRDefault="00C535BC" w:rsidP="00345186">
            <w:pPr>
              <w:spacing w:line="259" w:lineRule="auto"/>
              <w:ind w:left="304"/>
              <w:rPr>
                <w:rFonts w:eastAsia="Arial"/>
                <w:sz w:val="18"/>
              </w:rPr>
            </w:pPr>
            <w:r>
              <w:rPr>
                <w:rFonts w:eastAsia="Arial"/>
                <w:sz w:val="18"/>
              </w:rPr>
              <w:t>62</w:t>
            </w:r>
          </w:p>
        </w:tc>
        <w:tc>
          <w:tcPr>
            <w:tcW w:w="0" w:type="auto"/>
            <w:tcBorders>
              <w:top w:val="single" w:sz="3" w:space="0" w:color="000000"/>
              <w:left w:val="nil"/>
              <w:right w:val="nil"/>
            </w:tcBorders>
            <w:vAlign w:val="center"/>
          </w:tcPr>
          <w:p w14:paraId="6C6972D7" w14:textId="45A08F4B" w:rsidR="00C535BC" w:rsidRPr="008C7E07" w:rsidRDefault="00AA7EFC" w:rsidP="00345186">
            <w:pPr>
              <w:spacing w:line="259" w:lineRule="auto"/>
              <w:ind w:left="152"/>
              <w:rPr>
                <w:rFonts w:eastAsia="Arial"/>
                <w:sz w:val="18"/>
              </w:rPr>
            </w:pPr>
            <w:r>
              <w:rPr>
                <w:rFonts w:eastAsia="Arial"/>
                <w:sz w:val="18"/>
              </w:rPr>
              <w:t>34,1</w:t>
            </w:r>
          </w:p>
        </w:tc>
        <w:tc>
          <w:tcPr>
            <w:tcW w:w="0" w:type="auto"/>
            <w:gridSpan w:val="2"/>
            <w:tcBorders>
              <w:top w:val="single" w:sz="3" w:space="0" w:color="000000"/>
              <w:left w:val="nil"/>
              <w:right w:val="nil"/>
            </w:tcBorders>
            <w:vAlign w:val="center"/>
          </w:tcPr>
          <w:p w14:paraId="24678ADB" w14:textId="6CA416BD" w:rsidR="00C535BC" w:rsidRPr="008C7E07" w:rsidRDefault="00AA7EFC" w:rsidP="00345186">
            <w:pPr>
              <w:spacing w:line="259" w:lineRule="auto"/>
              <w:ind w:left="128"/>
              <w:rPr>
                <w:rFonts w:eastAsia="Arial"/>
                <w:sz w:val="18"/>
              </w:rPr>
            </w:pPr>
            <w:r>
              <w:rPr>
                <w:rFonts w:eastAsia="Arial"/>
                <w:sz w:val="18"/>
              </w:rPr>
              <w:t>73</w:t>
            </w:r>
          </w:p>
        </w:tc>
        <w:tc>
          <w:tcPr>
            <w:tcW w:w="0" w:type="auto"/>
            <w:tcBorders>
              <w:top w:val="single" w:sz="3" w:space="0" w:color="000000"/>
              <w:left w:val="nil"/>
              <w:right w:val="nil"/>
            </w:tcBorders>
            <w:vAlign w:val="center"/>
          </w:tcPr>
          <w:p w14:paraId="3346CB00" w14:textId="568F2FA4" w:rsidR="00C535BC" w:rsidRPr="008C7E07" w:rsidRDefault="00AA7EFC" w:rsidP="00345186">
            <w:pPr>
              <w:spacing w:line="259" w:lineRule="auto"/>
              <w:ind w:left="152"/>
              <w:rPr>
                <w:rFonts w:eastAsia="Arial"/>
                <w:sz w:val="18"/>
              </w:rPr>
            </w:pPr>
            <w:r>
              <w:rPr>
                <w:rFonts w:eastAsia="Arial"/>
                <w:sz w:val="18"/>
              </w:rPr>
              <w:t>40,1</w:t>
            </w:r>
          </w:p>
        </w:tc>
        <w:tc>
          <w:tcPr>
            <w:tcW w:w="0" w:type="auto"/>
            <w:tcBorders>
              <w:top w:val="single" w:sz="3" w:space="0" w:color="000000"/>
              <w:left w:val="nil"/>
              <w:right w:val="nil"/>
            </w:tcBorders>
            <w:vAlign w:val="center"/>
          </w:tcPr>
          <w:p w14:paraId="3DE697DE" w14:textId="616349B1" w:rsidR="00C535BC" w:rsidRPr="008C7E07" w:rsidRDefault="00AA7EFC" w:rsidP="00345186">
            <w:pPr>
              <w:spacing w:line="259" w:lineRule="auto"/>
              <w:ind w:left="128"/>
              <w:rPr>
                <w:rFonts w:eastAsia="Arial"/>
                <w:sz w:val="18"/>
              </w:rPr>
            </w:pPr>
            <w:r>
              <w:rPr>
                <w:rFonts w:eastAsia="Arial"/>
                <w:sz w:val="18"/>
              </w:rPr>
              <w:t>135</w:t>
            </w:r>
          </w:p>
        </w:tc>
        <w:tc>
          <w:tcPr>
            <w:tcW w:w="0" w:type="auto"/>
            <w:tcBorders>
              <w:top w:val="single" w:sz="3" w:space="0" w:color="000000"/>
              <w:left w:val="nil"/>
              <w:right w:val="nil"/>
            </w:tcBorders>
            <w:vAlign w:val="center"/>
          </w:tcPr>
          <w:p w14:paraId="525CE375" w14:textId="450CF5D2" w:rsidR="00C535BC" w:rsidRPr="008C7E07" w:rsidRDefault="00AA7EFC" w:rsidP="00345186">
            <w:pPr>
              <w:spacing w:line="259" w:lineRule="auto"/>
              <w:ind w:left="200"/>
              <w:rPr>
                <w:rFonts w:eastAsia="Arial"/>
                <w:sz w:val="18"/>
              </w:rPr>
            </w:pPr>
            <w:r>
              <w:rPr>
                <w:rFonts w:eastAsia="Arial"/>
                <w:sz w:val="18"/>
              </w:rPr>
              <w:t>74,2</w:t>
            </w:r>
          </w:p>
        </w:tc>
        <w:tc>
          <w:tcPr>
            <w:tcW w:w="600" w:type="dxa"/>
            <w:tcBorders>
              <w:left w:val="nil"/>
              <w:right w:val="nil"/>
            </w:tcBorders>
            <w:vAlign w:val="bottom"/>
          </w:tcPr>
          <w:p w14:paraId="508EE81A" w14:textId="77777777" w:rsidR="00C535BC" w:rsidRPr="008C7E07" w:rsidRDefault="00C535BC" w:rsidP="00345186">
            <w:pPr>
              <w:spacing w:line="259" w:lineRule="auto"/>
              <w:rPr>
                <w:rFonts w:eastAsia="Arial"/>
                <w:sz w:val="20"/>
              </w:rPr>
            </w:pPr>
          </w:p>
        </w:tc>
      </w:tr>
      <w:tr w:rsidR="00AA7EFC" w:rsidRPr="008C7E07" w14:paraId="172992C2" w14:textId="77777777" w:rsidTr="00AA7EFC">
        <w:trPr>
          <w:trHeight w:val="424"/>
        </w:trPr>
        <w:tc>
          <w:tcPr>
            <w:tcW w:w="0" w:type="auto"/>
            <w:tcBorders>
              <w:left w:val="nil"/>
              <w:right w:val="nil"/>
            </w:tcBorders>
            <w:vAlign w:val="center"/>
          </w:tcPr>
          <w:p w14:paraId="4A8A9DBD" w14:textId="77777777" w:rsidR="00AA7EFC" w:rsidRDefault="00AA7EFC" w:rsidP="00345186">
            <w:pPr>
              <w:spacing w:line="259" w:lineRule="auto"/>
              <w:ind w:left="176" w:right="636" w:firstLine="80"/>
              <w:rPr>
                <w:rFonts w:eastAsia="Arial"/>
                <w:sz w:val="18"/>
              </w:rPr>
            </w:pPr>
          </w:p>
        </w:tc>
        <w:tc>
          <w:tcPr>
            <w:tcW w:w="0" w:type="auto"/>
            <w:tcBorders>
              <w:left w:val="nil"/>
              <w:right w:val="nil"/>
            </w:tcBorders>
            <w:vAlign w:val="center"/>
          </w:tcPr>
          <w:p w14:paraId="42D24250" w14:textId="77777777" w:rsidR="00AA7EFC" w:rsidRDefault="00AA7EFC" w:rsidP="00345186">
            <w:pPr>
              <w:spacing w:line="259" w:lineRule="auto"/>
              <w:ind w:left="304"/>
              <w:rPr>
                <w:rFonts w:eastAsia="Arial"/>
                <w:sz w:val="18"/>
              </w:rPr>
            </w:pPr>
          </w:p>
        </w:tc>
        <w:tc>
          <w:tcPr>
            <w:tcW w:w="0" w:type="auto"/>
            <w:tcBorders>
              <w:left w:val="nil"/>
              <w:right w:val="nil"/>
            </w:tcBorders>
            <w:vAlign w:val="center"/>
          </w:tcPr>
          <w:p w14:paraId="1746CB0F" w14:textId="72BBA8AE" w:rsidR="00AA7EFC" w:rsidRDefault="00AA7EFC" w:rsidP="00345186">
            <w:pPr>
              <w:spacing w:line="259" w:lineRule="auto"/>
              <w:ind w:left="152"/>
              <w:rPr>
                <w:rFonts w:eastAsia="Arial"/>
                <w:sz w:val="18"/>
              </w:rPr>
            </w:pPr>
            <w:r>
              <w:rPr>
                <w:rFonts w:eastAsia="Arial"/>
                <w:sz w:val="18"/>
              </w:rPr>
              <w:t>10,4</w:t>
            </w:r>
          </w:p>
        </w:tc>
        <w:tc>
          <w:tcPr>
            <w:tcW w:w="0" w:type="auto"/>
            <w:gridSpan w:val="2"/>
            <w:tcBorders>
              <w:left w:val="nil"/>
              <w:right w:val="nil"/>
            </w:tcBorders>
            <w:vAlign w:val="center"/>
          </w:tcPr>
          <w:p w14:paraId="11E8C9AE" w14:textId="396C1220" w:rsidR="00AA7EFC" w:rsidRDefault="00AA7EFC" w:rsidP="00345186">
            <w:pPr>
              <w:spacing w:line="259" w:lineRule="auto"/>
              <w:ind w:left="128"/>
              <w:rPr>
                <w:rFonts w:eastAsia="Arial"/>
                <w:sz w:val="18"/>
              </w:rPr>
            </w:pPr>
            <w:r>
              <w:rPr>
                <w:rFonts w:eastAsia="Arial"/>
                <w:sz w:val="18"/>
              </w:rPr>
              <w:t>28</w:t>
            </w:r>
          </w:p>
        </w:tc>
        <w:tc>
          <w:tcPr>
            <w:tcW w:w="0" w:type="auto"/>
            <w:tcBorders>
              <w:left w:val="nil"/>
              <w:right w:val="nil"/>
            </w:tcBorders>
            <w:vAlign w:val="center"/>
          </w:tcPr>
          <w:p w14:paraId="2A8DD9C6" w14:textId="071DEC74" w:rsidR="00AA7EFC" w:rsidRDefault="00AA7EFC" w:rsidP="00345186">
            <w:pPr>
              <w:spacing w:line="259" w:lineRule="auto"/>
              <w:ind w:left="152"/>
              <w:rPr>
                <w:rFonts w:eastAsia="Arial"/>
                <w:sz w:val="18"/>
              </w:rPr>
            </w:pPr>
            <w:r>
              <w:rPr>
                <w:rFonts w:eastAsia="Arial"/>
                <w:sz w:val="18"/>
              </w:rPr>
              <w:t>15,4</w:t>
            </w:r>
          </w:p>
        </w:tc>
        <w:tc>
          <w:tcPr>
            <w:tcW w:w="0" w:type="auto"/>
            <w:tcBorders>
              <w:left w:val="nil"/>
              <w:right w:val="nil"/>
            </w:tcBorders>
            <w:vAlign w:val="center"/>
          </w:tcPr>
          <w:p w14:paraId="1EE8584C" w14:textId="77777777" w:rsidR="00AA7EFC" w:rsidRDefault="00AA7EFC" w:rsidP="00345186">
            <w:pPr>
              <w:spacing w:line="259" w:lineRule="auto"/>
              <w:ind w:left="128"/>
              <w:rPr>
                <w:rFonts w:eastAsia="Arial"/>
                <w:sz w:val="18"/>
              </w:rPr>
            </w:pPr>
          </w:p>
        </w:tc>
        <w:tc>
          <w:tcPr>
            <w:tcW w:w="0" w:type="auto"/>
            <w:tcBorders>
              <w:left w:val="nil"/>
              <w:right w:val="nil"/>
            </w:tcBorders>
            <w:vAlign w:val="center"/>
          </w:tcPr>
          <w:p w14:paraId="52902D81" w14:textId="3DE968EC" w:rsidR="00AA7EFC" w:rsidRDefault="00AA7EFC" w:rsidP="00345186">
            <w:pPr>
              <w:spacing w:line="259" w:lineRule="auto"/>
              <w:ind w:left="200"/>
              <w:rPr>
                <w:rFonts w:eastAsia="Arial"/>
                <w:sz w:val="18"/>
              </w:rPr>
            </w:pPr>
            <w:r>
              <w:rPr>
                <w:rFonts w:eastAsia="Arial"/>
                <w:sz w:val="18"/>
              </w:rPr>
              <w:t>25,8</w:t>
            </w:r>
          </w:p>
        </w:tc>
        <w:tc>
          <w:tcPr>
            <w:tcW w:w="600" w:type="dxa"/>
            <w:tcBorders>
              <w:left w:val="nil"/>
              <w:right w:val="nil"/>
            </w:tcBorders>
            <w:vAlign w:val="bottom"/>
          </w:tcPr>
          <w:p w14:paraId="002E9C29" w14:textId="77777777" w:rsidR="00AA7EFC" w:rsidRPr="008C7E07" w:rsidRDefault="00AA7EFC" w:rsidP="00345186">
            <w:pPr>
              <w:spacing w:line="259" w:lineRule="auto"/>
              <w:rPr>
                <w:rFonts w:eastAsia="Arial"/>
                <w:sz w:val="20"/>
              </w:rPr>
            </w:pPr>
          </w:p>
        </w:tc>
      </w:tr>
      <w:tr w:rsidR="00AA7EFC" w:rsidRPr="008C7E07" w14:paraId="3F34EFB9" w14:textId="77777777" w:rsidTr="00AA7EFC">
        <w:trPr>
          <w:trHeight w:val="424"/>
        </w:trPr>
        <w:tc>
          <w:tcPr>
            <w:tcW w:w="0" w:type="auto"/>
            <w:tcBorders>
              <w:left w:val="nil"/>
              <w:right w:val="nil"/>
            </w:tcBorders>
            <w:vAlign w:val="center"/>
          </w:tcPr>
          <w:p w14:paraId="6FA1A1C0" w14:textId="77777777" w:rsidR="00AA7EFC" w:rsidRDefault="00AA7EFC" w:rsidP="00345186">
            <w:pPr>
              <w:spacing w:line="259" w:lineRule="auto"/>
              <w:ind w:left="176" w:right="636" w:firstLine="80"/>
              <w:rPr>
                <w:rFonts w:eastAsia="Arial"/>
                <w:sz w:val="18"/>
              </w:rPr>
            </w:pPr>
          </w:p>
        </w:tc>
        <w:tc>
          <w:tcPr>
            <w:tcW w:w="0" w:type="auto"/>
            <w:tcBorders>
              <w:left w:val="nil"/>
              <w:right w:val="nil"/>
            </w:tcBorders>
            <w:vAlign w:val="center"/>
          </w:tcPr>
          <w:p w14:paraId="26C72A9A" w14:textId="77777777" w:rsidR="00AA7EFC" w:rsidRDefault="00AA7EFC" w:rsidP="00345186">
            <w:pPr>
              <w:spacing w:line="259" w:lineRule="auto"/>
              <w:ind w:left="304"/>
              <w:rPr>
                <w:rFonts w:eastAsia="Arial"/>
                <w:sz w:val="18"/>
              </w:rPr>
            </w:pPr>
          </w:p>
        </w:tc>
        <w:tc>
          <w:tcPr>
            <w:tcW w:w="0" w:type="auto"/>
            <w:tcBorders>
              <w:left w:val="nil"/>
              <w:right w:val="nil"/>
            </w:tcBorders>
            <w:vAlign w:val="center"/>
          </w:tcPr>
          <w:p w14:paraId="41BA267E" w14:textId="1ED87264" w:rsidR="00AA7EFC" w:rsidRDefault="00AA7EFC" w:rsidP="00345186">
            <w:pPr>
              <w:spacing w:line="259" w:lineRule="auto"/>
              <w:ind w:left="152"/>
              <w:rPr>
                <w:rFonts w:eastAsia="Arial"/>
                <w:sz w:val="18"/>
              </w:rPr>
            </w:pPr>
            <w:r>
              <w:rPr>
                <w:rFonts w:eastAsia="Arial"/>
                <w:sz w:val="18"/>
              </w:rPr>
              <w:t>44,5</w:t>
            </w:r>
          </w:p>
        </w:tc>
        <w:tc>
          <w:tcPr>
            <w:tcW w:w="0" w:type="auto"/>
            <w:gridSpan w:val="2"/>
            <w:tcBorders>
              <w:left w:val="nil"/>
              <w:right w:val="nil"/>
            </w:tcBorders>
            <w:vAlign w:val="center"/>
          </w:tcPr>
          <w:p w14:paraId="1D6393BB" w14:textId="00E64507" w:rsidR="00AA7EFC" w:rsidRDefault="00AA7EFC" w:rsidP="00345186">
            <w:pPr>
              <w:spacing w:line="259" w:lineRule="auto"/>
              <w:ind w:left="128"/>
              <w:rPr>
                <w:rFonts w:eastAsia="Arial"/>
                <w:sz w:val="18"/>
              </w:rPr>
            </w:pPr>
            <w:r>
              <w:rPr>
                <w:rFonts w:eastAsia="Arial"/>
                <w:sz w:val="18"/>
              </w:rPr>
              <w:t>101</w:t>
            </w:r>
          </w:p>
        </w:tc>
        <w:tc>
          <w:tcPr>
            <w:tcW w:w="0" w:type="auto"/>
            <w:tcBorders>
              <w:left w:val="nil"/>
              <w:right w:val="nil"/>
            </w:tcBorders>
            <w:vAlign w:val="center"/>
          </w:tcPr>
          <w:p w14:paraId="10272C40" w14:textId="5474AFFF" w:rsidR="00AA7EFC" w:rsidRDefault="00AA7EFC" w:rsidP="00345186">
            <w:pPr>
              <w:spacing w:line="259" w:lineRule="auto"/>
              <w:ind w:left="152"/>
              <w:rPr>
                <w:rFonts w:eastAsia="Arial"/>
                <w:sz w:val="18"/>
              </w:rPr>
            </w:pPr>
            <w:r>
              <w:rPr>
                <w:rFonts w:eastAsia="Arial"/>
                <w:sz w:val="18"/>
              </w:rPr>
              <w:t>55,5</w:t>
            </w:r>
          </w:p>
        </w:tc>
        <w:tc>
          <w:tcPr>
            <w:tcW w:w="0" w:type="auto"/>
            <w:tcBorders>
              <w:left w:val="nil"/>
              <w:right w:val="nil"/>
            </w:tcBorders>
            <w:vAlign w:val="center"/>
          </w:tcPr>
          <w:p w14:paraId="49D95962" w14:textId="77777777" w:rsidR="00AA7EFC" w:rsidRDefault="00AA7EFC" w:rsidP="00345186">
            <w:pPr>
              <w:spacing w:line="259" w:lineRule="auto"/>
              <w:ind w:left="128"/>
              <w:rPr>
                <w:rFonts w:eastAsia="Arial"/>
                <w:sz w:val="18"/>
              </w:rPr>
            </w:pPr>
          </w:p>
        </w:tc>
        <w:tc>
          <w:tcPr>
            <w:tcW w:w="0" w:type="auto"/>
            <w:tcBorders>
              <w:left w:val="nil"/>
              <w:right w:val="nil"/>
            </w:tcBorders>
            <w:vAlign w:val="center"/>
          </w:tcPr>
          <w:p w14:paraId="3246DF0B" w14:textId="47DB7D6F" w:rsidR="00AA7EFC" w:rsidRDefault="00AA7EFC" w:rsidP="00345186">
            <w:pPr>
              <w:spacing w:line="259" w:lineRule="auto"/>
              <w:ind w:left="200"/>
              <w:rPr>
                <w:rFonts w:eastAsia="Arial"/>
                <w:sz w:val="18"/>
              </w:rPr>
            </w:pPr>
            <w:r>
              <w:rPr>
                <w:rFonts w:eastAsia="Arial"/>
                <w:sz w:val="18"/>
              </w:rPr>
              <w:t>100</w:t>
            </w:r>
          </w:p>
        </w:tc>
        <w:tc>
          <w:tcPr>
            <w:tcW w:w="600" w:type="dxa"/>
            <w:tcBorders>
              <w:left w:val="nil"/>
              <w:right w:val="nil"/>
            </w:tcBorders>
            <w:vAlign w:val="bottom"/>
          </w:tcPr>
          <w:p w14:paraId="63E765B0" w14:textId="77777777" w:rsidR="00AA7EFC" w:rsidRPr="008C7E07" w:rsidRDefault="00AA7EFC" w:rsidP="00345186">
            <w:pPr>
              <w:spacing w:line="259" w:lineRule="auto"/>
              <w:rPr>
                <w:rFonts w:eastAsia="Arial"/>
                <w:sz w:val="20"/>
              </w:rPr>
            </w:pPr>
          </w:p>
        </w:tc>
      </w:tr>
      <w:tr w:rsidR="00AA7EFC" w:rsidRPr="008C7E07" w14:paraId="0DF30E36" w14:textId="77777777" w:rsidTr="00AA7EFC">
        <w:trPr>
          <w:trHeight w:val="424"/>
        </w:trPr>
        <w:tc>
          <w:tcPr>
            <w:tcW w:w="0" w:type="auto"/>
            <w:tcBorders>
              <w:left w:val="nil"/>
              <w:bottom w:val="single" w:sz="3" w:space="0" w:color="000000"/>
              <w:right w:val="nil"/>
            </w:tcBorders>
            <w:vAlign w:val="center"/>
          </w:tcPr>
          <w:p w14:paraId="1ADE2AA6" w14:textId="1863B97F" w:rsidR="00AA7EFC" w:rsidRDefault="00AA7EFC" w:rsidP="00345186">
            <w:pPr>
              <w:spacing w:line="259" w:lineRule="auto"/>
              <w:ind w:left="176" w:right="636" w:firstLine="80"/>
              <w:rPr>
                <w:rFonts w:eastAsia="Arial"/>
                <w:sz w:val="18"/>
              </w:rPr>
            </w:pPr>
            <w:r>
              <w:rPr>
                <w:rFonts w:eastAsia="Arial"/>
                <w:sz w:val="18"/>
              </w:rPr>
              <w:t>No</w:t>
            </w:r>
          </w:p>
        </w:tc>
        <w:tc>
          <w:tcPr>
            <w:tcW w:w="0" w:type="auto"/>
            <w:tcBorders>
              <w:left w:val="nil"/>
              <w:bottom w:val="single" w:sz="3" w:space="0" w:color="000000"/>
              <w:right w:val="nil"/>
            </w:tcBorders>
            <w:vAlign w:val="center"/>
          </w:tcPr>
          <w:p w14:paraId="5816F493" w14:textId="64AD4DAD" w:rsidR="00AA7EFC" w:rsidRDefault="00AA7EFC" w:rsidP="00345186">
            <w:pPr>
              <w:spacing w:line="259" w:lineRule="auto"/>
              <w:ind w:left="304"/>
              <w:rPr>
                <w:rFonts w:eastAsia="Arial"/>
                <w:sz w:val="18"/>
              </w:rPr>
            </w:pPr>
            <w:r>
              <w:rPr>
                <w:rFonts w:eastAsia="Arial"/>
                <w:sz w:val="18"/>
              </w:rPr>
              <w:t>19</w:t>
            </w:r>
          </w:p>
        </w:tc>
        <w:tc>
          <w:tcPr>
            <w:tcW w:w="0" w:type="auto"/>
            <w:tcBorders>
              <w:left w:val="nil"/>
              <w:bottom w:val="single" w:sz="3" w:space="0" w:color="000000"/>
              <w:right w:val="nil"/>
            </w:tcBorders>
            <w:vAlign w:val="center"/>
          </w:tcPr>
          <w:p w14:paraId="03B1962E" w14:textId="1A75A776" w:rsidR="00AA7EFC" w:rsidRDefault="00AA7EFC" w:rsidP="00345186">
            <w:pPr>
              <w:spacing w:line="259" w:lineRule="auto"/>
              <w:ind w:left="152"/>
              <w:rPr>
                <w:rFonts w:eastAsia="Arial"/>
                <w:sz w:val="18"/>
              </w:rPr>
            </w:pPr>
            <w:r>
              <w:rPr>
                <w:rFonts w:eastAsia="Arial"/>
                <w:sz w:val="18"/>
              </w:rPr>
              <w:t>47</w:t>
            </w:r>
          </w:p>
        </w:tc>
        <w:tc>
          <w:tcPr>
            <w:tcW w:w="0" w:type="auto"/>
            <w:gridSpan w:val="2"/>
            <w:tcBorders>
              <w:left w:val="nil"/>
              <w:bottom w:val="single" w:sz="3" w:space="0" w:color="000000"/>
              <w:right w:val="nil"/>
            </w:tcBorders>
            <w:vAlign w:val="center"/>
          </w:tcPr>
          <w:p w14:paraId="4EDB0FF8" w14:textId="33C235FC" w:rsidR="00AA7EFC" w:rsidRDefault="00AA7EFC" w:rsidP="00345186">
            <w:pPr>
              <w:spacing w:line="259" w:lineRule="auto"/>
              <w:ind w:left="128"/>
              <w:rPr>
                <w:rFonts w:eastAsia="Arial"/>
                <w:sz w:val="18"/>
              </w:rPr>
            </w:pPr>
            <w:r>
              <w:rPr>
                <w:rFonts w:eastAsia="Arial"/>
                <w:sz w:val="18"/>
              </w:rPr>
              <w:t>81</w:t>
            </w:r>
          </w:p>
        </w:tc>
        <w:tc>
          <w:tcPr>
            <w:tcW w:w="0" w:type="auto"/>
            <w:tcBorders>
              <w:left w:val="nil"/>
              <w:bottom w:val="single" w:sz="3" w:space="0" w:color="000000"/>
              <w:right w:val="nil"/>
            </w:tcBorders>
            <w:vAlign w:val="center"/>
          </w:tcPr>
          <w:p w14:paraId="45006BD8" w14:textId="0AE1E4D4" w:rsidR="00AA7EFC" w:rsidRDefault="00AA7EFC" w:rsidP="00345186">
            <w:pPr>
              <w:spacing w:line="259" w:lineRule="auto"/>
              <w:ind w:left="152"/>
              <w:rPr>
                <w:rFonts w:eastAsia="Arial"/>
                <w:sz w:val="18"/>
              </w:rPr>
            </w:pPr>
            <w:r>
              <w:rPr>
                <w:rFonts w:eastAsia="Arial"/>
                <w:sz w:val="18"/>
              </w:rPr>
              <w:t>182</w:t>
            </w:r>
          </w:p>
        </w:tc>
        <w:tc>
          <w:tcPr>
            <w:tcW w:w="0" w:type="auto"/>
            <w:tcBorders>
              <w:left w:val="nil"/>
              <w:bottom w:val="single" w:sz="3" w:space="0" w:color="000000"/>
              <w:right w:val="nil"/>
            </w:tcBorders>
            <w:vAlign w:val="center"/>
          </w:tcPr>
          <w:p w14:paraId="3C3613A3" w14:textId="77777777" w:rsidR="00AA7EFC" w:rsidRDefault="00AA7EFC" w:rsidP="00345186">
            <w:pPr>
              <w:spacing w:line="259" w:lineRule="auto"/>
              <w:ind w:left="128"/>
              <w:rPr>
                <w:rFonts w:eastAsia="Arial"/>
                <w:sz w:val="18"/>
              </w:rPr>
            </w:pPr>
          </w:p>
        </w:tc>
        <w:tc>
          <w:tcPr>
            <w:tcW w:w="0" w:type="auto"/>
            <w:tcBorders>
              <w:left w:val="nil"/>
              <w:bottom w:val="single" w:sz="3" w:space="0" w:color="000000"/>
              <w:right w:val="nil"/>
            </w:tcBorders>
            <w:vAlign w:val="center"/>
          </w:tcPr>
          <w:p w14:paraId="019C29B6" w14:textId="7E520320" w:rsidR="00AA7EFC" w:rsidRDefault="00AA7EFC" w:rsidP="00345186">
            <w:pPr>
              <w:spacing w:line="259" w:lineRule="auto"/>
              <w:ind w:left="200"/>
              <w:rPr>
                <w:rFonts w:eastAsia="Arial"/>
                <w:sz w:val="18"/>
              </w:rPr>
            </w:pPr>
            <w:r>
              <w:rPr>
                <w:rFonts w:eastAsia="Arial"/>
                <w:sz w:val="18"/>
              </w:rPr>
              <w:t>0,05</w:t>
            </w:r>
          </w:p>
        </w:tc>
        <w:tc>
          <w:tcPr>
            <w:tcW w:w="600" w:type="dxa"/>
            <w:tcBorders>
              <w:left w:val="nil"/>
              <w:bottom w:val="single" w:sz="3" w:space="0" w:color="000000"/>
              <w:right w:val="nil"/>
            </w:tcBorders>
            <w:vAlign w:val="bottom"/>
          </w:tcPr>
          <w:p w14:paraId="5EF8E842" w14:textId="77777777" w:rsidR="00AA7EFC" w:rsidRPr="008C7E07" w:rsidRDefault="00AA7EFC" w:rsidP="00345186">
            <w:pPr>
              <w:spacing w:line="259" w:lineRule="auto"/>
              <w:rPr>
                <w:rFonts w:eastAsia="Arial"/>
                <w:sz w:val="20"/>
              </w:rPr>
            </w:pPr>
          </w:p>
        </w:tc>
      </w:tr>
    </w:tbl>
    <w:p w14:paraId="53813311" w14:textId="4A67EDC8" w:rsidR="00DF2F1F" w:rsidRDefault="00DF2F1F" w:rsidP="00DF2F1F">
      <w:pPr>
        <w:spacing w:after="55" w:line="259" w:lineRule="auto"/>
        <w:ind w:left="-5"/>
      </w:pPr>
      <w:r>
        <w:rPr>
          <w:sz w:val="16"/>
        </w:rPr>
        <w:t xml:space="preserve">FUENTE: CUESTIONARIO SOBRE FACTORES ASOCIADOS A VIOLENCIA INTRAFAMILIAR EN GESTANTES </w:t>
      </w:r>
    </w:p>
    <w:p w14:paraId="1E90F7BB" w14:textId="145B9FB6" w:rsidR="00DF2F1F" w:rsidRDefault="00DF2F1F" w:rsidP="00DF2F1F">
      <w:pPr>
        <w:spacing w:after="261" w:line="259" w:lineRule="auto"/>
        <w:ind w:left="-5"/>
      </w:pPr>
      <w:r>
        <w:rPr>
          <w:sz w:val="16"/>
        </w:rPr>
        <w:t>DEL HOSPITAL REGIONAL DE MEDICINA TROPICAL "JULIO CÉSAR DEMARINI CARO" 2023</w:t>
      </w:r>
      <w:r>
        <w:t xml:space="preserve"> </w:t>
      </w:r>
    </w:p>
    <w:p w14:paraId="57EBBF61" w14:textId="2FB7DBFF" w:rsidR="00DF2F1F" w:rsidRDefault="00DF2F1F" w:rsidP="002E1E2C">
      <w:pPr>
        <w:pStyle w:val="A10"/>
        <w:ind w:left="720" w:firstLine="720"/>
      </w:pPr>
      <w:r>
        <w:t xml:space="preserve">La Tabla N.º 09 presenta la relación entre diversos factores sociales y la ocurrencia de violencia intrafamiliar en gestantes atendidas en el Hospital Regional de Medicina Tropical “Julio César </w:t>
      </w:r>
      <w:proofErr w:type="spellStart"/>
      <w:r>
        <w:t>Demarini</w:t>
      </w:r>
      <w:proofErr w:type="spellEnd"/>
      <w:r>
        <w:t xml:space="preserve"> Caro”, utilizando la prueba de </w:t>
      </w:r>
      <w:proofErr w:type="spellStart"/>
      <w:r>
        <w:t>Chicuadrado</w:t>
      </w:r>
      <w:proofErr w:type="spellEnd"/>
      <w:r>
        <w:t xml:space="preserve"> de independencia para evaluar la significancia estadística de las asociaciones. De los factores sociales evaluados, la dependencia económica total, el consumo de alcohol en la pareja y la falta de apoyo familiar presentaron asociaciones estadísticamente significativas con la violencia intrafamiliar en gestantes. Estos resultados refuerzan la evidencia de que las condiciones relacionales y de contexto social influyen de manera determinante en la vulnerabilidad de la mujer durante el embarazo. </w:t>
      </w:r>
    </w:p>
    <w:p w14:paraId="0A19C9AD" w14:textId="77777777" w:rsidR="00DF2F1F" w:rsidRDefault="00DF2F1F" w:rsidP="002E1E2C">
      <w:pPr>
        <w:pStyle w:val="A10"/>
        <w:ind w:left="720" w:firstLine="720"/>
      </w:pPr>
      <w:r>
        <w:t xml:space="preserve">En relación a la hipótesis planteada: </w:t>
      </w:r>
    </w:p>
    <w:p w14:paraId="1A5AB8BC" w14:textId="77777777" w:rsidR="00DF2F1F" w:rsidRDefault="00DF2F1F" w:rsidP="002E1E2C">
      <w:pPr>
        <w:pStyle w:val="A10"/>
        <w:ind w:left="720" w:firstLine="720"/>
      </w:pPr>
      <w:r>
        <w:lastRenderedPageBreak/>
        <w:t xml:space="preserve">H₁. Existe una asociación significativa entre los factores sociales (nivel socioeconómico, dependencia económica, consumo de alcohol o drogas por parte de la pareja, apoyo familiar) y la violencia intrafamiliar en gestantes del Hospital Regional de Medicina Tropical "Julio César </w:t>
      </w:r>
      <w:proofErr w:type="spellStart"/>
      <w:r>
        <w:t>Demarini</w:t>
      </w:r>
      <w:proofErr w:type="spellEnd"/>
      <w:r>
        <w:t xml:space="preserve"> Caro" 2023. </w:t>
      </w:r>
    </w:p>
    <w:p w14:paraId="256DB155" w14:textId="77777777" w:rsidR="00DF2F1F" w:rsidRDefault="00DF2F1F" w:rsidP="002E1E2C">
      <w:pPr>
        <w:pStyle w:val="A10"/>
        <w:ind w:left="720" w:firstLine="720"/>
      </w:pPr>
      <w:r>
        <w:t>H</w:t>
      </w:r>
      <w:r w:rsidRPr="002E1E2C">
        <w:t>0</w:t>
      </w:r>
      <w:r>
        <w:t xml:space="preserve">. No Existe una asociación significativa entre los factores sociales (nivel socioeconómico, dependencia económica, consumo de alcohol o drogas por parte de la pareja, apoyo familiar) y la violencia intrafamiliar en gestantes del Hospital Regional de Medicina Tropical "Julio César </w:t>
      </w:r>
      <w:proofErr w:type="spellStart"/>
      <w:r>
        <w:t>Demarini</w:t>
      </w:r>
      <w:proofErr w:type="spellEnd"/>
      <w:r>
        <w:t xml:space="preserve"> Caro" 2023. </w:t>
      </w:r>
    </w:p>
    <w:p w14:paraId="7C38C3B8" w14:textId="77777777" w:rsidR="00DF2F1F" w:rsidRDefault="00DF2F1F" w:rsidP="002E1E2C">
      <w:pPr>
        <w:pStyle w:val="A10"/>
        <w:ind w:left="720" w:firstLine="720"/>
      </w:pPr>
      <w:r>
        <w:t xml:space="preserve">Por lo que se acepta la hipótesis del investigador y se rechaza la hipótesis nula. </w:t>
      </w:r>
    </w:p>
    <w:p w14:paraId="61646F65" w14:textId="268BB3B7" w:rsidR="00DF2F1F" w:rsidRDefault="00AA7EFC" w:rsidP="00DF6DDC">
      <w:pPr>
        <w:pStyle w:val="Descripcin"/>
      </w:pPr>
      <w:bookmarkStart w:id="55" w:name="_Toc210243061"/>
      <w:r w:rsidRPr="00AA7EFC">
        <w:rPr>
          <w:b/>
          <w:bCs/>
        </w:rPr>
        <w:t xml:space="preserve">Tabla </w:t>
      </w:r>
      <w:r w:rsidRPr="00AA7EFC">
        <w:rPr>
          <w:b/>
          <w:bCs/>
        </w:rPr>
        <w:fldChar w:fldCharType="begin"/>
      </w:r>
      <w:r w:rsidRPr="00AA7EFC">
        <w:rPr>
          <w:b/>
          <w:bCs/>
        </w:rPr>
        <w:instrText xml:space="preserve"> SEQ Tabla \* ARABIC </w:instrText>
      </w:r>
      <w:r w:rsidRPr="00AA7EFC">
        <w:rPr>
          <w:b/>
          <w:bCs/>
        </w:rPr>
        <w:fldChar w:fldCharType="separate"/>
      </w:r>
      <w:r w:rsidR="00716ECD">
        <w:rPr>
          <w:b/>
          <w:bCs/>
          <w:noProof/>
        </w:rPr>
        <w:t>10</w:t>
      </w:r>
      <w:r w:rsidRPr="00AA7EFC">
        <w:rPr>
          <w:b/>
          <w:bCs/>
        </w:rPr>
        <w:fldChar w:fldCharType="end"/>
      </w:r>
      <w:r>
        <w:t xml:space="preserve"> </w:t>
      </w:r>
      <w:r w:rsidRPr="00743950">
        <w:t xml:space="preserve">Asociación entre la cantidad de hijos intrafamiliar en una muestra gestantes del Hospital Regional de Medicina Tropical "Julio César </w:t>
      </w:r>
      <w:proofErr w:type="spellStart"/>
      <w:r w:rsidRPr="00743950">
        <w:t>Demarini</w:t>
      </w:r>
      <w:proofErr w:type="spellEnd"/>
      <w:r w:rsidRPr="00743950">
        <w:t xml:space="preserve"> Caro" 2023.</w:t>
      </w:r>
      <w:bookmarkEnd w:id="55"/>
    </w:p>
    <w:tbl>
      <w:tblPr>
        <w:tblStyle w:val="TableGrid"/>
        <w:tblW w:w="8510" w:type="dxa"/>
        <w:tblInd w:w="0" w:type="dxa"/>
        <w:tblCellMar>
          <w:right w:w="115" w:type="dxa"/>
        </w:tblCellMar>
        <w:tblLook w:val="04A0" w:firstRow="1" w:lastRow="0" w:firstColumn="1" w:lastColumn="0" w:noHBand="0" w:noVBand="1"/>
      </w:tblPr>
      <w:tblGrid>
        <w:gridCol w:w="2233"/>
        <w:gridCol w:w="520"/>
        <w:gridCol w:w="465"/>
        <w:gridCol w:w="888"/>
        <w:gridCol w:w="545"/>
        <w:gridCol w:w="1329"/>
        <w:gridCol w:w="311"/>
        <w:gridCol w:w="482"/>
        <w:gridCol w:w="864"/>
        <w:gridCol w:w="873"/>
      </w:tblGrid>
      <w:tr w:rsidR="00DF2F1F" w:rsidRPr="008C7E07" w14:paraId="3440E942" w14:textId="77777777" w:rsidTr="00AA7EFC">
        <w:trPr>
          <w:trHeight w:val="486"/>
        </w:trPr>
        <w:tc>
          <w:tcPr>
            <w:tcW w:w="2233" w:type="dxa"/>
            <w:tcBorders>
              <w:top w:val="single" w:sz="3" w:space="0" w:color="000000"/>
              <w:left w:val="nil"/>
              <w:bottom w:val="nil"/>
              <w:right w:val="nil"/>
            </w:tcBorders>
            <w:vAlign w:val="bottom"/>
          </w:tcPr>
          <w:p w14:paraId="65125D3E" w14:textId="77777777" w:rsidR="00DF2F1F" w:rsidRPr="008C7E07" w:rsidRDefault="00DF2F1F" w:rsidP="00345186">
            <w:pPr>
              <w:spacing w:line="259" w:lineRule="auto"/>
              <w:ind w:left="232"/>
            </w:pPr>
            <w:r w:rsidRPr="008C7E07">
              <w:rPr>
                <w:rFonts w:eastAsia="Arial"/>
                <w:sz w:val="18"/>
              </w:rPr>
              <w:t xml:space="preserve">Número de hijos </w:t>
            </w:r>
          </w:p>
        </w:tc>
        <w:tc>
          <w:tcPr>
            <w:tcW w:w="4058" w:type="dxa"/>
            <w:gridSpan w:val="6"/>
            <w:tcBorders>
              <w:top w:val="single" w:sz="3" w:space="0" w:color="000000"/>
              <w:left w:val="nil"/>
              <w:bottom w:val="nil"/>
              <w:right w:val="nil"/>
            </w:tcBorders>
          </w:tcPr>
          <w:p w14:paraId="0C8FEE6A" w14:textId="77777777" w:rsidR="00DF2F1F" w:rsidRPr="008C7E07" w:rsidRDefault="00DF2F1F" w:rsidP="00345186">
            <w:pPr>
              <w:spacing w:line="259" w:lineRule="auto"/>
              <w:ind w:left="312"/>
            </w:pPr>
            <w:r w:rsidRPr="008C7E07">
              <w:rPr>
                <w:rFonts w:eastAsia="Arial"/>
                <w:sz w:val="18"/>
              </w:rPr>
              <w:t xml:space="preserve">Sufrió algún tipo de violencia </w:t>
            </w:r>
          </w:p>
        </w:tc>
        <w:tc>
          <w:tcPr>
            <w:tcW w:w="1346" w:type="dxa"/>
            <w:gridSpan w:val="2"/>
            <w:tcBorders>
              <w:top w:val="single" w:sz="3" w:space="0" w:color="000000"/>
              <w:left w:val="nil"/>
              <w:bottom w:val="nil"/>
              <w:right w:val="nil"/>
            </w:tcBorders>
            <w:vAlign w:val="bottom"/>
          </w:tcPr>
          <w:p w14:paraId="08BA18A6" w14:textId="77777777" w:rsidR="00DF2F1F" w:rsidRPr="008C7E07" w:rsidRDefault="00DF2F1F" w:rsidP="00345186">
            <w:pPr>
              <w:spacing w:line="259" w:lineRule="auto"/>
            </w:pPr>
            <w:r w:rsidRPr="008C7E07">
              <w:rPr>
                <w:rFonts w:eastAsia="Arial"/>
                <w:sz w:val="18"/>
              </w:rPr>
              <w:t xml:space="preserve">Total </w:t>
            </w:r>
          </w:p>
        </w:tc>
        <w:tc>
          <w:tcPr>
            <w:tcW w:w="873" w:type="dxa"/>
            <w:tcBorders>
              <w:top w:val="single" w:sz="3" w:space="0" w:color="000000"/>
              <w:left w:val="nil"/>
              <w:bottom w:val="nil"/>
              <w:right w:val="nil"/>
            </w:tcBorders>
            <w:vAlign w:val="bottom"/>
          </w:tcPr>
          <w:p w14:paraId="66505E5C" w14:textId="77777777" w:rsidR="00DF2F1F" w:rsidRPr="008C7E07" w:rsidRDefault="00DF2F1F" w:rsidP="00345186">
            <w:pPr>
              <w:spacing w:line="259" w:lineRule="auto"/>
            </w:pPr>
            <w:r w:rsidRPr="008C7E07">
              <w:rPr>
                <w:rFonts w:eastAsia="Arial"/>
                <w:sz w:val="20"/>
              </w:rPr>
              <w:t xml:space="preserve">p valor </w:t>
            </w:r>
          </w:p>
        </w:tc>
      </w:tr>
      <w:tr w:rsidR="00DF2F1F" w:rsidRPr="008C7E07" w14:paraId="291B4320" w14:textId="77777777" w:rsidTr="00AA7EFC">
        <w:trPr>
          <w:trHeight w:val="283"/>
        </w:trPr>
        <w:tc>
          <w:tcPr>
            <w:tcW w:w="2233" w:type="dxa"/>
            <w:tcBorders>
              <w:top w:val="nil"/>
              <w:left w:val="nil"/>
              <w:bottom w:val="single" w:sz="3" w:space="0" w:color="000000"/>
              <w:right w:val="nil"/>
            </w:tcBorders>
          </w:tcPr>
          <w:p w14:paraId="394149CA" w14:textId="77777777" w:rsidR="00DF2F1F" w:rsidRPr="008C7E07" w:rsidRDefault="00DF2F1F" w:rsidP="00345186">
            <w:pPr>
              <w:spacing w:after="160" w:line="259" w:lineRule="auto"/>
            </w:pPr>
          </w:p>
        </w:tc>
        <w:tc>
          <w:tcPr>
            <w:tcW w:w="520" w:type="dxa"/>
            <w:tcBorders>
              <w:top w:val="nil"/>
              <w:left w:val="nil"/>
              <w:bottom w:val="single" w:sz="3" w:space="0" w:color="000000"/>
              <w:right w:val="nil"/>
            </w:tcBorders>
          </w:tcPr>
          <w:p w14:paraId="18B8A8CC" w14:textId="77777777" w:rsidR="00DF2F1F" w:rsidRPr="008C7E07" w:rsidRDefault="00DF2F1F" w:rsidP="00345186">
            <w:pPr>
              <w:spacing w:after="160" w:line="259" w:lineRule="auto"/>
            </w:pPr>
          </w:p>
        </w:tc>
        <w:tc>
          <w:tcPr>
            <w:tcW w:w="465" w:type="dxa"/>
            <w:tcBorders>
              <w:top w:val="nil"/>
              <w:left w:val="nil"/>
              <w:bottom w:val="single" w:sz="3" w:space="0" w:color="000000"/>
              <w:right w:val="nil"/>
            </w:tcBorders>
          </w:tcPr>
          <w:p w14:paraId="7F30487D" w14:textId="77777777" w:rsidR="00DF2F1F" w:rsidRPr="008C7E07" w:rsidRDefault="00DF2F1F" w:rsidP="00345186">
            <w:pPr>
              <w:spacing w:line="259" w:lineRule="auto"/>
            </w:pPr>
            <w:r w:rsidRPr="008C7E07">
              <w:rPr>
                <w:rFonts w:eastAsia="Arial"/>
                <w:sz w:val="18"/>
              </w:rPr>
              <w:t xml:space="preserve">Sí </w:t>
            </w:r>
          </w:p>
        </w:tc>
        <w:tc>
          <w:tcPr>
            <w:tcW w:w="888" w:type="dxa"/>
            <w:tcBorders>
              <w:top w:val="nil"/>
              <w:left w:val="nil"/>
              <w:bottom w:val="single" w:sz="3" w:space="0" w:color="000000"/>
              <w:right w:val="nil"/>
            </w:tcBorders>
          </w:tcPr>
          <w:p w14:paraId="7A59CDF4" w14:textId="77777777" w:rsidR="00DF2F1F" w:rsidRPr="008C7E07" w:rsidRDefault="00DF2F1F" w:rsidP="00345186">
            <w:pPr>
              <w:spacing w:after="160" w:line="259" w:lineRule="auto"/>
            </w:pPr>
          </w:p>
        </w:tc>
        <w:tc>
          <w:tcPr>
            <w:tcW w:w="545" w:type="dxa"/>
            <w:tcBorders>
              <w:top w:val="nil"/>
              <w:left w:val="nil"/>
              <w:bottom w:val="single" w:sz="3" w:space="0" w:color="000000"/>
              <w:right w:val="nil"/>
            </w:tcBorders>
          </w:tcPr>
          <w:p w14:paraId="623F153B" w14:textId="77777777" w:rsidR="00DF2F1F" w:rsidRPr="008C7E07" w:rsidRDefault="00DF2F1F" w:rsidP="00345186">
            <w:pPr>
              <w:spacing w:after="160" w:line="259" w:lineRule="auto"/>
            </w:pPr>
          </w:p>
        </w:tc>
        <w:tc>
          <w:tcPr>
            <w:tcW w:w="1329" w:type="dxa"/>
            <w:tcBorders>
              <w:top w:val="nil"/>
              <w:left w:val="nil"/>
              <w:bottom w:val="single" w:sz="3" w:space="0" w:color="000000"/>
              <w:right w:val="nil"/>
            </w:tcBorders>
          </w:tcPr>
          <w:p w14:paraId="291E618F" w14:textId="77777777" w:rsidR="00DF2F1F" w:rsidRPr="008C7E07" w:rsidRDefault="00DF2F1F" w:rsidP="00345186">
            <w:pPr>
              <w:spacing w:line="259" w:lineRule="auto"/>
            </w:pPr>
            <w:r w:rsidRPr="008C7E07">
              <w:rPr>
                <w:rFonts w:eastAsia="Arial"/>
                <w:sz w:val="18"/>
              </w:rPr>
              <w:t xml:space="preserve">No </w:t>
            </w:r>
          </w:p>
        </w:tc>
        <w:tc>
          <w:tcPr>
            <w:tcW w:w="793" w:type="dxa"/>
            <w:gridSpan w:val="2"/>
            <w:tcBorders>
              <w:top w:val="nil"/>
              <w:left w:val="nil"/>
              <w:bottom w:val="single" w:sz="3" w:space="0" w:color="000000"/>
              <w:right w:val="nil"/>
            </w:tcBorders>
          </w:tcPr>
          <w:p w14:paraId="0D917EB9" w14:textId="77777777" w:rsidR="00DF2F1F" w:rsidRPr="008C7E07" w:rsidRDefault="00DF2F1F" w:rsidP="00345186">
            <w:pPr>
              <w:spacing w:after="160" w:line="259" w:lineRule="auto"/>
            </w:pPr>
          </w:p>
        </w:tc>
        <w:tc>
          <w:tcPr>
            <w:tcW w:w="864" w:type="dxa"/>
            <w:tcBorders>
              <w:top w:val="nil"/>
              <w:left w:val="nil"/>
              <w:bottom w:val="single" w:sz="3" w:space="0" w:color="000000"/>
              <w:right w:val="nil"/>
            </w:tcBorders>
          </w:tcPr>
          <w:p w14:paraId="21B73588" w14:textId="77777777" w:rsidR="00DF2F1F" w:rsidRPr="008C7E07" w:rsidRDefault="00DF2F1F" w:rsidP="00345186">
            <w:pPr>
              <w:spacing w:after="160" w:line="259" w:lineRule="auto"/>
            </w:pPr>
          </w:p>
        </w:tc>
        <w:tc>
          <w:tcPr>
            <w:tcW w:w="873" w:type="dxa"/>
            <w:tcBorders>
              <w:top w:val="nil"/>
              <w:left w:val="nil"/>
              <w:bottom w:val="single" w:sz="3" w:space="0" w:color="000000"/>
              <w:right w:val="nil"/>
            </w:tcBorders>
          </w:tcPr>
          <w:p w14:paraId="0C8D7056" w14:textId="77777777" w:rsidR="00DF2F1F" w:rsidRPr="008C7E07" w:rsidRDefault="00DF2F1F" w:rsidP="00345186">
            <w:pPr>
              <w:spacing w:after="160" w:line="259" w:lineRule="auto"/>
            </w:pPr>
          </w:p>
        </w:tc>
      </w:tr>
      <w:tr w:rsidR="00DF2F1F" w:rsidRPr="008C7E07" w14:paraId="48934403" w14:textId="77777777" w:rsidTr="00AA7EFC">
        <w:trPr>
          <w:trHeight w:val="380"/>
        </w:trPr>
        <w:tc>
          <w:tcPr>
            <w:tcW w:w="2233" w:type="dxa"/>
            <w:tcBorders>
              <w:top w:val="single" w:sz="3" w:space="0" w:color="000000"/>
              <w:left w:val="nil"/>
              <w:bottom w:val="nil"/>
              <w:right w:val="nil"/>
            </w:tcBorders>
          </w:tcPr>
          <w:p w14:paraId="15EAD8BA" w14:textId="77777777" w:rsidR="00DF2F1F" w:rsidRPr="008C7E07" w:rsidRDefault="00DF2F1F" w:rsidP="00345186">
            <w:pPr>
              <w:spacing w:line="259" w:lineRule="auto"/>
              <w:ind w:left="464"/>
            </w:pPr>
            <w:r w:rsidRPr="008C7E07">
              <w:rPr>
                <w:rFonts w:eastAsia="Arial"/>
                <w:sz w:val="18"/>
              </w:rPr>
              <w:t xml:space="preserve">Primigesta </w:t>
            </w:r>
          </w:p>
        </w:tc>
        <w:tc>
          <w:tcPr>
            <w:tcW w:w="520" w:type="dxa"/>
            <w:tcBorders>
              <w:top w:val="single" w:sz="3" w:space="0" w:color="000000"/>
              <w:left w:val="nil"/>
              <w:bottom w:val="nil"/>
              <w:right w:val="nil"/>
            </w:tcBorders>
          </w:tcPr>
          <w:p w14:paraId="6D891097" w14:textId="77777777" w:rsidR="00DF2F1F" w:rsidRPr="008C7E07" w:rsidRDefault="00DF2F1F" w:rsidP="00345186">
            <w:pPr>
              <w:spacing w:line="259" w:lineRule="auto"/>
            </w:pPr>
            <w:r w:rsidRPr="008C7E07">
              <w:rPr>
                <w:rFonts w:eastAsia="Arial"/>
                <w:sz w:val="18"/>
              </w:rPr>
              <w:t xml:space="preserve">26 </w:t>
            </w:r>
          </w:p>
        </w:tc>
        <w:tc>
          <w:tcPr>
            <w:tcW w:w="465" w:type="dxa"/>
            <w:tcBorders>
              <w:top w:val="single" w:sz="3" w:space="0" w:color="000000"/>
              <w:left w:val="nil"/>
              <w:bottom w:val="nil"/>
              <w:right w:val="nil"/>
            </w:tcBorders>
          </w:tcPr>
          <w:p w14:paraId="3E4E5376" w14:textId="77777777" w:rsidR="00DF2F1F" w:rsidRPr="008C7E07" w:rsidRDefault="00DF2F1F" w:rsidP="00345186">
            <w:pPr>
              <w:spacing w:after="160" w:line="259" w:lineRule="auto"/>
            </w:pPr>
          </w:p>
        </w:tc>
        <w:tc>
          <w:tcPr>
            <w:tcW w:w="888" w:type="dxa"/>
            <w:tcBorders>
              <w:top w:val="single" w:sz="3" w:space="0" w:color="000000"/>
              <w:left w:val="nil"/>
              <w:bottom w:val="nil"/>
              <w:right w:val="nil"/>
            </w:tcBorders>
          </w:tcPr>
          <w:p w14:paraId="5DE4B134" w14:textId="77777777" w:rsidR="00DF2F1F" w:rsidRPr="008C7E07" w:rsidRDefault="00DF2F1F" w:rsidP="00345186">
            <w:pPr>
              <w:spacing w:line="259" w:lineRule="auto"/>
            </w:pPr>
            <w:r w:rsidRPr="008C7E07">
              <w:rPr>
                <w:rFonts w:eastAsia="Arial"/>
                <w:sz w:val="18"/>
              </w:rPr>
              <w:t xml:space="preserve">14,3 </w:t>
            </w:r>
          </w:p>
        </w:tc>
        <w:tc>
          <w:tcPr>
            <w:tcW w:w="545" w:type="dxa"/>
            <w:tcBorders>
              <w:top w:val="single" w:sz="3" w:space="0" w:color="000000"/>
              <w:left w:val="nil"/>
              <w:bottom w:val="nil"/>
              <w:right w:val="nil"/>
            </w:tcBorders>
          </w:tcPr>
          <w:p w14:paraId="296F01D7" w14:textId="77777777" w:rsidR="00DF2F1F" w:rsidRPr="008C7E07" w:rsidRDefault="00DF2F1F" w:rsidP="00345186">
            <w:pPr>
              <w:spacing w:line="259" w:lineRule="auto"/>
              <w:ind w:left="56"/>
            </w:pPr>
            <w:r w:rsidRPr="008C7E07">
              <w:rPr>
                <w:rFonts w:eastAsia="Arial"/>
                <w:sz w:val="18"/>
              </w:rPr>
              <w:t xml:space="preserve">30 </w:t>
            </w:r>
          </w:p>
        </w:tc>
        <w:tc>
          <w:tcPr>
            <w:tcW w:w="1329" w:type="dxa"/>
            <w:tcBorders>
              <w:top w:val="single" w:sz="3" w:space="0" w:color="000000"/>
              <w:left w:val="nil"/>
              <w:bottom w:val="nil"/>
              <w:right w:val="nil"/>
            </w:tcBorders>
          </w:tcPr>
          <w:p w14:paraId="22A668CD" w14:textId="77777777" w:rsidR="00DF2F1F" w:rsidRPr="008C7E07" w:rsidRDefault="00DF2F1F" w:rsidP="00345186">
            <w:pPr>
              <w:spacing w:line="259" w:lineRule="auto"/>
              <w:ind w:left="296"/>
            </w:pPr>
            <w:r w:rsidRPr="008C7E07">
              <w:rPr>
                <w:rFonts w:eastAsia="Arial"/>
                <w:sz w:val="18"/>
              </w:rPr>
              <w:t xml:space="preserve">16,5 </w:t>
            </w:r>
          </w:p>
        </w:tc>
        <w:tc>
          <w:tcPr>
            <w:tcW w:w="793" w:type="dxa"/>
            <w:gridSpan w:val="2"/>
            <w:tcBorders>
              <w:top w:val="single" w:sz="3" w:space="0" w:color="000000"/>
              <w:left w:val="nil"/>
              <w:bottom w:val="nil"/>
              <w:right w:val="nil"/>
            </w:tcBorders>
          </w:tcPr>
          <w:p w14:paraId="650F5630" w14:textId="77777777" w:rsidR="00DF2F1F" w:rsidRPr="008C7E07" w:rsidRDefault="00DF2F1F" w:rsidP="00345186">
            <w:pPr>
              <w:spacing w:line="259" w:lineRule="auto"/>
              <w:ind w:left="56"/>
            </w:pPr>
            <w:r w:rsidRPr="008C7E07">
              <w:rPr>
                <w:rFonts w:eastAsia="Arial"/>
                <w:sz w:val="18"/>
              </w:rPr>
              <w:t xml:space="preserve">56 </w:t>
            </w:r>
          </w:p>
        </w:tc>
        <w:tc>
          <w:tcPr>
            <w:tcW w:w="864" w:type="dxa"/>
            <w:tcBorders>
              <w:top w:val="single" w:sz="3" w:space="0" w:color="000000"/>
              <w:left w:val="nil"/>
              <w:bottom w:val="nil"/>
              <w:right w:val="nil"/>
            </w:tcBorders>
          </w:tcPr>
          <w:p w14:paraId="186A67DA" w14:textId="77777777" w:rsidR="00DF2F1F" w:rsidRPr="008C7E07" w:rsidRDefault="00DF2F1F" w:rsidP="00345186">
            <w:pPr>
              <w:spacing w:line="259" w:lineRule="auto"/>
              <w:ind w:left="48"/>
            </w:pPr>
            <w:r w:rsidRPr="008C7E07">
              <w:rPr>
                <w:rFonts w:eastAsia="Arial"/>
                <w:sz w:val="18"/>
              </w:rPr>
              <w:t xml:space="preserve">30,8 </w:t>
            </w:r>
          </w:p>
        </w:tc>
        <w:tc>
          <w:tcPr>
            <w:tcW w:w="873" w:type="dxa"/>
            <w:tcBorders>
              <w:top w:val="single" w:sz="3" w:space="0" w:color="000000"/>
              <w:left w:val="nil"/>
              <w:bottom w:val="nil"/>
              <w:right w:val="nil"/>
            </w:tcBorders>
          </w:tcPr>
          <w:p w14:paraId="451EC5B3" w14:textId="77777777" w:rsidR="00DF2F1F" w:rsidRPr="008C7E07" w:rsidRDefault="00DF2F1F" w:rsidP="00345186">
            <w:pPr>
              <w:spacing w:after="160" w:line="259" w:lineRule="auto"/>
            </w:pPr>
          </w:p>
        </w:tc>
      </w:tr>
      <w:tr w:rsidR="00DF2F1F" w:rsidRPr="008C7E07" w14:paraId="6103E765" w14:textId="77777777" w:rsidTr="00AA7EFC">
        <w:trPr>
          <w:trHeight w:val="394"/>
        </w:trPr>
        <w:tc>
          <w:tcPr>
            <w:tcW w:w="2233" w:type="dxa"/>
            <w:tcBorders>
              <w:top w:val="nil"/>
              <w:left w:val="nil"/>
              <w:bottom w:val="nil"/>
              <w:right w:val="nil"/>
            </w:tcBorders>
          </w:tcPr>
          <w:p w14:paraId="54A4F4B7" w14:textId="77777777" w:rsidR="00DF2F1F" w:rsidRPr="008C7E07" w:rsidRDefault="00DF2F1F" w:rsidP="00345186">
            <w:pPr>
              <w:spacing w:line="259" w:lineRule="auto"/>
              <w:ind w:left="336"/>
            </w:pPr>
            <w:proofErr w:type="spellStart"/>
            <w:r w:rsidRPr="008C7E07">
              <w:rPr>
                <w:rFonts w:eastAsia="Arial"/>
                <w:sz w:val="18"/>
              </w:rPr>
              <w:t>Segundigesta</w:t>
            </w:r>
            <w:proofErr w:type="spellEnd"/>
            <w:r w:rsidRPr="008C7E07">
              <w:rPr>
                <w:rFonts w:eastAsia="Arial"/>
                <w:sz w:val="18"/>
              </w:rPr>
              <w:t xml:space="preserve"> </w:t>
            </w:r>
          </w:p>
        </w:tc>
        <w:tc>
          <w:tcPr>
            <w:tcW w:w="520" w:type="dxa"/>
            <w:tcBorders>
              <w:top w:val="nil"/>
              <w:left w:val="nil"/>
              <w:bottom w:val="nil"/>
              <w:right w:val="nil"/>
            </w:tcBorders>
          </w:tcPr>
          <w:p w14:paraId="574CF136" w14:textId="77777777" w:rsidR="00DF2F1F" w:rsidRPr="008C7E07" w:rsidRDefault="00DF2F1F" w:rsidP="00345186">
            <w:pPr>
              <w:spacing w:line="259" w:lineRule="auto"/>
            </w:pPr>
            <w:r w:rsidRPr="008C7E07">
              <w:rPr>
                <w:rFonts w:eastAsia="Arial"/>
                <w:sz w:val="18"/>
              </w:rPr>
              <w:t xml:space="preserve">22 </w:t>
            </w:r>
          </w:p>
        </w:tc>
        <w:tc>
          <w:tcPr>
            <w:tcW w:w="465" w:type="dxa"/>
            <w:tcBorders>
              <w:top w:val="nil"/>
              <w:left w:val="nil"/>
              <w:bottom w:val="nil"/>
              <w:right w:val="nil"/>
            </w:tcBorders>
          </w:tcPr>
          <w:p w14:paraId="3DCE9190" w14:textId="77777777" w:rsidR="00DF2F1F" w:rsidRPr="008C7E07" w:rsidRDefault="00DF2F1F" w:rsidP="00345186">
            <w:pPr>
              <w:spacing w:after="160" w:line="259" w:lineRule="auto"/>
            </w:pPr>
          </w:p>
        </w:tc>
        <w:tc>
          <w:tcPr>
            <w:tcW w:w="888" w:type="dxa"/>
            <w:tcBorders>
              <w:top w:val="nil"/>
              <w:left w:val="nil"/>
              <w:bottom w:val="nil"/>
              <w:right w:val="nil"/>
            </w:tcBorders>
          </w:tcPr>
          <w:p w14:paraId="38B31F33" w14:textId="77777777" w:rsidR="00DF2F1F" w:rsidRPr="008C7E07" w:rsidRDefault="00DF2F1F" w:rsidP="00345186">
            <w:pPr>
              <w:spacing w:line="259" w:lineRule="auto"/>
            </w:pPr>
            <w:r w:rsidRPr="008C7E07">
              <w:rPr>
                <w:rFonts w:eastAsia="Arial"/>
                <w:sz w:val="18"/>
              </w:rPr>
              <w:t xml:space="preserve">12,1 </w:t>
            </w:r>
          </w:p>
        </w:tc>
        <w:tc>
          <w:tcPr>
            <w:tcW w:w="545" w:type="dxa"/>
            <w:tcBorders>
              <w:top w:val="nil"/>
              <w:left w:val="nil"/>
              <w:bottom w:val="nil"/>
              <w:right w:val="nil"/>
            </w:tcBorders>
          </w:tcPr>
          <w:p w14:paraId="4AC0B1DB" w14:textId="77777777" w:rsidR="00DF2F1F" w:rsidRPr="008C7E07" w:rsidRDefault="00DF2F1F" w:rsidP="00345186">
            <w:pPr>
              <w:spacing w:line="259" w:lineRule="auto"/>
              <w:ind w:left="56"/>
            </w:pPr>
            <w:r w:rsidRPr="008C7E07">
              <w:rPr>
                <w:rFonts w:eastAsia="Arial"/>
                <w:sz w:val="18"/>
              </w:rPr>
              <w:t xml:space="preserve">24 </w:t>
            </w:r>
          </w:p>
        </w:tc>
        <w:tc>
          <w:tcPr>
            <w:tcW w:w="1329" w:type="dxa"/>
            <w:tcBorders>
              <w:top w:val="nil"/>
              <w:left w:val="nil"/>
              <w:bottom w:val="nil"/>
              <w:right w:val="nil"/>
            </w:tcBorders>
          </w:tcPr>
          <w:p w14:paraId="5D73FF97" w14:textId="77777777" w:rsidR="00DF2F1F" w:rsidRPr="008C7E07" w:rsidRDefault="00DF2F1F" w:rsidP="00345186">
            <w:pPr>
              <w:spacing w:line="259" w:lineRule="auto"/>
              <w:ind w:left="296"/>
            </w:pPr>
            <w:r w:rsidRPr="008C7E07">
              <w:rPr>
                <w:rFonts w:eastAsia="Arial"/>
                <w:sz w:val="18"/>
              </w:rPr>
              <w:t xml:space="preserve">13,2 </w:t>
            </w:r>
          </w:p>
        </w:tc>
        <w:tc>
          <w:tcPr>
            <w:tcW w:w="793" w:type="dxa"/>
            <w:gridSpan w:val="2"/>
            <w:tcBorders>
              <w:top w:val="nil"/>
              <w:left w:val="nil"/>
              <w:bottom w:val="nil"/>
              <w:right w:val="nil"/>
            </w:tcBorders>
          </w:tcPr>
          <w:p w14:paraId="46212650" w14:textId="77777777" w:rsidR="00DF2F1F" w:rsidRPr="008C7E07" w:rsidRDefault="00DF2F1F" w:rsidP="00345186">
            <w:pPr>
              <w:spacing w:line="259" w:lineRule="auto"/>
              <w:ind w:left="56"/>
            </w:pPr>
            <w:r w:rsidRPr="008C7E07">
              <w:rPr>
                <w:rFonts w:eastAsia="Arial"/>
                <w:sz w:val="18"/>
              </w:rPr>
              <w:t xml:space="preserve">46 </w:t>
            </w:r>
          </w:p>
        </w:tc>
        <w:tc>
          <w:tcPr>
            <w:tcW w:w="864" w:type="dxa"/>
            <w:tcBorders>
              <w:top w:val="nil"/>
              <w:left w:val="nil"/>
              <w:bottom w:val="nil"/>
              <w:right w:val="nil"/>
            </w:tcBorders>
          </w:tcPr>
          <w:p w14:paraId="00C79878" w14:textId="77777777" w:rsidR="00DF2F1F" w:rsidRPr="008C7E07" w:rsidRDefault="00DF2F1F" w:rsidP="00345186">
            <w:pPr>
              <w:spacing w:line="259" w:lineRule="auto"/>
              <w:ind w:left="48"/>
            </w:pPr>
            <w:r w:rsidRPr="008C7E07">
              <w:rPr>
                <w:rFonts w:eastAsia="Arial"/>
                <w:sz w:val="18"/>
              </w:rPr>
              <w:t xml:space="preserve">25,3 </w:t>
            </w:r>
          </w:p>
        </w:tc>
        <w:tc>
          <w:tcPr>
            <w:tcW w:w="873" w:type="dxa"/>
            <w:tcBorders>
              <w:top w:val="nil"/>
              <w:left w:val="nil"/>
              <w:bottom w:val="nil"/>
              <w:right w:val="nil"/>
            </w:tcBorders>
          </w:tcPr>
          <w:p w14:paraId="0430D910" w14:textId="77777777" w:rsidR="00DF2F1F" w:rsidRPr="008C7E07" w:rsidRDefault="00DF2F1F" w:rsidP="00345186">
            <w:pPr>
              <w:spacing w:line="259" w:lineRule="auto"/>
              <w:ind w:left="160"/>
            </w:pPr>
            <w:r w:rsidRPr="008C7E07">
              <w:rPr>
                <w:rFonts w:eastAsia="Arial"/>
                <w:sz w:val="20"/>
              </w:rPr>
              <w:t xml:space="preserve">0,9 </w:t>
            </w:r>
          </w:p>
        </w:tc>
      </w:tr>
      <w:tr w:rsidR="00DF2F1F" w:rsidRPr="008C7E07" w14:paraId="56A65B8D" w14:textId="77777777" w:rsidTr="00AA7EFC">
        <w:trPr>
          <w:trHeight w:val="378"/>
        </w:trPr>
        <w:tc>
          <w:tcPr>
            <w:tcW w:w="2233" w:type="dxa"/>
            <w:tcBorders>
              <w:top w:val="nil"/>
              <w:left w:val="nil"/>
              <w:bottom w:val="single" w:sz="3" w:space="0" w:color="000000"/>
              <w:right w:val="nil"/>
            </w:tcBorders>
          </w:tcPr>
          <w:p w14:paraId="6DD0F5F2" w14:textId="77777777" w:rsidR="00DF2F1F" w:rsidRPr="008C7E07" w:rsidRDefault="00DF2F1F" w:rsidP="00345186">
            <w:pPr>
              <w:spacing w:line="259" w:lineRule="auto"/>
              <w:ind w:left="568"/>
            </w:pPr>
            <w:r w:rsidRPr="008C7E07">
              <w:rPr>
                <w:rFonts w:eastAsia="Arial"/>
                <w:sz w:val="18"/>
              </w:rPr>
              <w:t xml:space="preserve">3 a más </w:t>
            </w:r>
          </w:p>
        </w:tc>
        <w:tc>
          <w:tcPr>
            <w:tcW w:w="520" w:type="dxa"/>
            <w:tcBorders>
              <w:top w:val="nil"/>
              <w:left w:val="nil"/>
              <w:bottom w:val="single" w:sz="3" w:space="0" w:color="000000"/>
              <w:right w:val="nil"/>
            </w:tcBorders>
          </w:tcPr>
          <w:p w14:paraId="04784738" w14:textId="77777777" w:rsidR="00DF2F1F" w:rsidRPr="008C7E07" w:rsidRDefault="00DF2F1F" w:rsidP="00345186">
            <w:pPr>
              <w:spacing w:line="259" w:lineRule="auto"/>
            </w:pPr>
            <w:r w:rsidRPr="008C7E07">
              <w:rPr>
                <w:rFonts w:eastAsia="Arial"/>
                <w:sz w:val="18"/>
              </w:rPr>
              <w:t xml:space="preserve">33 </w:t>
            </w:r>
          </w:p>
        </w:tc>
        <w:tc>
          <w:tcPr>
            <w:tcW w:w="465" w:type="dxa"/>
            <w:tcBorders>
              <w:top w:val="nil"/>
              <w:left w:val="nil"/>
              <w:bottom w:val="single" w:sz="3" w:space="0" w:color="000000"/>
              <w:right w:val="nil"/>
            </w:tcBorders>
          </w:tcPr>
          <w:p w14:paraId="1550DE07" w14:textId="77777777" w:rsidR="00DF2F1F" w:rsidRPr="008C7E07" w:rsidRDefault="00DF2F1F" w:rsidP="00345186">
            <w:pPr>
              <w:spacing w:after="160" w:line="259" w:lineRule="auto"/>
            </w:pPr>
          </w:p>
        </w:tc>
        <w:tc>
          <w:tcPr>
            <w:tcW w:w="888" w:type="dxa"/>
            <w:tcBorders>
              <w:top w:val="nil"/>
              <w:left w:val="nil"/>
              <w:bottom w:val="single" w:sz="3" w:space="0" w:color="000000"/>
              <w:right w:val="nil"/>
            </w:tcBorders>
          </w:tcPr>
          <w:p w14:paraId="5A626C3D" w14:textId="77777777" w:rsidR="00DF2F1F" w:rsidRPr="008C7E07" w:rsidRDefault="00DF2F1F" w:rsidP="00345186">
            <w:pPr>
              <w:spacing w:line="259" w:lineRule="auto"/>
            </w:pPr>
            <w:r w:rsidRPr="008C7E07">
              <w:rPr>
                <w:rFonts w:eastAsia="Arial"/>
                <w:sz w:val="18"/>
              </w:rPr>
              <w:t xml:space="preserve">18,1 </w:t>
            </w:r>
          </w:p>
        </w:tc>
        <w:tc>
          <w:tcPr>
            <w:tcW w:w="545" w:type="dxa"/>
            <w:tcBorders>
              <w:top w:val="nil"/>
              <w:left w:val="nil"/>
              <w:bottom w:val="single" w:sz="3" w:space="0" w:color="000000"/>
              <w:right w:val="nil"/>
            </w:tcBorders>
          </w:tcPr>
          <w:p w14:paraId="0CDF34C2" w14:textId="77777777" w:rsidR="00DF2F1F" w:rsidRPr="008C7E07" w:rsidRDefault="00DF2F1F" w:rsidP="00345186">
            <w:pPr>
              <w:spacing w:line="259" w:lineRule="auto"/>
              <w:ind w:left="56"/>
            </w:pPr>
            <w:r w:rsidRPr="008C7E07">
              <w:rPr>
                <w:rFonts w:eastAsia="Arial"/>
                <w:sz w:val="18"/>
              </w:rPr>
              <w:t xml:space="preserve">47 </w:t>
            </w:r>
          </w:p>
        </w:tc>
        <w:tc>
          <w:tcPr>
            <w:tcW w:w="1329" w:type="dxa"/>
            <w:tcBorders>
              <w:top w:val="nil"/>
              <w:left w:val="nil"/>
              <w:bottom w:val="single" w:sz="3" w:space="0" w:color="000000"/>
              <w:right w:val="nil"/>
            </w:tcBorders>
          </w:tcPr>
          <w:p w14:paraId="69F7ACB9" w14:textId="77777777" w:rsidR="00DF2F1F" w:rsidRPr="008C7E07" w:rsidRDefault="00DF2F1F" w:rsidP="00345186">
            <w:pPr>
              <w:spacing w:line="259" w:lineRule="auto"/>
              <w:ind w:left="296"/>
            </w:pPr>
            <w:r w:rsidRPr="008C7E07">
              <w:rPr>
                <w:rFonts w:eastAsia="Arial"/>
                <w:sz w:val="18"/>
              </w:rPr>
              <w:t xml:space="preserve">25,8 </w:t>
            </w:r>
          </w:p>
        </w:tc>
        <w:tc>
          <w:tcPr>
            <w:tcW w:w="793" w:type="dxa"/>
            <w:gridSpan w:val="2"/>
            <w:tcBorders>
              <w:top w:val="nil"/>
              <w:left w:val="nil"/>
              <w:bottom w:val="single" w:sz="3" w:space="0" w:color="000000"/>
              <w:right w:val="nil"/>
            </w:tcBorders>
          </w:tcPr>
          <w:p w14:paraId="5DAA2287" w14:textId="77777777" w:rsidR="00DF2F1F" w:rsidRPr="008C7E07" w:rsidRDefault="00DF2F1F" w:rsidP="00345186">
            <w:pPr>
              <w:spacing w:line="259" w:lineRule="auto"/>
              <w:ind w:left="56"/>
            </w:pPr>
            <w:r w:rsidRPr="008C7E07">
              <w:rPr>
                <w:rFonts w:eastAsia="Arial"/>
                <w:sz w:val="18"/>
              </w:rPr>
              <w:t xml:space="preserve">80 </w:t>
            </w:r>
          </w:p>
        </w:tc>
        <w:tc>
          <w:tcPr>
            <w:tcW w:w="864" w:type="dxa"/>
            <w:tcBorders>
              <w:top w:val="nil"/>
              <w:left w:val="nil"/>
              <w:bottom w:val="single" w:sz="3" w:space="0" w:color="000000"/>
              <w:right w:val="nil"/>
            </w:tcBorders>
          </w:tcPr>
          <w:p w14:paraId="62FB6F68" w14:textId="77777777" w:rsidR="00DF2F1F" w:rsidRPr="008C7E07" w:rsidRDefault="00DF2F1F" w:rsidP="00345186">
            <w:pPr>
              <w:spacing w:line="259" w:lineRule="auto"/>
              <w:ind w:left="48"/>
            </w:pPr>
            <w:r w:rsidRPr="008C7E07">
              <w:rPr>
                <w:rFonts w:eastAsia="Arial"/>
                <w:sz w:val="18"/>
              </w:rPr>
              <w:t xml:space="preserve">44,0 </w:t>
            </w:r>
          </w:p>
        </w:tc>
        <w:tc>
          <w:tcPr>
            <w:tcW w:w="873" w:type="dxa"/>
            <w:tcBorders>
              <w:top w:val="nil"/>
              <w:left w:val="nil"/>
              <w:bottom w:val="single" w:sz="3" w:space="0" w:color="000000"/>
              <w:right w:val="nil"/>
            </w:tcBorders>
          </w:tcPr>
          <w:p w14:paraId="62EDC4DE" w14:textId="77777777" w:rsidR="00DF2F1F" w:rsidRPr="008C7E07" w:rsidRDefault="00DF2F1F" w:rsidP="00345186">
            <w:pPr>
              <w:spacing w:after="160" w:line="259" w:lineRule="auto"/>
            </w:pPr>
          </w:p>
        </w:tc>
      </w:tr>
      <w:tr w:rsidR="00DF2F1F" w:rsidRPr="008C7E07" w14:paraId="23A4D8DA" w14:textId="77777777" w:rsidTr="00AA7EFC">
        <w:trPr>
          <w:trHeight w:val="384"/>
        </w:trPr>
        <w:tc>
          <w:tcPr>
            <w:tcW w:w="2233" w:type="dxa"/>
            <w:tcBorders>
              <w:top w:val="single" w:sz="3" w:space="0" w:color="000000"/>
              <w:left w:val="nil"/>
              <w:bottom w:val="single" w:sz="3" w:space="0" w:color="000000"/>
              <w:right w:val="nil"/>
            </w:tcBorders>
          </w:tcPr>
          <w:p w14:paraId="4713276F" w14:textId="77777777" w:rsidR="00DF2F1F" w:rsidRPr="008C7E07" w:rsidRDefault="00DF2F1F" w:rsidP="00345186">
            <w:pPr>
              <w:spacing w:line="259" w:lineRule="auto"/>
              <w:ind w:left="600"/>
            </w:pPr>
            <w:r w:rsidRPr="008C7E07">
              <w:rPr>
                <w:rFonts w:eastAsia="Arial"/>
                <w:sz w:val="18"/>
              </w:rPr>
              <w:t xml:space="preserve">TOTAL </w:t>
            </w:r>
          </w:p>
        </w:tc>
        <w:tc>
          <w:tcPr>
            <w:tcW w:w="520" w:type="dxa"/>
            <w:tcBorders>
              <w:top w:val="single" w:sz="3" w:space="0" w:color="000000"/>
              <w:left w:val="nil"/>
              <w:bottom w:val="single" w:sz="3" w:space="0" w:color="000000"/>
              <w:right w:val="nil"/>
            </w:tcBorders>
          </w:tcPr>
          <w:p w14:paraId="44DCA6CA" w14:textId="77777777" w:rsidR="00DF2F1F" w:rsidRPr="008C7E07" w:rsidRDefault="00DF2F1F" w:rsidP="00345186">
            <w:pPr>
              <w:spacing w:line="259" w:lineRule="auto"/>
            </w:pPr>
            <w:r w:rsidRPr="008C7E07">
              <w:rPr>
                <w:rFonts w:eastAsia="Arial"/>
                <w:sz w:val="18"/>
              </w:rPr>
              <w:t xml:space="preserve">81 </w:t>
            </w:r>
          </w:p>
        </w:tc>
        <w:tc>
          <w:tcPr>
            <w:tcW w:w="465" w:type="dxa"/>
            <w:tcBorders>
              <w:top w:val="single" w:sz="3" w:space="0" w:color="000000"/>
              <w:left w:val="nil"/>
              <w:bottom w:val="single" w:sz="3" w:space="0" w:color="000000"/>
              <w:right w:val="nil"/>
            </w:tcBorders>
          </w:tcPr>
          <w:p w14:paraId="5FF76893" w14:textId="77777777" w:rsidR="00DF2F1F" w:rsidRPr="008C7E07" w:rsidRDefault="00DF2F1F" w:rsidP="00345186">
            <w:pPr>
              <w:spacing w:after="160" w:line="259" w:lineRule="auto"/>
            </w:pPr>
          </w:p>
        </w:tc>
        <w:tc>
          <w:tcPr>
            <w:tcW w:w="888" w:type="dxa"/>
            <w:tcBorders>
              <w:top w:val="single" w:sz="3" w:space="0" w:color="000000"/>
              <w:left w:val="nil"/>
              <w:bottom w:val="single" w:sz="3" w:space="0" w:color="000000"/>
              <w:right w:val="nil"/>
            </w:tcBorders>
          </w:tcPr>
          <w:p w14:paraId="3173BD66" w14:textId="77777777" w:rsidR="00DF2F1F" w:rsidRPr="008C7E07" w:rsidRDefault="00DF2F1F" w:rsidP="00345186">
            <w:pPr>
              <w:spacing w:line="259" w:lineRule="auto"/>
            </w:pPr>
            <w:r w:rsidRPr="008C7E07">
              <w:rPr>
                <w:rFonts w:eastAsia="Arial"/>
                <w:sz w:val="18"/>
              </w:rPr>
              <w:t xml:space="preserve">44,5 </w:t>
            </w:r>
          </w:p>
        </w:tc>
        <w:tc>
          <w:tcPr>
            <w:tcW w:w="545" w:type="dxa"/>
            <w:tcBorders>
              <w:top w:val="single" w:sz="3" w:space="0" w:color="000000"/>
              <w:left w:val="nil"/>
              <w:bottom w:val="single" w:sz="3" w:space="0" w:color="000000"/>
              <w:right w:val="nil"/>
            </w:tcBorders>
          </w:tcPr>
          <w:p w14:paraId="4035BE68" w14:textId="77777777" w:rsidR="00DF2F1F" w:rsidRPr="008C7E07" w:rsidRDefault="00DF2F1F" w:rsidP="00345186">
            <w:pPr>
              <w:spacing w:line="259" w:lineRule="auto"/>
            </w:pPr>
            <w:r w:rsidRPr="008C7E07">
              <w:rPr>
                <w:rFonts w:eastAsia="Arial"/>
                <w:sz w:val="18"/>
              </w:rPr>
              <w:t xml:space="preserve">101 </w:t>
            </w:r>
          </w:p>
        </w:tc>
        <w:tc>
          <w:tcPr>
            <w:tcW w:w="1329" w:type="dxa"/>
            <w:tcBorders>
              <w:top w:val="single" w:sz="3" w:space="0" w:color="000000"/>
              <w:left w:val="nil"/>
              <w:bottom w:val="single" w:sz="3" w:space="0" w:color="000000"/>
              <w:right w:val="nil"/>
            </w:tcBorders>
          </w:tcPr>
          <w:p w14:paraId="68D67924" w14:textId="77777777" w:rsidR="00DF2F1F" w:rsidRPr="008C7E07" w:rsidRDefault="00DF2F1F" w:rsidP="00345186">
            <w:pPr>
              <w:spacing w:line="259" w:lineRule="auto"/>
              <w:ind w:left="296"/>
            </w:pPr>
            <w:r w:rsidRPr="008C7E07">
              <w:rPr>
                <w:rFonts w:eastAsia="Arial"/>
                <w:sz w:val="18"/>
              </w:rPr>
              <w:t xml:space="preserve">55,5 </w:t>
            </w:r>
          </w:p>
        </w:tc>
        <w:tc>
          <w:tcPr>
            <w:tcW w:w="793" w:type="dxa"/>
            <w:gridSpan w:val="2"/>
            <w:tcBorders>
              <w:top w:val="single" w:sz="3" w:space="0" w:color="000000"/>
              <w:left w:val="nil"/>
              <w:bottom w:val="single" w:sz="3" w:space="0" w:color="000000"/>
              <w:right w:val="nil"/>
            </w:tcBorders>
          </w:tcPr>
          <w:p w14:paraId="06F2405C" w14:textId="77777777" w:rsidR="00DF2F1F" w:rsidRPr="008C7E07" w:rsidRDefault="00DF2F1F" w:rsidP="00345186">
            <w:pPr>
              <w:spacing w:line="259" w:lineRule="auto"/>
            </w:pPr>
            <w:r w:rsidRPr="008C7E07">
              <w:rPr>
                <w:rFonts w:eastAsia="Arial"/>
                <w:sz w:val="18"/>
              </w:rPr>
              <w:t xml:space="preserve">182 </w:t>
            </w:r>
          </w:p>
        </w:tc>
        <w:tc>
          <w:tcPr>
            <w:tcW w:w="864" w:type="dxa"/>
            <w:tcBorders>
              <w:top w:val="single" w:sz="3" w:space="0" w:color="000000"/>
              <w:left w:val="nil"/>
              <w:bottom w:val="single" w:sz="3" w:space="0" w:color="000000"/>
              <w:right w:val="nil"/>
            </w:tcBorders>
          </w:tcPr>
          <w:p w14:paraId="169BBA94" w14:textId="77777777" w:rsidR="00DF2F1F" w:rsidRPr="008C7E07" w:rsidRDefault="00DF2F1F" w:rsidP="00345186">
            <w:pPr>
              <w:spacing w:line="259" w:lineRule="auto"/>
            </w:pPr>
            <w:r w:rsidRPr="008C7E07">
              <w:rPr>
                <w:rFonts w:eastAsia="Arial"/>
                <w:sz w:val="18"/>
              </w:rPr>
              <w:t xml:space="preserve">100,0 </w:t>
            </w:r>
          </w:p>
        </w:tc>
        <w:tc>
          <w:tcPr>
            <w:tcW w:w="873" w:type="dxa"/>
            <w:tcBorders>
              <w:top w:val="single" w:sz="3" w:space="0" w:color="000000"/>
              <w:left w:val="nil"/>
              <w:bottom w:val="single" w:sz="3" w:space="0" w:color="000000"/>
              <w:right w:val="nil"/>
            </w:tcBorders>
          </w:tcPr>
          <w:p w14:paraId="6F51793C" w14:textId="77777777" w:rsidR="00DF2F1F" w:rsidRPr="008C7E07" w:rsidRDefault="00DF2F1F" w:rsidP="00345186">
            <w:pPr>
              <w:spacing w:line="259" w:lineRule="auto"/>
              <w:ind w:left="297"/>
            </w:pPr>
            <w:r w:rsidRPr="008C7E07">
              <w:rPr>
                <w:rFonts w:eastAsia="Arial"/>
                <w:sz w:val="20"/>
              </w:rPr>
              <w:t xml:space="preserve"> </w:t>
            </w:r>
          </w:p>
        </w:tc>
      </w:tr>
    </w:tbl>
    <w:p w14:paraId="10C5BBC7" w14:textId="1207B3AA" w:rsidR="00DF2F1F" w:rsidRDefault="00DF2F1F" w:rsidP="00AA7EFC">
      <w:pPr>
        <w:pStyle w:val="FUENTE"/>
      </w:pPr>
      <w:r>
        <w:t xml:space="preserve">FUENTE: CUESTIONARIO SOBRE FACTORES ASOCIADOS A VIOLENCIA INTRAFAMILIAR EN GESTANTES DEL HOSPITAL REGIONAL DE MEDICINA TROPICAL "JULIO CÉSAR DEMARINI CARO" 2023 </w:t>
      </w:r>
    </w:p>
    <w:p w14:paraId="0CC1779F" w14:textId="77777777" w:rsidR="00DF2F1F" w:rsidRDefault="00DF2F1F" w:rsidP="002E1E2C">
      <w:pPr>
        <w:pStyle w:val="A10"/>
        <w:ind w:left="720" w:firstLine="720"/>
      </w:pPr>
      <w:r>
        <w:t xml:space="preserve">La Tabla N.º 10 muestra el análisis de la relación entre el número de gestación y la ocurrencia de violencia intrafamiliar en la muestra de gestantes estudiada. Se utilizó la prueba estadística de Chi-cuadrado para identificar asociaciones significativas. El p-valor calculado fue de 0.9, lo cual indica que no existe una asociación estadísticamente significativa entre el número de hijos y la violencia intrafamiliar (p &gt; 0.05). A pesar de que más del 40% de gestantes de </w:t>
      </w:r>
      <w:r>
        <w:lastRenderedPageBreak/>
        <w:t xml:space="preserve">todos los grupos de paridad reportaron algún tipo de violencia, el número de hijos no presentó diferencias estadísticamente significativas respecto a la presencia o ausencia de maltrato. Esto indica que la paridad por sí sola no puede considerarse un factor determinante o predictivo de violencia intrafamiliar en esta muestra.  </w:t>
      </w:r>
    </w:p>
    <w:p w14:paraId="7516B652" w14:textId="77777777" w:rsidR="00DF2F1F" w:rsidRDefault="00DF2F1F" w:rsidP="002E1E2C">
      <w:pPr>
        <w:pStyle w:val="A10"/>
        <w:ind w:left="720" w:firstLine="720"/>
      </w:pPr>
      <w:r>
        <w:t xml:space="preserve">En relación a la hipótesis planteada: </w:t>
      </w:r>
    </w:p>
    <w:p w14:paraId="035D6466" w14:textId="77777777" w:rsidR="00DF2F1F" w:rsidRDefault="00DF2F1F" w:rsidP="002E1E2C">
      <w:pPr>
        <w:pStyle w:val="A10"/>
        <w:ind w:left="720" w:firstLine="720"/>
      </w:pPr>
      <w:r>
        <w:t xml:space="preserve">H₁. Existe una asociación significativa entre la cantidad de hijos (paridad) y la violencia intrafamiliar en gestantes del Hospital Regional de Medicina Tropical </w:t>
      </w:r>
    </w:p>
    <w:p w14:paraId="30E1533B" w14:textId="77777777" w:rsidR="00DF2F1F" w:rsidRDefault="00DF2F1F" w:rsidP="002E1E2C">
      <w:pPr>
        <w:pStyle w:val="A10"/>
        <w:ind w:left="720" w:firstLine="720"/>
      </w:pPr>
      <w:r>
        <w:t xml:space="preserve">"Julio César </w:t>
      </w:r>
      <w:proofErr w:type="spellStart"/>
      <w:r>
        <w:t>Demarini</w:t>
      </w:r>
      <w:proofErr w:type="spellEnd"/>
      <w:r>
        <w:t xml:space="preserve"> Caro" 2023. </w:t>
      </w:r>
    </w:p>
    <w:p w14:paraId="4F42BE6C" w14:textId="77777777" w:rsidR="00DF2F1F" w:rsidRDefault="00DF2F1F" w:rsidP="002E1E2C">
      <w:pPr>
        <w:pStyle w:val="A10"/>
        <w:ind w:left="720" w:firstLine="720"/>
      </w:pPr>
      <w:r>
        <w:t>H</w:t>
      </w:r>
      <w:r w:rsidRPr="002E1E2C">
        <w:t xml:space="preserve">0 </w:t>
      </w:r>
      <w:r>
        <w:t xml:space="preserve">No Existe una asociación significativa entre la cantidad de hijos (paridad) y la violencia intrafamiliar en gestantes del Hospital Regional de Medicina Tropical "Julio César </w:t>
      </w:r>
      <w:proofErr w:type="spellStart"/>
      <w:r>
        <w:t>Demarini</w:t>
      </w:r>
      <w:proofErr w:type="spellEnd"/>
      <w:r>
        <w:t xml:space="preserve"> Caro" 2023. Por lo que se acepta la hipótesis nula y se rechaza la hipótesis del investigador.</w:t>
      </w:r>
      <w:r w:rsidRPr="002E1E2C">
        <w:t xml:space="preserve"> </w:t>
      </w:r>
    </w:p>
    <w:p w14:paraId="295F68EB" w14:textId="2ECD602D" w:rsidR="00DF2F1F" w:rsidRPr="00DF6DDC" w:rsidRDefault="00DF6DDC" w:rsidP="00DF6DDC">
      <w:pPr>
        <w:pStyle w:val="Descripcin"/>
      </w:pPr>
      <w:bookmarkStart w:id="56" w:name="_Toc210243062"/>
      <w:r w:rsidRPr="00DF6DDC">
        <w:rPr>
          <w:b/>
          <w:bCs/>
        </w:rPr>
        <w:t xml:space="preserve">Tabla </w:t>
      </w:r>
      <w:r w:rsidRPr="00DF6DDC">
        <w:rPr>
          <w:b/>
          <w:bCs/>
        </w:rPr>
        <w:fldChar w:fldCharType="begin"/>
      </w:r>
      <w:r w:rsidRPr="00DF6DDC">
        <w:rPr>
          <w:b/>
          <w:bCs/>
        </w:rPr>
        <w:instrText xml:space="preserve"> SEQ Tabla \* ARABIC </w:instrText>
      </w:r>
      <w:r w:rsidRPr="00DF6DDC">
        <w:rPr>
          <w:b/>
          <w:bCs/>
        </w:rPr>
        <w:fldChar w:fldCharType="separate"/>
      </w:r>
      <w:r w:rsidR="00716ECD">
        <w:rPr>
          <w:b/>
          <w:bCs/>
          <w:noProof/>
        </w:rPr>
        <w:t>11</w:t>
      </w:r>
      <w:r w:rsidRPr="00DF6DDC">
        <w:rPr>
          <w:b/>
          <w:bCs/>
        </w:rPr>
        <w:fldChar w:fldCharType="end"/>
      </w:r>
      <w:r w:rsidRPr="00DF6DDC">
        <w:t xml:space="preserve"> Asociación entre la cantidad de hijos intrafamiliar en una muestra gestantes del Hospital Regional de Medicina Tropical "Julio César </w:t>
      </w:r>
      <w:proofErr w:type="spellStart"/>
      <w:r w:rsidRPr="00DF6DDC">
        <w:t>Demarini</w:t>
      </w:r>
      <w:proofErr w:type="spellEnd"/>
      <w:r w:rsidRPr="00DF6DDC">
        <w:t xml:space="preserve"> Caro" 2023.</w:t>
      </w:r>
      <w:bookmarkEnd w:id="56"/>
    </w:p>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50"/>
        <w:gridCol w:w="999"/>
        <w:gridCol w:w="839"/>
        <w:gridCol w:w="789"/>
        <w:gridCol w:w="839"/>
        <w:gridCol w:w="789"/>
        <w:gridCol w:w="939"/>
        <w:gridCol w:w="777"/>
      </w:tblGrid>
      <w:tr w:rsidR="00AA7EFC" w:rsidRPr="00DF6DDC" w14:paraId="0BA18870" w14:textId="77777777" w:rsidTr="00DF6DDC">
        <w:tc>
          <w:tcPr>
            <w:tcW w:w="0" w:type="auto"/>
            <w:vMerge w:val="restart"/>
            <w:tcBorders>
              <w:top w:val="single" w:sz="4" w:space="0" w:color="auto"/>
            </w:tcBorders>
            <w:vAlign w:val="center"/>
          </w:tcPr>
          <w:p w14:paraId="4CC293F1" w14:textId="2D1384C8" w:rsidR="00AA7EFC" w:rsidRPr="00DF6DDC" w:rsidRDefault="00AA7EFC" w:rsidP="00AA7EFC">
            <w:pPr>
              <w:ind w:right="272"/>
              <w:jc w:val="center"/>
              <w:rPr>
                <w:sz w:val="20"/>
                <w:szCs w:val="20"/>
              </w:rPr>
            </w:pPr>
            <w:r w:rsidRPr="00DF6DDC">
              <w:rPr>
                <w:rFonts w:eastAsia="Arial"/>
                <w:sz w:val="20"/>
                <w:szCs w:val="20"/>
              </w:rPr>
              <w:t>Sufre de alguna enfermedad</w:t>
            </w:r>
          </w:p>
        </w:tc>
        <w:tc>
          <w:tcPr>
            <w:tcW w:w="0" w:type="auto"/>
            <w:gridSpan w:val="5"/>
            <w:tcBorders>
              <w:top w:val="single" w:sz="4" w:space="0" w:color="auto"/>
            </w:tcBorders>
            <w:vAlign w:val="center"/>
          </w:tcPr>
          <w:p w14:paraId="1396AB9B" w14:textId="4D5E4E20" w:rsidR="00AA7EFC" w:rsidRPr="00DF6DDC" w:rsidRDefault="00AA7EFC" w:rsidP="00AA7EFC">
            <w:pPr>
              <w:ind w:right="272"/>
              <w:jc w:val="center"/>
              <w:rPr>
                <w:sz w:val="20"/>
                <w:szCs w:val="20"/>
              </w:rPr>
            </w:pPr>
            <w:r w:rsidRPr="00DF6DDC">
              <w:rPr>
                <w:rFonts w:eastAsia="Arial"/>
                <w:sz w:val="20"/>
                <w:szCs w:val="20"/>
              </w:rPr>
              <w:t>Sufrió algún tipo de violencia</w:t>
            </w:r>
          </w:p>
        </w:tc>
        <w:tc>
          <w:tcPr>
            <w:tcW w:w="0" w:type="auto"/>
            <w:tcBorders>
              <w:top w:val="single" w:sz="4" w:space="0" w:color="auto"/>
            </w:tcBorders>
            <w:vAlign w:val="center"/>
          </w:tcPr>
          <w:p w14:paraId="16421E18" w14:textId="658DF41F" w:rsidR="00AA7EFC" w:rsidRPr="00DF6DDC" w:rsidRDefault="00AA7EFC" w:rsidP="00AA7EFC">
            <w:pPr>
              <w:ind w:right="-27"/>
              <w:jc w:val="center"/>
              <w:rPr>
                <w:sz w:val="20"/>
                <w:szCs w:val="20"/>
              </w:rPr>
            </w:pPr>
            <w:r w:rsidRPr="00DF6DDC">
              <w:rPr>
                <w:rFonts w:eastAsia="Arial"/>
                <w:sz w:val="20"/>
                <w:szCs w:val="20"/>
              </w:rPr>
              <w:t>Total</w:t>
            </w:r>
          </w:p>
        </w:tc>
        <w:tc>
          <w:tcPr>
            <w:tcW w:w="0" w:type="auto"/>
            <w:tcBorders>
              <w:top w:val="single" w:sz="4" w:space="0" w:color="auto"/>
            </w:tcBorders>
            <w:vAlign w:val="center"/>
          </w:tcPr>
          <w:p w14:paraId="01894ED2" w14:textId="636F48EF" w:rsidR="00AA7EFC" w:rsidRPr="00DF6DDC" w:rsidRDefault="00AA7EFC" w:rsidP="00AA7EFC">
            <w:pPr>
              <w:ind w:right="-27"/>
              <w:jc w:val="center"/>
              <w:rPr>
                <w:sz w:val="20"/>
                <w:szCs w:val="20"/>
              </w:rPr>
            </w:pPr>
            <w:r w:rsidRPr="00DF6DDC">
              <w:rPr>
                <w:rFonts w:eastAsia="Arial"/>
                <w:sz w:val="20"/>
                <w:szCs w:val="20"/>
              </w:rPr>
              <w:t>p valor</w:t>
            </w:r>
          </w:p>
        </w:tc>
      </w:tr>
      <w:tr w:rsidR="00AA7EFC" w:rsidRPr="00DF6DDC" w14:paraId="05A9F3BF" w14:textId="77777777" w:rsidTr="00DF6DDC">
        <w:tc>
          <w:tcPr>
            <w:tcW w:w="1450" w:type="dxa"/>
            <w:vMerge/>
            <w:tcBorders>
              <w:bottom w:val="single" w:sz="4" w:space="0" w:color="auto"/>
            </w:tcBorders>
          </w:tcPr>
          <w:p w14:paraId="4EFBE25E" w14:textId="77777777" w:rsidR="00AA7EFC" w:rsidRPr="00DF6DDC" w:rsidRDefault="00AA7EFC" w:rsidP="00DF2F1F">
            <w:pPr>
              <w:spacing w:line="356" w:lineRule="auto"/>
              <w:ind w:right="272"/>
              <w:rPr>
                <w:sz w:val="20"/>
                <w:szCs w:val="20"/>
              </w:rPr>
            </w:pPr>
          </w:p>
        </w:tc>
        <w:tc>
          <w:tcPr>
            <w:tcW w:w="0" w:type="auto"/>
            <w:gridSpan w:val="2"/>
            <w:tcBorders>
              <w:bottom w:val="single" w:sz="4" w:space="0" w:color="auto"/>
            </w:tcBorders>
            <w:vAlign w:val="center"/>
          </w:tcPr>
          <w:p w14:paraId="09830297" w14:textId="5C784F43" w:rsidR="00AA7EFC" w:rsidRPr="00DF6DDC" w:rsidRDefault="00AA7EFC" w:rsidP="00DF2F1F">
            <w:pPr>
              <w:spacing w:line="356" w:lineRule="auto"/>
              <w:ind w:right="272"/>
              <w:rPr>
                <w:sz w:val="20"/>
                <w:szCs w:val="20"/>
              </w:rPr>
            </w:pPr>
            <w:r w:rsidRPr="00DF6DDC">
              <w:rPr>
                <w:sz w:val="20"/>
                <w:szCs w:val="20"/>
              </w:rPr>
              <w:t>Si</w:t>
            </w:r>
          </w:p>
        </w:tc>
        <w:tc>
          <w:tcPr>
            <w:tcW w:w="0" w:type="auto"/>
            <w:gridSpan w:val="2"/>
            <w:tcBorders>
              <w:bottom w:val="single" w:sz="4" w:space="0" w:color="auto"/>
            </w:tcBorders>
            <w:vAlign w:val="center"/>
          </w:tcPr>
          <w:p w14:paraId="63112C4F" w14:textId="384197A6" w:rsidR="00AA7EFC" w:rsidRPr="00DF6DDC" w:rsidRDefault="00AA7EFC" w:rsidP="00DF2F1F">
            <w:pPr>
              <w:spacing w:line="356" w:lineRule="auto"/>
              <w:ind w:right="272"/>
              <w:rPr>
                <w:sz w:val="20"/>
                <w:szCs w:val="20"/>
              </w:rPr>
            </w:pPr>
            <w:r w:rsidRPr="00DF6DDC">
              <w:rPr>
                <w:sz w:val="20"/>
                <w:szCs w:val="20"/>
              </w:rPr>
              <w:t>No</w:t>
            </w:r>
          </w:p>
        </w:tc>
        <w:tc>
          <w:tcPr>
            <w:tcW w:w="0" w:type="auto"/>
            <w:tcBorders>
              <w:bottom w:val="single" w:sz="4" w:space="0" w:color="auto"/>
            </w:tcBorders>
            <w:vAlign w:val="center"/>
          </w:tcPr>
          <w:p w14:paraId="24DDBD2D" w14:textId="77777777" w:rsidR="00AA7EFC" w:rsidRPr="00DF6DDC" w:rsidRDefault="00AA7EFC" w:rsidP="00DF2F1F">
            <w:pPr>
              <w:spacing w:line="356" w:lineRule="auto"/>
              <w:ind w:right="272"/>
              <w:rPr>
                <w:sz w:val="20"/>
                <w:szCs w:val="20"/>
              </w:rPr>
            </w:pPr>
          </w:p>
        </w:tc>
        <w:tc>
          <w:tcPr>
            <w:tcW w:w="0" w:type="auto"/>
            <w:tcBorders>
              <w:bottom w:val="single" w:sz="4" w:space="0" w:color="auto"/>
            </w:tcBorders>
            <w:vAlign w:val="center"/>
          </w:tcPr>
          <w:p w14:paraId="69AF3618" w14:textId="77777777" w:rsidR="00AA7EFC" w:rsidRPr="00DF6DDC" w:rsidRDefault="00AA7EFC" w:rsidP="00DF2F1F">
            <w:pPr>
              <w:spacing w:line="356" w:lineRule="auto"/>
              <w:ind w:right="272"/>
              <w:rPr>
                <w:sz w:val="20"/>
                <w:szCs w:val="20"/>
              </w:rPr>
            </w:pPr>
          </w:p>
        </w:tc>
        <w:tc>
          <w:tcPr>
            <w:tcW w:w="0" w:type="auto"/>
            <w:tcBorders>
              <w:bottom w:val="single" w:sz="4" w:space="0" w:color="auto"/>
            </w:tcBorders>
            <w:vAlign w:val="center"/>
          </w:tcPr>
          <w:p w14:paraId="01BB3341" w14:textId="77777777" w:rsidR="00AA7EFC" w:rsidRPr="00DF6DDC" w:rsidRDefault="00AA7EFC" w:rsidP="00DF2F1F">
            <w:pPr>
              <w:spacing w:line="356" w:lineRule="auto"/>
              <w:ind w:right="272"/>
              <w:rPr>
                <w:sz w:val="20"/>
                <w:szCs w:val="20"/>
              </w:rPr>
            </w:pPr>
          </w:p>
        </w:tc>
      </w:tr>
      <w:tr w:rsidR="00AA7EFC" w:rsidRPr="00DF6DDC" w14:paraId="2CE30231" w14:textId="77777777" w:rsidTr="00DF6DDC">
        <w:tc>
          <w:tcPr>
            <w:tcW w:w="1450" w:type="dxa"/>
            <w:tcBorders>
              <w:top w:val="single" w:sz="4" w:space="0" w:color="auto"/>
            </w:tcBorders>
          </w:tcPr>
          <w:p w14:paraId="22B395C2" w14:textId="502177D9" w:rsidR="00AA7EFC" w:rsidRPr="00DF6DDC" w:rsidRDefault="00AA7EFC" w:rsidP="00DF2F1F">
            <w:pPr>
              <w:spacing w:line="356" w:lineRule="auto"/>
              <w:ind w:right="272"/>
              <w:rPr>
                <w:sz w:val="20"/>
                <w:szCs w:val="20"/>
              </w:rPr>
            </w:pPr>
            <w:r w:rsidRPr="00DF6DDC">
              <w:rPr>
                <w:sz w:val="20"/>
                <w:szCs w:val="20"/>
              </w:rPr>
              <w:t>Si</w:t>
            </w:r>
          </w:p>
        </w:tc>
        <w:tc>
          <w:tcPr>
            <w:tcW w:w="999" w:type="dxa"/>
            <w:tcBorders>
              <w:top w:val="single" w:sz="4" w:space="0" w:color="auto"/>
            </w:tcBorders>
          </w:tcPr>
          <w:p w14:paraId="5E84E920" w14:textId="20D0B4F9" w:rsidR="00AA7EFC" w:rsidRPr="00DF6DDC" w:rsidRDefault="00AA7EFC" w:rsidP="00DF2F1F">
            <w:pPr>
              <w:spacing w:line="356" w:lineRule="auto"/>
              <w:ind w:right="272"/>
              <w:rPr>
                <w:sz w:val="20"/>
                <w:szCs w:val="20"/>
              </w:rPr>
            </w:pPr>
            <w:r w:rsidRPr="00DF6DDC">
              <w:rPr>
                <w:sz w:val="20"/>
                <w:szCs w:val="20"/>
              </w:rPr>
              <w:t>29</w:t>
            </w:r>
          </w:p>
        </w:tc>
        <w:tc>
          <w:tcPr>
            <w:tcW w:w="0" w:type="auto"/>
            <w:tcBorders>
              <w:top w:val="single" w:sz="4" w:space="0" w:color="auto"/>
            </w:tcBorders>
            <w:vAlign w:val="center"/>
          </w:tcPr>
          <w:p w14:paraId="2BF04C90" w14:textId="16727FC0" w:rsidR="00AA7EFC" w:rsidRPr="00DF6DDC" w:rsidRDefault="00AA7EFC" w:rsidP="00DF2F1F">
            <w:pPr>
              <w:spacing w:line="356" w:lineRule="auto"/>
              <w:ind w:right="272"/>
              <w:rPr>
                <w:sz w:val="20"/>
                <w:szCs w:val="20"/>
              </w:rPr>
            </w:pPr>
            <w:r w:rsidRPr="00DF6DDC">
              <w:rPr>
                <w:sz w:val="20"/>
                <w:szCs w:val="20"/>
              </w:rPr>
              <w:t>15,9</w:t>
            </w:r>
          </w:p>
        </w:tc>
        <w:tc>
          <w:tcPr>
            <w:tcW w:w="0" w:type="auto"/>
            <w:tcBorders>
              <w:top w:val="single" w:sz="4" w:space="0" w:color="auto"/>
            </w:tcBorders>
            <w:vAlign w:val="center"/>
          </w:tcPr>
          <w:p w14:paraId="3CB60548" w14:textId="0A382993" w:rsidR="00AA7EFC" w:rsidRPr="00DF6DDC" w:rsidRDefault="00AA7EFC" w:rsidP="00DF2F1F">
            <w:pPr>
              <w:spacing w:line="356" w:lineRule="auto"/>
              <w:ind w:right="272"/>
              <w:rPr>
                <w:sz w:val="20"/>
                <w:szCs w:val="20"/>
              </w:rPr>
            </w:pPr>
            <w:r w:rsidRPr="00DF6DDC">
              <w:rPr>
                <w:sz w:val="20"/>
                <w:szCs w:val="20"/>
              </w:rPr>
              <w:t>25</w:t>
            </w:r>
          </w:p>
        </w:tc>
        <w:tc>
          <w:tcPr>
            <w:tcW w:w="0" w:type="auto"/>
            <w:tcBorders>
              <w:top w:val="single" w:sz="4" w:space="0" w:color="auto"/>
            </w:tcBorders>
            <w:vAlign w:val="center"/>
          </w:tcPr>
          <w:p w14:paraId="2DF5743F" w14:textId="1A8CA2F6" w:rsidR="00AA7EFC" w:rsidRPr="00DF6DDC" w:rsidRDefault="00AA7EFC" w:rsidP="00DF2F1F">
            <w:pPr>
              <w:spacing w:line="356" w:lineRule="auto"/>
              <w:ind w:right="272"/>
              <w:rPr>
                <w:sz w:val="20"/>
                <w:szCs w:val="20"/>
              </w:rPr>
            </w:pPr>
            <w:r w:rsidRPr="00DF6DDC">
              <w:rPr>
                <w:sz w:val="20"/>
                <w:szCs w:val="20"/>
              </w:rPr>
              <w:t>13,7</w:t>
            </w:r>
          </w:p>
        </w:tc>
        <w:tc>
          <w:tcPr>
            <w:tcW w:w="0" w:type="auto"/>
            <w:tcBorders>
              <w:top w:val="single" w:sz="4" w:space="0" w:color="auto"/>
            </w:tcBorders>
            <w:vAlign w:val="center"/>
          </w:tcPr>
          <w:p w14:paraId="3C796D9A" w14:textId="625CE916" w:rsidR="00AA7EFC" w:rsidRPr="00DF6DDC" w:rsidRDefault="00AA7EFC" w:rsidP="00DF2F1F">
            <w:pPr>
              <w:spacing w:line="356" w:lineRule="auto"/>
              <w:ind w:right="272"/>
              <w:rPr>
                <w:sz w:val="20"/>
                <w:szCs w:val="20"/>
              </w:rPr>
            </w:pPr>
            <w:r w:rsidRPr="00DF6DDC">
              <w:rPr>
                <w:sz w:val="20"/>
                <w:szCs w:val="20"/>
              </w:rPr>
              <w:t>54</w:t>
            </w:r>
          </w:p>
        </w:tc>
        <w:tc>
          <w:tcPr>
            <w:tcW w:w="0" w:type="auto"/>
            <w:tcBorders>
              <w:top w:val="single" w:sz="4" w:space="0" w:color="auto"/>
            </w:tcBorders>
            <w:vAlign w:val="center"/>
          </w:tcPr>
          <w:p w14:paraId="196E892F" w14:textId="0CBFCA6E" w:rsidR="00AA7EFC" w:rsidRPr="00DF6DDC" w:rsidRDefault="00AA7EFC" w:rsidP="00DF2F1F">
            <w:pPr>
              <w:spacing w:line="356" w:lineRule="auto"/>
              <w:ind w:right="272"/>
              <w:rPr>
                <w:sz w:val="20"/>
                <w:szCs w:val="20"/>
              </w:rPr>
            </w:pPr>
            <w:r w:rsidRPr="00DF6DDC">
              <w:rPr>
                <w:sz w:val="20"/>
                <w:szCs w:val="20"/>
              </w:rPr>
              <w:t>29,7</w:t>
            </w:r>
          </w:p>
        </w:tc>
        <w:tc>
          <w:tcPr>
            <w:tcW w:w="0" w:type="auto"/>
            <w:tcBorders>
              <w:top w:val="single" w:sz="4" w:space="0" w:color="auto"/>
            </w:tcBorders>
            <w:vAlign w:val="center"/>
          </w:tcPr>
          <w:p w14:paraId="40919A8E" w14:textId="3238088D" w:rsidR="00AA7EFC" w:rsidRPr="00DF6DDC" w:rsidRDefault="00AA7EFC" w:rsidP="00DF2F1F">
            <w:pPr>
              <w:spacing w:line="356" w:lineRule="auto"/>
              <w:ind w:right="272"/>
              <w:rPr>
                <w:sz w:val="20"/>
                <w:szCs w:val="20"/>
              </w:rPr>
            </w:pPr>
            <w:r w:rsidRPr="00DF6DDC">
              <w:rPr>
                <w:sz w:val="20"/>
                <w:szCs w:val="20"/>
              </w:rPr>
              <w:t>0,1</w:t>
            </w:r>
          </w:p>
        </w:tc>
      </w:tr>
      <w:tr w:rsidR="00AA7EFC" w:rsidRPr="00DF6DDC" w14:paraId="16019D41" w14:textId="77777777" w:rsidTr="00DF6DDC">
        <w:tc>
          <w:tcPr>
            <w:tcW w:w="1450" w:type="dxa"/>
            <w:tcBorders>
              <w:bottom w:val="single" w:sz="4" w:space="0" w:color="auto"/>
            </w:tcBorders>
          </w:tcPr>
          <w:p w14:paraId="0F7A6C82" w14:textId="0C9FA573" w:rsidR="00AA7EFC" w:rsidRPr="00DF6DDC" w:rsidRDefault="00DF6DDC" w:rsidP="00DF2F1F">
            <w:pPr>
              <w:spacing w:line="356" w:lineRule="auto"/>
              <w:ind w:right="272"/>
              <w:rPr>
                <w:sz w:val="20"/>
                <w:szCs w:val="20"/>
              </w:rPr>
            </w:pPr>
            <w:r w:rsidRPr="00DF6DDC">
              <w:rPr>
                <w:sz w:val="20"/>
                <w:szCs w:val="20"/>
              </w:rPr>
              <w:t>No</w:t>
            </w:r>
          </w:p>
        </w:tc>
        <w:tc>
          <w:tcPr>
            <w:tcW w:w="999" w:type="dxa"/>
            <w:tcBorders>
              <w:bottom w:val="single" w:sz="4" w:space="0" w:color="auto"/>
            </w:tcBorders>
          </w:tcPr>
          <w:p w14:paraId="66A1745E" w14:textId="05E5511F" w:rsidR="00AA7EFC" w:rsidRPr="00DF6DDC" w:rsidRDefault="00DF6DDC" w:rsidP="00DF2F1F">
            <w:pPr>
              <w:spacing w:line="356" w:lineRule="auto"/>
              <w:ind w:right="272"/>
              <w:rPr>
                <w:sz w:val="20"/>
                <w:szCs w:val="20"/>
              </w:rPr>
            </w:pPr>
            <w:r>
              <w:rPr>
                <w:sz w:val="20"/>
                <w:szCs w:val="20"/>
              </w:rPr>
              <w:t>52</w:t>
            </w:r>
          </w:p>
        </w:tc>
        <w:tc>
          <w:tcPr>
            <w:tcW w:w="0" w:type="auto"/>
            <w:tcBorders>
              <w:bottom w:val="single" w:sz="4" w:space="0" w:color="auto"/>
            </w:tcBorders>
            <w:vAlign w:val="center"/>
          </w:tcPr>
          <w:p w14:paraId="5AFA1C61" w14:textId="32D6D96B" w:rsidR="00AA7EFC" w:rsidRPr="00DF6DDC" w:rsidRDefault="00DF6DDC" w:rsidP="00DF2F1F">
            <w:pPr>
              <w:spacing w:line="356" w:lineRule="auto"/>
              <w:ind w:right="272"/>
              <w:rPr>
                <w:sz w:val="20"/>
                <w:szCs w:val="20"/>
              </w:rPr>
            </w:pPr>
            <w:r>
              <w:rPr>
                <w:sz w:val="20"/>
                <w:szCs w:val="20"/>
              </w:rPr>
              <w:t>28,6</w:t>
            </w:r>
          </w:p>
        </w:tc>
        <w:tc>
          <w:tcPr>
            <w:tcW w:w="0" w:type="auto"/>
            <w:vAlign w:val="center"/>
          </w:tcPr>
          <w:p w14:paraId="481F9419" w14:textId="2B3A93C5" w:rsidR="00AA7EFC" w:rsidRPr="00DF6DDC" w:rsidRDefault="00DF6DDC" w:rsidP="00DF2F1F">
            <w:pPr>
              <w:spacing w:line="356" w:lineRule="auto"/>
              <w:ind w:right="272"/>
              <w:rPr>
                <w:sz w:val="20"/>
                <w:szCs w:val="20"/>
              </w:rPr>
            </w:pPr>
            <w:r>
              <w:rPr>
                <w:sz w:val="20"/>
                <w:szCs w:val="20"/>
              </w:rPr>
              <w:t>76</w:t>
            </w:r>
          </w:p>
        </w:tc>
        <w:tc>
          <w:tcPr>
            <w:tcW w:w="0" w:type="auto"/>
            <w:tcBorders>
              <w:bottom w:val="single" w:sz="4" w:space="0" w:color="auto"/>
            </w:tcBorders>
            <w:vAlign w:val="center"/>
          </w:tcPr>
          <w:p w14:paraId="7E815B45" w14:textId="25066710" w:rsidR="00AA7EFC" w:rsidRPr="00DF6DDC" w:rsidRDefault="00DF6DDC" w:rsidP="00DF2F1F">
            <w:pPr>
              <w:spacing w:line="356" w:lineRule="auto"/>
              <w:ind w:right="272"/>
              <w:rPr>
                <w:sz w:val="20"/>
                <w:szCs w:val="20"/>
              </w:rPr>
            </w:pPr>
            <w:r>
              <w:rPr>
                <w:sz w:val="20"/>
                <w:szCs w:val="20"/>
              </w:rPr>
              <w:t>41,8</w:t>
            </w:r>
          </w:p>
        </w:tc>
        <w:tc>
          <w:tcPr>
            <w:tcW w:w="0" w:type="auto"/>
            <w:vAlign w:val="center"/>
          </w:tcPr>
          <w:p w14:paraId="43975E40" w14:textId="662F99C6" w:rsidR="00AA7EFC" w:rsidRPr="00DF6DDC" w:rsidRDefault="00DF6DDC" w:rsidP="00DF2F1F">
            <w:pPr>
              <w:spacing w:line="356" w:lineRule="auto"/>
              <w:ind w:right="272"/>
              <w:rPr>
                <w:sz w:val="20"/>
                <w:szCs w:val="20"/>
              </w:rPr>
            </w:pPr>
            <w:r>
              <w:rPr>
                <w:sz w:val="20"/>
                <w:szCs w:val="20"/>
              </w:rPr>
              <w:t>128</w:t>
            </w:r>
          </w:p>
        </w:tc>
        <w:tc>
          <w:tcPr>
            <w:tcW w:w="0" w:type="auto"/>
            <w:tcBorders>
              <w:bottom w:val="single" w:sz="4" w:space="0" w:color="auto"/>
            </w:tcBorders>
            <w:vAlign w:val="center"/>
          </w:tcPr>
          <w:p w14:paraId="2107A494" w14:textId="7202836B" w:rsidR="00AA7EFC" w:rsidRPr="00DF6DDC" w:rsidRDefault="00DF6DDC" w:rsidP="00DF2F1F">
            <w:pPr>
              <w:spacing w:line="356" w:lineRule="auto"/>
              <w:ind w:right="272"/>
              <w:rPr>
                <w:sz w:val="20"/>
                <w:szCs w:val="20"/>
              </w:rPr>
            </w:pPr>
            <w:r>
              <w:rPr>
                <w:sz w:val="20"/>
                <w:szCs w:val="20"/>
              </w:rPr>
              <w:t>70,3</w:t>
            </w:r>
          </w:p>
        </w:tc>
        <w:tc>
          <w:tcPr>
            <w:tcW w:w="0" w:type="auto"/>
            <w:vAlign w:val="center"/>
          </w:tcPr>
          <w:p w14:paraId="3D4187C0" w14:textId="77777777" w:rsidR="00AA7EFC" w:rsidRPr="00DF6DDC" w:rsidRDefault="00AA7EFC" w:rsidP="00DF2F1F">
            <w:pPr>
              <w:spacing w:line="356" w:lineRule="auto"/>
              <w:ind w:right="272"/>
              <w:rPr>
                <w:sz w:val="20"/>
                <w:szCs w:val="20"/>
              </w:rPr>
            </w:pPr>
          </w:p>
        </w:tc>
      </w:tr>
      <w:tr w:rsidR="00DF6DDC" w:rsidRPr="00DF6DDC" w14:paraId="1A874B0C" w14:textId="77777777" w:rsidTr="00DF6DDC">
        <w:tc>
          <w:tcPr>
            <w:tcW w:w="1450" w:type="dxa"/>
            <w:tcBorders>
              <w:top w:val="single" w:sz="4" w:space="0" w:color="auto"/>
              <w:bottom w:val="single" w:sz="4" w:space="0" w:color="auto"/>
            </w:tcBorders>
          </w:tcPr>
          <w:p w14:paraId="19BD01CD" w14:textId="12467339" w:rsidR="00DF6DDC" w:rsidRPr="00DF6DDC" w:rsidRDefault="00DF6DDC" w:rsidP="00DF2F1F">
            <w:pPr>
              <w:spacing w:line="356" w:lineRule="auto"/>
              <w:ind w:right="272"/>
              <w:rPr>
                <w:sz w:val="20"/>
                <w:szCs w:val="20"/>
              </w:rPr>
            </w:pPr>
            <w:r>
              <w:rPr>
                <w:sz w:val="20"/>
                <w:szCs w:val="20"/>
              </w:rPr>
              <w:t>Total</w:t>
            </w:r>
          </w:p>
        </w:tc>
        <w:tc>
          <w:tcPr>
            <w:tcW w:w="999" w:type="dxa"/>
            <w:tcBorders>
              <w:top w:val="single" w:sz="4" w:space="0" w:color="auto"/>
              <w:bottom w:val="single" w:sz="4" w:space="0" w:color="auto"/>
            </w:tcBorders>
          </w:tcPr>
          <w:p w14:paraId="02FADE9B" w14:textId="227BEEBD" w:rsidR="00DF6DDC" w:rsidRDefault="00DF6DDC" w:rsidP="00DF2F1F">
            <w:pPr>
              <w:spacing w:line="356" w:lineRule="auto"/>
              <w:ind w:right="272"/>
              <w:rPr>
                <w:sz w:val="20"/>
                <w:szCs w:val="20"/>
              </w:rPr>
            </w:pPr>
            <w:r>
              <w:rPr>
                <w:sz w:val="20"/>
                <w:szCs w:val="20"/>
              </w:rPr>
              <w:t>81</w:t>
            </w:r>
          </w:p>
        </w:tc>
        <w:tc>
          <w:tcPr>
            <w:tcW w:w="0" w:type="auto"/>
            <w:tcBorders>
              <w:top w:val="single" w:sz="4" w:space="0" w:color="auto"/>
              <w:bottom w:val="single" w:sz="4" w:space="0" w:color="auto"/>
            </w:tcBorders>
            <w:vAlign w:val="center"/>
          </w:tcPr>
          <w:p w14:paraId="6D3A9E92" w14:textId="6C1328CC" w:rsidR="00DF6DDC" w:rsidRDefault="00DF6DDC" w:rsidP="00DF2F1F">
            <w:pPr>
              <w:spacing w:line="356" w:lineRule="auto"/>
              <w:ind w:right="272"/>
              <w:rPr>
                <w:sz w:val="20"/>
                <w:szCs w:val="20"/>
              </w:rPr>
            </w:pPr>
            <w:r>
              <w:rPr>
                <w:sz w:val="20"/>
                <w:szCs w:val="20"/>
              </w:rPr>
              <w:t>44,5</w:t>
            </w:r>
          </w:p>
        </w:tc>
        <w:tc>
          <w:tcPr>
            <w:tcW w:w="0" w:type="auto"/>
            <w:tcBorders>
              <w:bottom w:val="single" w:sz="4" w:space="0" w:color="auto"/>
            </w:tcBorders>
            <w:vAlign w:val="center"/>
          </w:tcPr>
          <w:p w14:paraId="7CE24511" w14:textId="5C93D1CD" w:rsidR="00DF6DDC" w:rsidRDefault="00DF6DDC" w:rsidP="00DF2F1F">
            <w:pPr>
              <w:spacing w:line="356" w:lineRule="auto"/>
              <w:ind w:right="272"/>
              <w:rPr>
                <w:sz w:val="20"/>
                <w:szCs w:val="20"/>
              </w:rPr>
            </w:pPr>
            <w:r>
              <w:rPr>
                <w:sz w:val="20"/>
                <w:szCs w:val="20"/>
              </w:rPr>
              <w:t>101</w:t>
            </w:r>
          </w:p>
        </w:tc>
        <w:tc>
          <w:tcPr>
            <w:tcW w:w="0" w:type="auto"/>
            <w:tcBorders>
              <w:top w:val="single" w:sz="4" w:space="0" w:color="auto"/>
              <w:bottom w:val="single" w:sz="4" w:space="0" w:color="auto"/>
            </w:tcBorders>
            <w:vAlign w:val="center"/>
          </w:tcPr>
          <w:p w14:paraId="0F80A207" w14:textId="33C1CBAB" w:rsidR="00DF6DDC" w:rsidRDefault="00DF6DDC" w:rsidP="00DF2F1F">
            <w:pPr>
              <w:spacing w:line="356" w:lineRule="auto"/>
              <w:ind w:right="272"/>
              <w:rPr>
                <w:sz w:val="20"/>
                <w:szCs w:val="20"/>
              </w:rPr>
            </w:pPr>
            <w:r>
              <w:rPr>
                <w:sz w:val="20"/>
                <w:szCs w:val="20"/>
              </w:rPr>
              <w:t>55,5</w:t>
            </w:r>
          </w:p>
        </w:tc>
        <w:tc>
          <w:tcPr>
            <w:tcW w:w="0" w:type="auto"/>
            <w:tcBorders>
              <w:bottom w:val="single" w:sz="4" w:space="0" w:color="auto"/>
            </w:tcBorders>
            <w:vAlign w:val="center"/>
          </w:tcPr>
          <w:p w14:paraId="54D49BF7" w14:textId="51BB1E4A" w:rsidR="00DF6DDC" w:rsidRDefault="00DF6DDC" w:rsidP="00DF2F1F">
            <w:pPr>
              <w:spacing w:line="356" w:lineRule="auto"/>
              <w:ind w:right="272"/>
              <w:rPr>
                <w:sz w:val="20"/>
                <w:szCs w:val="20"/>
              </w:rPr>
            </w:pPr>
            <w:r>
              <w:rPr>
                <w:sz w:val="20"/>
                <w:szCs w:val="20"/>
              </w:rPr>
              <w:t>182</w:t>
            </w:r>
          </w:p>
        </w:tc>
        <w:tc>
          <w:tcPr>
            <w:tcW w:w="0" w:type="auto"/>
            <w:tcBorders>
              <w:top w:val="single" w:sz="4" w:space="0" w:color="auto"/>
              <w:bottom w:val="single" w:sz="4" w:space="0" w:color="auto"/>
            </w:tcBorders>
            <w:vAlign w:val="center"/>
          </w:tcPr>
          <w:p w14:paraId="7B70401F" w14:textId="740FA665" w:rsidR="00DF6DDC" w:rsidRDefault="00DF6DDC" w:rsidP="00DF2F1F">
            <w:pPr>
              <w:spacing w:line="356" w:lineRule="auto"/>
              <w:ind w:right="272"/>
              <w:rPr>
                <w:sz w:val="20"/>
                <w:szCs w:val="20"/>
              </w:rPr>
            </w:pPr>
            <w:r>
              <w:rPr>
                <w:sz w:val="20"/>
                <w:szCs w:val="20"/>
              </w:rPr>
              <w:t>100,0</w:t>
            </w:r>
          </w:p>
        </w:tc>
        <w:tc>
          <w:tcPr>
            <w:tcW w:w="0" w:type="auto"/>
            <w:tcBorders>
              <w:bottom w:val="single" w:sz="4" w:space="0" w:color="auto"/>
            </w:tcBorders>
            <w:vAlign w:val="center"/>
          </w:tcPr>
          <w:p w14:paraId="1C58ECF6" w14:textId="77777777" w:rsidR="00DF6DDC" w:rsidRPr="00DF6DDC" w:rsidRDefault="00DF6DDC" w:rsidP="00DF2F1F">
            <w:pPr>
              <w:spacing w:line="356" w:lineRule="auto"/>
              <w:ind w:right="272"/>
              <w:rPr>
                <w:sz w:val="20"/>
                <w:szCs w:val="20"/>
              </w:rPr>
            </w:pPr>
          </w:p>
        </w:tc>
      </w:tr>
    </w:tbl>
    <w:p w14:paraId="7DD65A23" w14:textId="1A12F6F6" w:rsidR="00DF2F1F" w:rsidRDefault="00DF2F1F" w:rsidP="00DF6DDC">
      <w:pPr>
        <w:pStyle w:val="FUENTE"/>
      </w:pPr>
      <w:r>
        <w:t xml:space="preserve">FUENTE: CUESTIONARIO SOBRE FACTORES ASOCIADOS A VIOLENCIA INTRAFAMILIAR EN GESTANTES DEL HOSPITAL REGIONAL DE MEDICINA TROPICAL "JULIO CÉSAR DEMARINI CARO" 2023 </w:t>
      </w:r>
    </w:p>
    <w:p w14:paraId="234CEE86" w14:textId="77777777" w:rsidR="00DF2F1F" w:rsidRDefault="00DF2F1F" w:rsidP="002E1E2C">
      <w:pPr>
        <w:pStyle w:val="A10"/>
        <w:ind w:left="720" w:firstLine="720"/>
      </w:pPr>
      <w:r>
        <w:t xml:space="preserve">La Tabla N.º 11 presenta la relación entre el antecedente de enfermedad en las gestantes y la ocurrencia de violencia intrafamiliar durante el embarazo. Para ello, se aplicó la prueba de Chi-cuadrado, que permite identificar asociaciones significativas entre variables </w:t>
      </w:r>
      <w:proofErr w:type="spellStart"/>
      <w:proofErr w:type="gramStart"/>
      <w:r>
        <w:t>categóricas.Del</w:t>
      </w:r>
      <w:proofErr w:type="spellEnd"/>
      <w:proofErr w:type="gramEnd"/>
      <w:r>
        <w:t xml:space="preserve"> total de 182 gestantes, 54 (29.7%) reportaron tener alguna enfermedad previa al embarazo, mientras que </w:t>
      </w:r>
      <w:r>
        <w:lastRenderedPageBreak/>
        <w:t xml:space="preserve">128 (70.3%) no presentaron enfermedades. En cuanto a la experiencia de violencia intrafamiliar: De las gestantes con enfermedad previa, el 53.7% (29 mujeres) sufrieron algún tipo de violencia. En contraste, entre las gestantes sin enfermedad previa, el 40.6% (52 mujeres) reportaron violencia. Esta diferencia porcentual sugiere una mayor vulnerabilidad en las mujeres con condiciones de salud preexistentes. No obstante, el p-valor obtenido fue de 0.1, lo que indica que la diferencia no es estadísticamente significativa (p &gt; 0.05). Frente a la hipótesis planteada:  </w:t>
      </w:r>
    </w:p>
    <w:p w14:paraId="59673D41" w14:textId="77777777" w:rsidR="00DF2F1F" w:rsidRDefault="00DF2F1F" w:rsidP="002E1E2C">
      <w:pPr>
        <w:pStyle w:val="A10"/>
        <w:ind w:left="720" w:firstLine="720"/>
      </w:pPr>
      <w:r>
        <w:t xml:space="preserve">H₁. Existe una asociación significativa entre la presencia de alguna enfermedad previa en la gestante y la violencia intrafamiliar en gestantes del Hospital Regional de Medicina Tropical "Julio César </w:t>
      </w:r>
      <w:proofErr w:type="spellStart"/>
      <w:r>
        <w:t>Demarini</w:t>
      </w:r>
      <w:proofErr w:type="spellEnd"/>
      <w:r>
        <w:t xml:space="preserve"> Caro" 2023. </w:t>
      </w:r>
    </w:p>
    <w:p w14:paraId="096E4CCF" w14:textId="3A65E21E" w:rsidR="00DF2F1F" w:rsidRDefault="00DF2F1F" w:rsidP="002E1E2C">
      <w:pPr>
        <w:pStyle w:val="A10"/>
        <w:ind w:left="720" w:firstLine="720"/>
      </w:pPr>
      <w:r>
        <w:t>H</w:t>
      </w:r>
      <w:proofErr w:type="gramStart"/>
      <w:r w:rsidRPr="002E1E2C">
        <w:t xml:space="preserve">0  </w:t>
      </w:r>
      <w:r>
        <w:t>No</w:t>
      </w:r>
      <w:proofErr w:type="gramEnd"/>
      <w:r>
        <w:t xml:space="preserve"> Existe una asociación significativa entre la presencia de alguna enfermedad previa en la gestante y la violencia intrafamiliar en gestantes del Hospital Regional de Medicina Tropical "Julio César </w:t>
      </w:r>
      <w:proofErr w:type="spellStart"/>
      <w:r>
        <w:t>Demarini</w:t>
      </w:r>
      <w:proofErr w:type="spellEnd"/>
      <w:r>
        <w:t xml:space="preserve"> Caro" 2023. Por lo que se acepta la hipótesis nula y se rechaza la hipótesis del investigador.</w:t>
      </w:r>
      <w:r w:rsidRPr="002E1E2C">
        <w:t xml:space="preserve"> </w:t>
      </w:r>
    </w:p>
    <w:p w14:paraId="1AEE7B0A" w14:textId="21165490" w:rsidR="00DF2F1F" w:rsidRDefault="00DF2F1F" w:rsidP="002E1E2C">
      <w:pPr>
        <w:pStyle w:val="41"/>
        <w:ind w:left="720" w:hanging="720"/>
      </w:pPr>
      <w:bookmarkStart w:id="57" w:name="_Toc210243131"/>
      <w:r>
        <w:t>Discusión de resultados</w:t>
      </w:r>
      <w:bookmarkEnd w:id="57"/>
    </w:p>
    <w:p w14:paraId="7C0B73F2" w14:textId="77777777" w:rsidR="00822295" w:rsidRDefault="00DF2F1F" w:rsidP="002E1E2C">
      <w:pPr>
        <w:pStyle w:val="A10"/>
        <w:ind w:left="720" w:firstLine="720"/>
        <w:sectPr w:rsidR="00822295" w:rsidSect="005B08FA">
          <w:headerReference w:type="even" r:id="rId21"/>
          <w:headerReference w:type="default" r:id="rId22"/>
          <w:footerReference w:type="even" r:id="rId23"/>
          <w:footerReference w:type="default" r:id="rId24"/>
          <w:headerReference w:type="first" r:id="rId25"/>
          <w:footerReference w:type="first" r:id="rId26"/>
          <w:pgSz w:w="11904" w:h="16840"/>
          <w:pgMar w:top="1440" w:right="1440" w:bottom="1440" w:left="2007" w:header="720" w:footer="701" w:gutter="0"/>
          <w:pgNumType w:start="1"/>
          <w:cols w:space="720"/>
        </w:sectPr>
      </w:pPr>
      <w:r>
        <w:t xml:space="preserve">Los hallazgos obtenidos en la presente investigación permiten identificar patrones importantes sobre la violencia intrafamiliar en gestantes del Hospital Regional de Medicina Tropical "Julio César </w:t>
      </w:r>
      <w:proofErr w:type="spellStart"/>
      <w:r>
        <w:t>Demarini</w:t>
      </w:r>
      <w:proofErr w:type="spellEnd"/>
      <w:r>
        <w:t xml:space="preserve"> Caro" durante el año 2023. A partir del análisis descriptivo y las pruebas de hipótesis realizadas, se discuten a continuación los principales resultados en relación con los antecedentes nacionales e internacionales. En primer lugar, se observó una prevalencia del 44.5% de violencia intrafamiliar durante la gestación, un dato que se encuentra dentro del rango reportado en estudios similares. Por ejemplo, en Uganda, </w:t>
      </w:r>
      <w:proofErr w:type="spellStart"/>
      <w:r>
        <w:t>Epuitai</w:t>
      </w:r>
      <w:proofErr w:type="spellEnd"/>
      <w:r>
        <w:t xml:space="preserve"> et al. (2019) encontraron una prevalencia de 27.8%, mientras que </w:t>
      </w:r>
      <w:proofErr w:type="spellStart"/>
      <w:r>
        <w:t>Agbana</w:t>
      </w:r>
      <w:proofErr w:type="spellEnd"/>
      <w:r>
        <w:t xml:space="preserve"> et al. </w:t>
      </w:r>
      <w:r>
        <w:lastRenderedPageBreak/>
        <w:t xml:space="preserve">(2021) en Nigeria reportaron 66.6%. Estos resultados confirman que la violencia durante el embarazo es un fenómeno generalizado en contextos de vulnerabilidad socioeconómica, tal como se evidencia también en el estudio de </w:t>
      </w:r>
      <w:proofErr w:type="spellStart"/>
      <w:r>
        <w:t>Berhanie</w:t>
      </w:r>
      <w:proofErr w:type="spellEnd"/>
      <w:r>
        <w:t xml:space="preserve"> et al. (2019) en Etiopía, que reportó un 40.8%. En el contexto nacional, estudios como los de Torres Condori (2020) y Valdiviezo </w:t>
      </w:r>
      <w:proofErr w:type="spellStart"/>
      <w:r>
        <w:t>Huauya</w:t>
      </w:r>
      <w:proofErr w:type="spellEnd"/>
      <w:r>
        <w:t xml:space="preserve"> (2022) también evidencian altos niveles de violencia, reforzando la pertinencia del presente estudio. Respecto a los tipos de violencia, la más prevalente fue la psicológica (36.3%), seguida de la económica (24.2%), la física (20.3%) y la sexual (15.4%). Esta tendencia coincide con los hallazgos de </w:t>
      </w:r>
      <w:proofErr w:type="spellStart"/>
      <w:r>
        <w:t>Eikemo</w:t>
      </w:r>
      <w:proofErr w:type="spellEnd"/>
      <w:r>
        <w:t xml:space="preserve"> et al. (2023) en Suecia, donde la violencia psicológica fue la más frecuente, y con el estudio de Ali et al. (2024) que destaca la asociación entre violencia emocional y depresión posparto. En el ámbito nacional, Valdiviezo </w:t>
      </w:r>
      <w:proofErr w:type="spellStart"/>
      <w:r>
        <w:t>Huauya</w:t>
      </w:r>
      <w:proofErr w:type="spellEnd"/>
      <w:r>
        <w:t xml:space="preserve"> et al. (2022) también señalan que la violencia psicológica tiene un fuerte impacto en el bienestar emocional de las mujeres. En relación con los factores demográficos, el estudio no encontró una asociación significativa entre edad, estado civil, nivel educativo, ocupación ni lugar de residencia con la violencia intrafamiliar. Estos resultados contrastan con algunos antecedentes como los de Arteta Acosta et al. (2020), quienes señalan que factores como la escolaridad baja y la residencia rural pueden incrementar el riesgo de violencia. Por otro lado, se identificaron asociaciones estadísticamente significativas entre la violencia intrafamiliar y tres factores sociales: la dependencia económica total (p=0.01), el consumo de alcohol en la pareja (p=0.001), y la falta de apoyo familiar (p=0.05). Estos resultados coinciden ampliamente con lo reportado por Torres Condori et al. (2020) y por </w:t>
      </w:r>
      <w:proofErr w:type="spellStart"/>
      <w:r>
        <w:t>Agbana</w:t>
      </w:r>
      <w:proofErr w:type="spellEnd"/>
      <w:r>
        <w:t xml:space="preserve"> et al. (2021), quienes señalan que el consumo de sustancias y la dependencia económica incrementan el riesgo de violencia. Asimismo, </w:t>
      </w:r>
      <w:proofErr w:type="spellStart"/>
      <w:r>
        <w:t>Epuitai</w:t>
      </w:r>
      <w:proofErr w:type="spellEnd"/>
      <w:r>
        <w:t xml:space="preserve"> et al. (2019) </w:t>
      </w:r>
      <w:r>
        <w:lastRenderedPageBreak/>
        <w:t xml:space="preserve">identificaron que los conflictos conyugales y el escaso apoyo familiar se asocian con mayores niveles de agresión. Respecto a los factores obstétricos, como la cantidad de hijos y la presencia de enfermedades previas, no se halló una asociación significativa. Esto difiere de los estudios de </w:t>
      </w:r>
      <w:proofErr w:type="spellStart"/>
      <w:r>
        <w:t>Lockington</w:t>
      </w:r>
      <w:proofErr w:type="spellEnd"/>
      <w:r>
        <w:t xml:space="preserve"> et al. (2023) y Ali et al. (2024), que encontraron una relación entre complicaciones obstétricas y violencia. En el presente estudio, si bien las mujeres con enfermedades preexistentes reportaron más violencia (53.7%), esta diferencia no fue significativa (p=0.1). Finalmente, en cuanto a la respuesta frente a la violencia, se evidenció que solo el 36.3% comunicó el hecho, el 25.3% buscó protección, y el 59.3% conoció sus derechos. Estos datos revelan un bajo nivel de acción frente a la violencia, lo cual es coherente con estudios nacionales como el de Pecho-Ricaldi &amp; </w:t>
      </w:r>
      <w:proofErr w:type="spellStart"/>
      <w:r>
        <w:t>RodríguezEspartal</w:t>
      </w:r>
      <w:proofErr w:type="spellEnd"/>
      <w:r>
        <w:t xml:space="preserve"> (2019), que señalan la naturalización de la violencia y la falta de confianza en los servicios institucionales. Concluyendo en que la violencia intrafamiliar en gestantes es un problema prevalente y multifactorial, influenciado por determinantes sociales más que demográficos o clínicos, lo que exige intervenciones integrales centradas en la autonomía económica, la educación en derechos y el fortalecimiento del entorno familiar. </w:t>
      </w:r>
    </w:p>
    <w:p w14:paraId="591C09AF" w14:textId="77777777" w:rsidR="00DF2F1F" w:rsidRDefault="00DF2F1F" w:rsidP="00822295">
      <w:pPr>
        <w:pStyle w:val="TIT"/>
      </w:pPr>
      <w:bookmarkStart w:id="58" w:name="_Toc210243132"/>
      <w:r>
        <w:lastRenderedPageBreak/>
        <w:t>CONCLUSIONES</w:t>
      </w:r>
      <w:bookmarkEnd w:id="58"/>
      <w:r>
        <w:t xml:space="preserve"> </w:t>
      </w:r>
    </w:p>
    <w:p w14:paraId="1C9B560A" w14:textId="77777777" w:rsidR="00DF2F1F" w:rsidRDefault="00DF2F1F" w:rsidP="00822295">
      <w:pPr>
        <w:pStyle w:val="CONCL"/>
      </w:pPr>
      <w:r>
        <w:t xml:space="preserve">Se concluye que los factores sociales, tales como la dependencia económica de la pareja, el consumo de alcohol por parte de esta y la falta de apoyo familiar, presentan una asociación significativa con la violencia intrafamiliar en gestantes atendidas en el Hospital Regional de Medicina Tropical "Julio César </w:t>
      </w:r>
      <w:proofErr w:type="spellStart"/>
      <w:r>
        <w:t>Demarini</w:t>
      </w:r>
      <w:proofErr w:type="spellEnd"/>
      <w:r>
        <w:t xml:space="preserve"> Caro" durante el año 2023. En cambio, los factores demográficos, el número de hijos y la presencia de enfermedades previas no evidenciaron una asociación estadísticamente significativa con la violencia durante la gestación en la población estudiada. </w:t>
      </w:r>
    </w:p>
    <w:p w14:paraId="0E407E60" w14:textId="77777777" w:rsidR="00DF2F1F" w:rsidRDefault="00DF2F1F" w:rsidP="00822295">
      <w:pPr>
        <w:pStyle w:val="CONCL"/>
      </w:pPr>
      <w:r>
        <w:t xml:space="preserve">Respecto a los factores demográficos: No se encontró una asociación estadísticamente significativa entre los factores demográficos (edad, estado civil, nivel educativo, ocupación y lugar de residencia) y la violencia intrafamiliar en la muestra de gestantes analizadas.  </w:t>
      </w:r>
    </w:p>
    <w:p w14:paraId="5B3CD9F4" w14:textId="77777777" w:rsidR="00DF2F1F" w:rsidRDefault="00DF2F1F" w:rsidP="00822295">
      <w:pPr>
        <w:pStyle w:val="CONCL"/>
      </w:pPr>
      <w:r>
        <w:t xml:space="preserve">Respecto a los factores sociales: Se encontró una asociación significativa entre los factores sociales y la violencia intrafamiliar. Específicamente, la dependencia económica total de la pareja, el consumo de alcohol u otras sustancias por parte de esta y la ausencia de apoyo familiar fueron variables relevantes en la aparición de violencia durante el embarazo. Estos hallazgos refuerzan la necesidad de intervención multidisciplinaria con enfoque en redes de apoyo y salud mental.  </w:t>
      </w:r>
    </w:p>
    <w:p w14:paraId="48823E81" w14:textId="77777777" w:rsidR="00DF2F1F" w:rsidRDefault="00DF2F1F" w:rsidP="00822295">
      <w:pPr>
        <w:pStyle w:val="CONCL"/>
      </w:pPr>
      <w:r>
        <w:t xml:space="preserve">Respecto a la cantidad de hijos: Los resultados indicaron que no existe una asociación estadísticamente significativa entre el número de gestaciones y la violencia intrafamiliar. Por tanto, se concluye que el número de hijos no influye de manera directa en la exposición a situaciones de violencia durante la gestación en la muestra evaluada.  </w:t>
      </w:r>
    </w:p>
    <w:p w14:paraId="2FB8B28D" w14:textId="77777777" w:rsidR="00822295" w:rsidRDefault="00DF2F1F" w:rsidP="00822295">
      <w:pPr>
        <w:pStyle w:val="CONCL"/>
      </w:pPr>
      <w:r>
        <w:lastRenderedPageBreak/>
        <w:t>Respecto a la enfermedad previa: Si bien las gestantes con enfermedades previas reportaron una mayor frecuencia de violencia intrafamiliar en comparación con quienes no presentaban dichas condiciones, esta diferencia no fue estadísticamente significativa. En consecuencia, no se puede establecer una relación concluyente entre la presencia de enfermedades previas y la violencia intrafamiliar en nuestra investigación.</w:t>
      </w:r>
    </w:p>
    <w:p w14:paraId="1FFDCC2E" w14:textId="77777777" w:rsidR="00822295" w:rsidRDefault="00822295">
      <w:pPr>
        <w:spacing w:after="160" w:line="259" w:lineRule="auto"/>
        <w:rPr>
          <w:rFonts w:eastAsia="Arial"/>
          <w:bCs/>
          <w:lang w:val="es-PE" w:eastAsia="en-US"/>
        </w:rPr>
      </w:pPr>
      <w:r>
        <w:br w:type="page"/>
      </w:r>
    </w:p>
    <w:p w14:paraId="505C2674" w14:textId="305F5317" w:rsidR="00DF2F1F" w:rsidRDefault="00DF2F1F" w:rsidP="00822295">
      <w:pPr>
        <w:pStyle w:val="TIT"/>
      </w:pPr>
      <w:bookmarkStart w:id="59" w:name="_Toc210243133"/>
      <w:r>
        <w:lastRenderedPageBreak/>
        <w:t>RECOMENDACIONES</w:t>
      </w:r>
      <w:bookmarkEnd w:id="59"/>
      <w:r>
        <w:t xml:space="preserve"> </w:t>
      </w:r>
    </w:p>
    <w:p w14:paraId="6A9A27E6" w14:textId="77777777" w:rsidR="00DF2F1F" w:rsidRDefault="00DF2F1F" w:rsidP="00822295">
      <w:pPr>
        <w:pStyle w:val="RECOM"/>
      </w:pPr>
      <w:r>
        <w:t xml:space="preserve">Se recomienda diseñar e implementar programas preventivos y de intervención psicosocial dirigidos a gestantes en situación de vulnerabilidad social, especialmente aquellas con dependencia económica, parejas consumidoras de alcohol o sin redes de apoyo, a fin de reducir la incidencia de violencia intrafamiliar durante el embarazo. </w:t>
      </w:r>
    </w:p>
    <w:p w14:paraId="36F994F9" w14:textId="77777777" w:rsidR="00DF2F1F" w:rsidRDefault="00DF2F1F" w:rsidP="00822295">
      <w:pPr>
        <w:pStyle w:val="RECOM"/>
      </w:pPr>
      <w:r>
        <w:t xml:space="preserve">Aunque no se halló una asociación significativa con los factores demográficos, se sugiere mantener el monitoreo de estas variables en futuros estudios, considerando que en contextos distintos podrían representar factores de riesgo. Además, se recomienda sensibilizar a los profesionales de salud sobre la importancia de realizar evaluaciones integrales que incluyan aspectos demográficos y socioculturales. </w:t>
      </w:r>
    </w:p>
    <w:p w14:paraId="1FD4D5F2" w14:textId="77777777" w:rsidR="00DF2F1F" w:rsidRDefault="00DF2F1F" w:rsidP="00822295">
      <w:pPr>
        <w:pStyle w:val="RECOM"/>
      </w:pPr>
      <w:r>
        <w:t xml:space="preserve">Promover campañas educativas y comunitarias orientadas a disminuir el consumo de alcohol y otras sustancias por parte de las parejas, fomentar la autonomía económica de las gestantes y fortalecer las redes de apoyo familiar y comunitario, como medidas concretas para prevenir la violencia intrafamiliar. </w:t>
      </w:r>
    </w:p>
    <w:p w14:paraId="43207550" w14:textId="77777777" w:rsidR="00DF2F1F" w:rsidRDefault="00DF2F1F" w:rsidP="00822295">
      <w:pPr>
        <w:pStyle w:val="RECOM"/>
      </w:pPr>
      <w:r>
        <w:t xml:space="preserve">Se recomienda no considerar la paridad como un indicador aislado de riesgo, pero sí incluirla como parte del análisis integral de la situación obstétrica y psicosocial de la gestante, enfatizando el abordaje individualizado desde la atención prenatal. </w:t>
      </w:r>
    </w:p>
    <w:p w14:paraId="4F415414" w14:textId="7DC065B4" w:rsidR="00822295" w:rsidRDefault="00DF2F1F" w:rsidP="00822295">
      <w:pPr>
        <w:pStyle w:val="RECOM"/>
      </w:pPr>
      <w:r>
        <w:t xml:space="preserve">Aunque no se evidenció asociación estadística significativa con enfermedades previas, se sugiere realizar evaluaciones clínicas y psicosociales más detalladas en gestantes con condiciones crónicas o antecedentes médicos, considerando que podrían encontrarse en una situación de mayor vulnerabilidad emocional o dependencia. </w:t>
      </w:r>
    </w:p>
    <w:p w14:paraId="590AB070" w14:textId="77777777" w:rsidR="00822295" w:rsidRDefault="00822295">
      <w:pPr>
        <w:spacing w:after="160" w:line="259" w:lineRule="auto"/>
        <w:rPr>
          <w:rFonts w:eastAsia="Arial"/>
          <w:bCs/>
          <w:lang w:val="es-PE" w:eastAsia="en-US"/>
        </w:rPr>
      </w:pPr>
      <w:r>
        <w:br w:type="page"/>
      </w:r>
    </w:p>
    <w:p w14:paraId="37B21226" w14:textId="1C9A9E44" w:rsidR="00DF2F1F" w:rsidRDefault="00822295" w:rsidP="00822295">
      <w:pPr>
        <w:pStyle w:val="TIT"/>
      </w:pPr>
      <w:bookmarkStart w:id="60" w:name="_Toc210243134"/>
      <w:r>
        <w:lastRenderedPageBreak/>
        <w:t xml:space="preserve">REFERENCIAS </w:t>
      </w:r>
      <w:r w:rsidR="00DF2F1F">
        <w:t>BIBLIOGRÁFI</w:t>
      </w:r>
      <w:r>
        <w:t>CAS</w:t>
      </w:r>
      <w:bookmarkEnd w:id="60"/>
      <w:r w:rsidR="00DF2F1F">
        <w:t xml:space="preserve"> </w:t>
      </w:r>
    </w:p>
    <w:p w14:paraId="000F4F04" w14:textId="77777777" w:rsidR="00DF2F1F" w:rsidRPr="00822295" w:rsidRDefault="00DF2F1F" w:rsidP="00822295">
      <w:pPr>
        <w:pStyle w:val="REFBIBLIO"/>
      </w:pPr>
      <w:r w:rsidRPr="00822295">
        <w:t xml:space="preserve">Violencia contra la mujer [Internet]. [citado 7 de abril de 2025]. Disponible en: </w:t>
      </w:r>
    </w:p>
    <w:p w14:paraId="6656FFEE" w14:textId="77777777" w:rsidR="00DF2F1F" w:rsidRPr="00822295" w:rsidRDefault="00DF2F1F" w:rsidP="00822295">
      <w:pPr>
        <w:pStyle w:val="REFBIBLIO"/>
      </w:pPr>
      <w:r w:rsidRPr="00822295">
        <w:t xml:space="preserve">https://www.who.int/es/news-room/fact-sheets/detail/violence-against-women </w:t>
      </w:r>
    </w:p>
    <w:p w14:paraId="32A53622" w14:textId="77777777" w:rsidR="00DF2F1F" w:rsidRPr="00822295" w:rsidRDefault="00DF2F1F" w:rsidP="00822295">
      <w:pPr>
        <w:pStyle w:val="REFBIBLIO"/>
      </w:pPr>
      <w:r w:rsidRPr="00822295">
        <w:t xml:space="preserve">Perú: Encuesta Demográfica y de Salud Familiar, </w:t>
      </w:r>
      <w:proofErr w:type="spellStart"/>
      <w:r w:rsidRPr="00822295">
        <w:t>Endes</w:t>
      </w:r>
      <w:proofErr w:type="spellEnd"/>
      <w:r w:rsidRPr="00822295">
        <w:t xml:space="preserve"> 2023 [Internet]. [citado 7 de abril de 2025]. Disponible en: https://www.gob.pe/institucion/inei/informes-publicaciones/5601739-peruencuesta-demografica-y-de-salud-familiar-endes-2023 </w:t>
      </w:r>
    </w:p>
    <w:p w14:paraId="071A75BF" w14:textId="77777777" w:rsidR="00DF2F1F" w:rsidRPr="00822295" w:rsidRDefault="00DF2F1F" w:rsidP="00822295">
      <w:pPr>
        <w:pStyle w:val="REFBIBLIO"/>
      </w:pPr>
      <w:r w:rsidRPr="00822295">
        <w:t xml:space="preserve">Información institucional [Internet]. [citado 7 de abril de 2025]. Disponible en: https://www.gob.pe/institucion/mimp/institucional </w:t>
      </w:r>
    </w:p>
    <w:p w14:paraId="1D23C721" w14:textId="77777777" w:rsidR="00DF2F1F" w:rsidRPr="00822295" w:rsidRDefault="00DF2F1F" w:rsidP="00822295">
      <w:pPr>
        <w:pStyle w:val="REFBIBLIO"/>
      </w:pPr>
      <w:r w:rsidRPr="00822295">
        <w:t xml:space="preserve">Barzola Macha MK, Moquillaza Alcántara VH, Diaz </w:t>
      </w:r>
      <w:proofErr w:type="gramStart"/>
      <w:r w:rsidRPr="00822295">
        <w:t>Tinoco“</w:t>
      </w:r>
      <w:proofErr w:type="gramEnd"/>
      <w:r w:rsidRPr="00822295">
        <w:t xml:space="preserve">†” CM, Barzola Macha MK, Moquillaza Alcántara VH, Diaz Tinoco“†” CM. Violencia doméstica durante el embarazo en un hospital especializado del Perú: Prevalencia y factores asociados. </w:t>
      </w:r>
      <w:proofErr w:type="spellStart"/>
      <w:r w:rsidRPr="00822295">
        <w:t>Rev</w:t>
      </w:r>
      <w:proofErr w:type="spellEnd"/>
      <w:r w:rsidRPr="00822295">
        <w:t xml:space="preserve"> </w:t>
      </w:r>
      <w:proofErr w:type="spellStart"/>
      <w:r w:rsidRPr="00822295">
        <w:t>Chil</w:t>
      </w:r>
      <w:proofErr w:type="spellEnd"/>
      <w:r w:rsidRPr="00822295">
        <w:t xml:space="preserve"> </w:t>
      </w:r>
      <w:proofErr w:type="spellStart"/>
      <w:r w:rsidRPr="00822295">
        <w:t>Obstet</w:t>
      </w:r>
      <w:proofErr w:type="spellEnd"/>
      <w:r w:rsidRPr="00822295">
        <w:t xml:space="preserve"> </w:t>
      </w:r>
      <w:proofErr w:type="spellStart"/>
      <w:r w:rsidRPr="00822295">
        <w:t>Ginecol</w:t>
      </w:r>
      <w:proofErr w:type="spellEnd"/>
      <w:r w:rsidRPr="00822295">
        <w:t xml:space="preserve">. diciembre de 2020;85(6):641-53.  </w:t>
      </w:r>
    </w:p>
    <w:p w14:paraId="009AECF2" w14:textId="77777777" w:rsidR="00DF2F1F" w:rsidRPr="00822295" w:rsidRDefault="00DF2F1F" w:rsidP="00822295">
      <w:pPr>
        <w:pStyle w:val="REFBIBLIO"/>
      </w:pPr>
      <w:r w:rsidRPr="00822295">
        <w:t>Bejarano-</w:t>
      </w:r>
      <w:proofErr w:type="spellStart"/>
      <w:r w:rsidRPr="00822295">
        <w:t>Gaston</w:t>
      </w:r>
      <w:proofErr w:type="spellEnd"/>
      <w:r w:rsidRPr="00822295">
        <w:t xml:space="preserve"> G, Roldan-Arbieto L, Loayza-Alarico M, Arango-</w:t>
      </w:r>
      <w:proofErr w:type="spellStart"/>
      <w:r w:rsidRPr="00822295">
        <w:t>Ochante</w:t>
      </w:r>
      <w:proofErr w:type="spellEnd"/>
      <w:r w:rsidRPr="00822295">
        <w:t xml:space="preserve"> P, Bejarano-</w:t>
      </w:r>
      <w:proofErr w:type="spellStart"/>
      <w:r w:rsidRPr="00822295">
        <w:t>Gaston</w:t>
      </w:r>
      <w:proofErr w:type="spellEnd"/>
      <w:r w:rsidRPr="00822295">
        <w:t xml:space="preserve"> G, Roldan-Arbieto L, et al. Factores asociados a violencia intrafamiliar en gestantes de un centro materno infantil en Perú. </w:t>
      </w:r>
      <w:proofErr w:type="spellStart"/>
      <w:r w:rsidRPr="00822295">
        <w:t>Rev</w:t>
      </w:r>
      <w:proofErr w:type="spellEnd"/>
      <w:r w:rsidRPr="00822295">
        <w:t xml:space="preserve"> </w:t>
      </w:r>
      <w:proofErr w:type="spellStart"/>
      <w:r w:rsidRPr="00822295">
        <w:t>Fac</w:t>
      </w:r>
      <w:proofErr w:type="spellEnd"/>
      <w:r w:rsidRPr="00822295">
        <w:t xml:space="preserve"> </w:t>
      </w:r>
      <w:proofErr w:type="spellStart"/>
      <w:r w:rsidRPr="00822295">
        <w:t>Med</w:t>
      </w:r>
      <w:proofErr w:type="spellEnd"/>
      <w:r w:rsidRPr="00822295">
        <w:t xml:space="preserve"> Humana. octubre de 2024;24(4):95-100.  </w:t>
      </w:r>
    </w:p>
    <w:p w14:paraId="5280BCFB" w14:textId="77777777" w:rsidR="00DF2F1F" w:rsidRPr="00822295" w:rsidRDefault="00DF2F1F" w:rsidP="00822295">
      <w:pPr>
        <w:pStyle w:val="REFBIBLIO"/>
      </w:pPr>
      <w:r w:rsidRPr="00822295">
        <w:t xml:space="preserve">Violencia contra la mujer [Internet]. [citado 7 de abril de 2025]. Disponible en: </w:t>
      </w:r>
    </w:p>
    <w:p w14:paraId="2FDEC473" w14:textId="77777777" w:rsidR="00DF2F1F" w:rsidRPr="00822295" w:rsidRDefault="00DF2F1F" w:rsidP="00822295">
      <w:pPr>
        <w:pStyle w:val="REFBIBLIO"/>
      </w:pPr>
      <w:r w:rsidRPr="00822295">
        <w:t xml:space="preserve">https://www.who.int/es/news-room/fact-sheets/detail/violence-against-women </w:t>
      </w:r>
    </w:p>
    <w:p w14:paraId="102337DD" w14:textId="77777777" w:rsidR="00DF2F1F" w:rsidRPr="00822295" w:rsidRDefault="00DF2F1F" w:rsidP="00822295">
      <w:pPr>
        <w:pStyle w:val="REFBIBLIO"/>
      </w:pPr>
      <w:proofErr w:type="spellStart"/>
      <w:r w:rsidRPr="00822295">
        <w:t>Bott</w:t>
      </w:r>
      <w:proofErr w:type="spellEnd"/>
      <w:r w:rsidRPr="00822295">
        <w:t xml:space="preserve"> S, Guedes A, Ruiz-Celis AP, Mendoza JA. La violencia por parte de la pareja íntima en las Américas: una revisión sistemática y reanálisis de las estimaciones nacionales de prevalencia. </w:t>
      </w:r>
      <w:proofErr w:type="spellStart"/>
      <w:r w:rsidRPr="00822295">
        <w:t>Rev</w:t>
      </w:r>
      <w:proofErr w:type="spellEnd"/>
      <w:r w:rsidRPr="00822295">
        <w:t xml:space="preserve"> </w:t>
      </w:r>
      <w:proofErr w:type="spellStart"/>
      <w:r w:rsidRPr="00822295">
        <w:t>Panam</w:t>
      </w:r>
      <w:proofErr w:type="spellEnd"/>
      <w:r w:rsidRPr="00822295">
        <w:t xml:space="preserve"> Salud Pública. 21 de febrero de </w:t>
      </w:r>
      <w:proofErr w:type="gramStart"/>
      <w:r w:rsidRPr="00822295">
        <w:t>2022;45:1</w:t>
      </w:r>
      <w:proofErr w:type="gramEnd"/>
      <w:r w:rsidRPr="00822295">
        <w:t xml:space="preserve">.  </w:t>
      </w:r>
    </w:p>
    <w:p w14:paraId="3222C2B9" w14:textId="77777777" w:rsidR="00DF2F1F" w:rsidRPr="00822295" w:rsidRDefault="00DF2F1F" w:rsidP="00822295">
      <w:pPr>
        <w:pStyle w:val="REFBIBLIO"/>
      </w:pPr>
      <w:proofErr w:type="spellStart"/>
      <w:r w:rsidRPr="00822295">
        <w:t>Infocop</w:t>
      </w:r>
      <w:proofErr w:type="spellEnd"/>
      <w:r w:rsidRPr="00822295">
        <w:t xml:space="preserve">. La OMS advierte de la alarmante prevalencia de violencia contra las adolescentes por parte de sus parejas [Internet]. </w:t>
      </w:r>
      <w:proofErr w:type="spellStart"/>
      <w:r w:rsidRPr="00822295">
        <w:t>Infocop</w:t>
      </w:r>
      <w:proofErr w:type="spellEnd"/>
      <w:r w:rsidRPr="00822295">
        <w:t>. 2024 [citado 7 de abril de 2025]. Disponible en: https://www.infocop.es/la-oms-advierte-de-</w:t>
      </w:r>
      <w:r w:rsidRPr="00822295">
        <w:lastRenderedPageBreak/>
        <w:t xml:space="preserve">laalarmante-prevalencia-de-violencia-contra-las-adolescentes-por-parte-de-susparejas/ </w:t>
      </w:r>
    </w:p>
    <w:p w14:paraId="7A94F7D7" w14:textId="77777777" w:rsidR="00DF2F1F" w:rsidRPr="00822295" w:rsidRDefault="00DF2F1F" w:rsidP="00822295">
      <w:pPr>
        <w:pStyle w:val="REFBIBLIO"/>
      </w:pPr>
      <w:r w:rsidRPr="00822295">
        <w:t xml:space="preserve">INEI. Resultados de la Encuesta Demográfica y de Salud Familiar 2023. 2024 [citado 7 de abril de 2025]. Resultados de la Encuesta Demográfica y de Salud Familiar 2023. Disponible en: https://www.gob.pe/institucion/inei/campa%C3%B1as/64405-resultados-de-laencuesta-demografica-y-de-salud-familiar-2023 </w:t>
      </w:r>
    </w:p>
    <w:p w14:paraId="3FF4DBA1" w14:textId="77777777" w:rsidR="00DF2F1F" w:rsidRPr="00822295" w:rsidRDefault="00DF2F1F" w:rsidP="00822295">
      <w:pPr>
        <w:pStyle w:val="REFBIBLIO"/>
      </w:pPr>
      <w:r w:rsidRPr="00822295">
        <w:t xml:space="preserve">Orihuela Y. CASOS ATENDIDOS POR LOS CEM NACIONAL - AÑO </w:t>
      </w:r>
    </w:p>
    <w:p w14:paraId="2F9A9850" w14:textId="77777777" w:rsidR="00DF2F1F" w:rsidRPr="00822295" w:rsidRDefault="00DF2F1F" w:rsidP="00822295">
      <w:pPr>
        <w:pStyle w:val="REFBIBLIO"/>
      </w:pPr>
      <w:r w:rsidRPr="00822295">
        <w:t xml:space="preserve">2024 [Internet]. Portal Estadístico. [citado 7 de abril de 2025]. Disponible en: https://portalestadistico.aurora.gob.pe/casos-atendidos-por-los-cem-nacionalano-2024/ </w:t>
      </w:r>
    </w:p>
    <w:p w14:paraId="58D21352" w14:textId="77777777" w:rsidR="00DF2F1F" w:rsidRPr="00822295" w:rsidRDefault="00DF2F1F" w:rsidP="00822295">
      <w:pPr>
        <w:pStyle w:val="REFBIBLIO"/>
      </w:pPr>
      <w:proofErr w:type="spellStart"/>
      <w:r w:rsidRPr="00822295">
        <w:t>Epuitai</w:t>
      </w:r>
      <w:proofErr w:type="spellEnd"/>
      <w:r w:rsidRPr="00822295">
        <w:t xml:space="preserve"> J, </w:t>
      </w:r>
      <w:proofErr w:type="spellStart"/>
      <w:r w:rsidRPr="00822295">
        <w:t>Udho</w:t>
      </w:r>
      <w:proofErr w:type="spellEnd"/>
      <w:r w:rsidRPr="00822295">
        <w:t xml:space="preserve"> S, </w:t>
      </w:r>
      <w:proofErr w:type="spellStart"/>
      <w:r w:rsidRPr="00822295">
        <w:t>Auma</w:t>
      </w:r>
      <w:proofErr w:type="spellEnd"/>
      <w:r w:rsidRPr="00822295">
        <w:t xml:space="preserve"> AG, </w:t>
      </w:r>
      <w:proofErr w:type="spellStart"/>
      <w:r w:rsidRPr="00822295">
        <w:t>Nabirye</w:t>
      </w:r>
      <w:proofErr w:type="spellEnd"/>
      <w:r w:rsidRPr="00822295">
        <w:t xml:space="preserve"> RC.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among</w:t>
      </w:r>
      <w:proofErr w:type="spellEnd"/>
      <w:r w:rsidRPr="00822295">
        <w:t xml:space="preserve"> </w:t>
      </w:r>
      <w:proofErr w:type="spellStart"/>
      <w:r w:rsidRPr="00822295">
        <w:t>pregnant</w:t>
      </w:r>
      <w:proofErr w:type="spellEnd"/>
      <w:r w:rsidRPr="00822295">
        <w:t xml:space="preserve"> </w:t>
      </w:r>
      <w:proofErr w:type="spellStart"/>
      <w:r w:rsidRPr="00822295">
        <w:t>women</w:t>
      </w:r>
      <w:proofErr w:type="spellEnd"/>
      <w:r w:rsidRPr="00822295">
        <w:t xml:space="preserve"> in Uganda. </w:t>
      </w:r>
      <w:proofErr w:type="spellStart"/>
      <w:r w:rsidRPr="00822295">
        <w:t>Afr</w:t>
      </w:r>
      <w:proofErr w:type="spellEnd"/>
      <w:r w:rsidRPr="00822295">
        <w:t xml:space="preserve"> J </w:t>
      </w:r>
      <w:proofErr w:type="spellStart"/>
      <w:r w:rsidRPr="00822295">
        <w:t>Midwifery</w:t>
      </w:r>
      <w:proofErr w:type="spellEnd"/>
      <w:r w:rsidRPr="00822295">
        <w:t xml:space="preserve"> </w:t>
      </w:r>
      <w:proofErr w:type="spellStart"/>
      <w:r w:rsidRPr="00822295">
        <w:t>Womens</w:t>
      </w:r>
      <w:proofErr w:type="spellEnd"/>
      <w:r w:rsidRPr="00822295">
        <w:t xml:space="preserve"> </w:t>
      </w:r>
      <w:proofErr w:type="spellStart"/>
      <w:r w:rsidRPr="00822295">
        <w:t>Health</w:t>
      </w:r>
      <w:proofErr w:type="spellEnd"/>
      <w:r w:rsidRPr="00822295">
        <w:t xml:space="preserve">. 2 de abril de 2019;13(2):1-5.  </w:t>
      </w:r>
    </w:p>
    <w:p w14:paraId="0E3C1DF7" w14:textId="77777777" w:rsidR="00DF2F1F" w:rsidRPr="00822295" w:rsidRDefault="00DF2F1F" w:rsidP="00822295">
      <w:pPr>
        <w:pStyle w:val="REFBIBLIO"/>
      </w:pPr>
      <w:proofErr w:type="spellStart"/>
      <w:r w:rsidRPr="00822295">
        <w:t>Agbana</w:t>
      </w:r>
      <w:proofErr w:type="spellEnd"/>
      <w:r w:rsidRPr="00822295">
        <w:t xml:space="preserve"> RD, </w:t>
      </w:r>
      <w:proofErr w:type="spellStart"/>
      <w:r w:rsidRPr="00822295">
        <w:t>Owoseni</w:t>
      </w:r>
      <w:proofErr w:type="spellEnd"/>
      <w:r w:rsidRPr="00822295">
        <w:t xml:space="preserve"> JS, </w:t>
      </w:r>
      <w:proofErr w:type="spellStart"/>
      <w:r w:rsidRPr="00822295">
        <w:t>Akintimoye</w:t>
      </w:r>
      <w:proofErr w:type="spellEnd"/>
      <w:r w:rsidRPr="00822295">
        <w:t xml:space="preserve"> JO.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(IPV) </w:t>
      </w:r>
      <w:proofErr w:type="spellStart"/>
      <w:r w:rsidRPr="00822295">
        <w:t>Against</w:t>
      </w:r>
      <w:proofErr w:type="spellEnd"/>
      <w:r w:rsidRPr="00822295">
        <w:t xml:space="preserve"> </w:t>
      </w:r>
      <w:proofErr w:type="spellStart"/>
      <w:r w:rsidRPr="00822295">
        <w:t>Pregnant</w:t>
      </w:r>
      <w:proofErr w:type="spellEnd"/>
      <w:r w:rsidRPr="00822295">
        <w:t xml:space="preserve"> </w:t>
      </w:r>
      <w:proofErr w:type="spellStart"/>
      <w:r w:rsidRPr="00822295">
        <w:t>Women</w:t>
      </w:r>
      <w:proofErr w:type="spellEnd"/>
      <w:r w:rsidRPr="00822295">
        <w:t xml:space="preserve"> And </w:t>
      </w:r>
      <w:proofErr w:type="spellStart"/>
      <w:r w:rsidRPr="00822295">
        <w:t>Unfavourable</w:t>
      </w:r>
      <w:proofErr w:type="spellEnd"/>
      <w:r w:rsidRPr="00822295">
        <w:t xml:space="preserve"> </w:t>
      </w:r>
      <w:proofErr w:type="spellStart"/>
      <w:r w:rsidRPr="00822295">
        <w:t>Birth</w:t>
      </w:r>
      <w:proofErr w:type="spellEnd"/>
      <w:r w:rsidRPr="00822295">
        <w:t xml:space="preserve"> </w:t>
      </w:r>
      <w:proofErr w:type="spellStart"/>
      <w:r w:rsidRPr="00822295">
        <w:t>Upshot</w:t>
      </w:r>
      <w:proofErr w:type="spellEnd"/>
      <w:r w:rsidRPr="00822295">
        <w:t xml:space="preserve"> in </w:t>
      </w:r>
      <w:proofErr w:type="spellStart"/>
      <w:r w:rsidRPr="00822295">
        <w:t>Ekiti</w:t>
      </w:r>
      <w:proofErr w:type="spellEnd"/>
      <w:r w:rsidRPr="00822295">
        <w:t xml:space="preserve"> </w:t>
      </w:r>
      <w:proofErr w:type="spellStart"/>
      <w:r w:rsidRPr="00822295">
        <w:t>State</w:t>
      </w:r>
      <w:proofErr w:type="spellEnd"/>
      <w:r w:rsidRPr="00822295">
        <w:t xml:space="preserve">, Nigeria. En 2021 [citado 7 de abril de 2025]. Disponible en: </w:t>
      </w:r>
    </w:p>
    <w:p w14:paraId="335632CC" w14:textId="77777777" w:rsidR="00DF2F1F" w:rsidRPr="00822295" w:rsidRDefault="00DF2F1F" w:rsidP="00822295">
      <w:pPr>
        <w:pStyle w:val="REFBIBLIO"/>
      </w:pPr>
      <w:r w:rsidRPr="00822295">
        <w:t xml:space="preserve">https://www.researchsquare.com/article/rs-847292/v1 </w:t>
      </w:r>
    </w:p>
    <w:p w14:paraId="0CE77A14" w14:textId="77777777" w:rsidR="00DF2F1F" w:rsidRPr="00822295" w:rsidRDefault="00DF2F1F" w:rsidP="00822295">
      <w:pPr>
        <w:pStyle w:val="REFBIBLIO"/>
      </w:pPr>
      <w:proofErr w:type="spellStart"/>
      <w:r w:rsidRPr="00822295">
        <w:t>Lockington</w:t>
      </w:r>
      <w:proofErr w:type="spellEnd"/>
      <w:r w:rsidRPr="00822295">
        <w:t xml:space="preserve"> EP, </w:t>
      </w:r>
      <w:proofErr w:type="spellStart"/>
      <w:r w:rsidRPr="00822295">
        <w:t>Sherrell</w:t>
      </w:r>
      <w:proofErr w:type="spellEnd"/>
      <w:r w:rsidRPr="00822295">
        <w:t xml:space="preserve"> HC, Crawford K, Rae K, Kumar S.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is</w:t>
      </w:r>
      <w:proofErr w:type="spellEnd"/>
      <w:r w:rsidRPr="00822295">
        <w:t xml:space="preserve"> a </w:t>
      </w:r>
      <w:proofErr w:type="spellStart"/>
      <w:r w:rsidRPr="00822295">
        <w:t>significant</w:t>
      </w:r>
      <w:proofErr w:type="spellEnd"/>
      <w:r w:rsidRPr="00822295">
        <w:t xml:space="preserve"> </w:t>
      </w:r>
      <w:proofErr w:type="spellStart"/>
      <w:r w:rsidRPr="00822295">
        <w:t>risk</w:t>
      </w:r>
      <w:proofErr w:type="spellEnd"/>
      <w:r w:rsidRPr="00822295">
        <w:t xml:space="preserve"> factor </w:t>
      </w:r>
      <w:proofErr w:type="spellStart"/>
      <w:r w:rsidRPr="00822295">
        <w:t>for</w:t>
      </w:r>
      <w:proofErr w:type="spellEnd"/>
      <w:r w:rsidRPr="00822295">
        <w:t xml:space="preserve"> adverse </w:t>
      </w:r>
      <w:proofErr w:type="spellStart"/>
      <w:r w:rsidRPr="00822295">
        <w:t>pregnancy</w:t>
      </w:r>
      <w:proofErr w:type="spellEnd"/>
      <w:r w:rsidRPr="00822295">
        <w:t xml:space="preserve"> </w:t>
      </w:r>
      <w:proofErr w:type="spellStart"/>
      <w:r w:rsidRPr="00822295">
        <w:t>outcomes</w:t>
      </w:r>
      <w:proofErr w:type="spellEnd"/>
      <w:r w:rsidRPr="00822295">
        <w:t xml:space="preserve">. AJOG </w:t>
      </w:r>
      <w:proofErr w:type="spellStart"/>
      <w:r w:rsidRPr="00822295">
        <w:t>Glob</w:t>
      </w:r>
      <w:proofErr w:type="spellEnd"/>
      <w:r w:rsidRPr="00822295">
        <w:t xml:space="preserve"> Rep. noviembre de 2023;3(4):100283.  </w:t>
      </w:r>
    </w:p>
    <w:p w14:paraId="27430D0F" w14:textId="77777777" w:rsidR="00DF2F1F" w:rsidRPr="00822295" w:rsidRDefault="00DF2F1F" w:rsidP="00822295">
      <w:pPr>
        <w:pStyle w:val="REFBIBLIO"/>
      </w:pPr>
      <w:r w:rsidRPr="00822295">
        <w:t xml:space="preserve">Ali RGA, </w:t>
      </w:r>
      <w:proofErr w:type="spellStart"/>
      <w:r w:rsidRPr="00822295">
        <w:t>Nahas</w:t>
      </w:r>
      <w:proofErr w:type="spellEnd"/>
      <w:r w:rsidRPr="00822295">
        <w:t xml:space="preserve"> GMMEL, </w:t>
      </w:r>
      <w:proofErr w:type="spellStart"/>
      <w:r w:rsidRPr="00822295">
        <w:t>Ramy</w:t>
      </w:r>
      <w:proofErr w:type="spellEnd"/>
      <w:r w:rsidRPr="00822295">
        <w:t xml:space="preserve"> ARM, Gamal El </w:t>
      </w:r>
      <w:proofErr w:type="spellStart"/>
      <w:r w:rsidRPr="00822295">
        <w:t>Missiry</w:t>
      </w:r>
      <w:proofErr w:type="spellEnd"/>
      <w:r w:rsidRPr="00822295">
        <w:t xml:space="preserve"> MA, El-din </w:t>
      </w:r>
    </w:p>
    <w:p w14:paraId="5258D057" w14:textId="77777777" w:rsidR="00DF2F1F" w:rsidRPr="00822295" w:rsidRDefault="00DF2F1F" w:rsidP="00822295">
      <w:pPr>
        <w:pStyle w:val="REFBIBLIO"/>
      </w:pPr>
      <w:r w:rsidRPr="00822295">
        <w:t xml:space="preserve">Abd </w:t>
      </w:r>
      <w:proofErr w:type="spellStart"/>
      <w:r w:rsidRPr="00822295">
        <w:t>Elmoneam</w:t>
      </w:r>
      <w:proofErr w:type="spellEnd"/>
      <w:r w:rsidRPr="00822295">
        <w:t xml:space="preserve"> MH. </w:t>
      </w:r>
      <w:proofErr w:type="spellStart"/>
      <w:r w:rsidRPr="00822295">
        <w:t>The</w:t>
      </w:r>
      <w:proofErr w:type="spellEnd"/>
      <w:r w:rsidRPr="00822295">
        <w:t xml:space="preserve"> </w:t>
      </w:r>
      <w:proofErr w:type="spellStart"/>
      <w:r w:rsidRPr="00822295">
        <w:t>Interplay</w:t>
      </w:r>
      <w:proofErr w:type="spellEnd"/>
      <w:r w:rsidRPr="00822295">
        <w:t xml:space="preserve"> </w:t>
      </w:r>
      <w:proofErr w:type="spellStart"/>
      <w:r w:rsidRPr="00822295">
        <w:t>between</w:t>
      </w:r>
      <w:proofErr w:type="spellEnd"/>
      <w:r w:rsidRPr="00822295">
        <w:t xml:space="preserve">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during</w:t>
      </w:r>
      <w:proofErr w:type="spellEnd"/>
      <w:r w:rsidRPr="00822295">
        <w:t xml:space="preserve"> </w:t>
      </w:r>
      <w:proofErr w:type="spellStart"/>
      <w:r w:rsidRPr="00822295">
        <w:t>Pregnancy</w:t>
      </w:r>
      <w:proofErr w:type="spellEnd"/>
      <w:r w:rsidRPr="00822295">
        <w:t xml:space="preserve"> and </w:t>
      </w:r>
      <w:proofErr w:type="spellStart"/>
      <w:r w:rsidRPr="00822295">
        <w:t>Birth</w:t>
      </w:r>
      <w:proofErr w:type="spellEnd"/>
      <w:r w:rsidRPr="00822295">
        <w:t xml:space="preserve"> </w:t>
      </w:r>
      <w:proofErr w:type="spellStart"/>
      <w:r w:rsidRPr="00822295">
        <w:t>Outcome</w:t>
      </w:r>
      <w:proofErr w:type="spellEnd"/>
      <w:r w:rsidRPr="00822295">
        <w:t xml:space="preserve">. QJM </w:t>
      </w:r>
      <w:proofErr w:type="spellStart"/>
      <w:r w:rsidRPr="00822295">
        <w:t>Int</w:t>
      </w:r>
      <w:proofErr w:type="spellEnd"/>
      <w:r w:rsidRPr="00822295">
        <w:t xml:space="preserve"> J </w:t>
      </w:r>
      <w:proofErr w:type="spellStart"/>
      <w:r w:rsidRPr="00822295">
        <w:t>Med</w:t>
      </w:r>
      <w:proofErr w:type="spellEnd"/>
      <w:r w:rsidRPr="00822295">
        <w:t>. 1 de octubre de 2024;117(Supplement_2</w:t>
      </w:r>
      <w:proofErr w:type="gramStart"/>
      <w:r w:rsidRPr="00822295">
        <w:t>):hcae</w:t>
      </w:r>
      <w:proofErr w:type="gramEnd"/>
      <w:r w:rsidRPr="00822295">
        <w:t xml:space="preserve">175.539.  </w:t>
      </w:r>
    </w:p>
    <w:p w14:paraId="343D75EB" w14:textId="77777777" w:rsidR="00DF2F1F" w:rsidRPr="00822295" w:rsidRDefault="00DF2F1F" w:rsidP="00822295">
      <w:pPr>
        <w:pStyle w:val="REFBIBLIO"/>
      </w:pPr>
      <w:proofErr w:type="spellStart"/>
      <w:r w:rsidRPr="00822295">
        <w:lastRenderedPageBreak/>
        <w:t>Eikemo</w:t>
      </w:r>
      <w:proofErr w:type="spellEnd"/>
      <w:r w:rsidRPr="00822295">
        <w:t xml:space="preserve"> R, </w:t>
      </w:r>
      <w:proofErr w:type="spellStart"/>
      <w:r w:rsidRPr="00822295">
        <w:t>Barimani</w:t>
      </w:r>
      <w:proofErr w:type="spellEnd"/>
      <w:r w:rsidRPr="00822295">
        <w:t xml:space="preserve"> M, Elvin-</w:t>
      </w:r>
      <w:proofErr w:type="spellStart"/>
      <w:r w:rsidRPr="00822295">
        <w:t>Nowak</w:t>
      </w:r>
      <w:proofErr w:type="spellEnd"/>
      <w:r w:rsidRPr="00822295">
        <w:t xml:space="preserve"> Y, </w:t>
      </w:r>
      <w:proofErr w:type="spellStart"/>
      <w:r w:rsidRPr="00822295">
        <w:t>Eriksson</w:t>
      </w:r>
      <w:proofErr w:type="spellEnd"/>
      <w:r w:rsidRPr="00822295">
        <w:t xml:space="preserve"> J, </w:t>
      </w:r>
      <w:proofErr w:type="spellStart"/>
      <w:r w:rsidRPr="00822295">
        <w:t>Vikström</w:t>
      </w:r>
      <w:proofErr w:type="spellEnd"/>
      <w:r w:rsidRPr="00822295">
        <w:t xml:space="preserve"> A, </w:t>
      </w:r>
      <w:proofErr w:type="spellStart"/>
      <w:r w:rsidRPr="00822295">
        <w:t>Nyman</w:t>
      </w:r>
      <w:proofErr w:type="spellEnd"/>
      <w:r w:rsidRPr="00822295">
        <w:t xml:space="preserve"> V, et al.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during</w:t>
      </w:r>
      <w:proofErr w:type="spellEnd"/>
      <w:r w:rsidRPr="00822295">
        <w:t xml:space="preserve"> </w:t>
      </w:r>
      <w:proofErr w:type="spellStart"/>
      <w:r w:rsidRPr="00822295">
        <w:t>pregnancy</w:t>
      </w:r>
      <w:proofErr w:type="spellEnd"/>
      <w:r w:rsidRPr="00822295">
        <w:t xml:space="preserve"> - </w:t>
      </w:r>
      <w:proofErr w:type="spellStart"/>
      <w:r w:rsidRPr="00822295">
        <w:t>Prevalence</w:t>
      </w:r>
      <w:proofErr w:type="spellEnd"/>
      <w:r w:rsidRPr="00822295">
        <w:t xml:space="preserve"> and </w:t>
      </w:r>
      <w:proofErr w:type="spellStart"/>
      <w:r w:rsidRPr="00822295">
        <w:t>associations</w:t>
      </w:r>
      <w:proofErr w:type="spellEnd"/>
      <w:r w:rsidRPr="00822295">
        <w:t xml:space="preserve"> </w:t>
      </w:r>
      <w:proofErr w:type="spellStart"/>
      <w:r w:rsidRPr="00822295">
        <w:t>with</w:t>
      </w:r>
      <w:proofErr w:type="spellEnd"/>
      <w:r w:rsidRPr="00822295">
        <w:t xml:space="preserve"> </w:t>
      </w:r>
      <w:proofErr w:type="spellStart"/>
      <w:r w:rsidRPr="00822295">
        <w:t>women’s</w:t>
      </w:r>
      <w:proofErr w:type="spellEnd"/>
      <w:r w:rsidRPr="00822295">
        <w:t xml:space="preserve"> </w:t>
      </w:r>
      <w:proofErr w:type="spellStart"/>
      <w:r w:rsidRPr="00822295">
        <w:t>health</w:t>
      </w:r>
      <w:proofErr w:type="spellEnd"/>
      <w:r w:rsidRPr="00822295">
        <w:t xml:space="preserve">: A </w:t>
      </w:r>
      <w:proofErr w:type="spellStart"/>
      <w:r w:rsidRPr="00822295">
        <w:t>cross-sectional</w:t>
      </w:r>
      <w:proofErr w:type="spellEnd"/>
      <w:r w:rsidRPr="00822295">
        <w:t xml:space="preserve"> </w:t>
      </w:r>
      <w:proofErr w:type="spellStart"/>
      <w:r w:rsidRPr="00822295">
        <w:t>study</w:t>
      </w:r>
      <w:proofErr w:type="spellEnd"/>
      <w:r w:rsidRPr="00822295">
        <w:t xml:space="preserve">. Sex </w:t>
      </w:r>
      <w:proofErr w:type="spellStart"/>
      <w:r w:rsidRPr="00822295">
        <w:t>Reprod</w:t>
      </w:r>
      <w:proofErr w:type="spellEnd"/>
      <w:r w:rsidRPr="00822295">
        <w:t xml:space="preserve"> </w:t>
      </w:r>
      <w:proofErr w:type="spellStart"/>
      <w:r w:rsidRPr="00822295">
        <w:t>Healthc</w:t>
      </w:r>
      <w:proofErr w:type="spellEnd"/>
      <w:r w:rsidRPr="00822295">
        <w:t xml:space="preserve"> Off J </w:t>
      </w:r>
      <w:proofErr w:type="spellStart"/>
      <w:r w:rsidRPr="00822295">
        <w:t>Swed</w:t>
      </w:r>
      <w:proofErr w:type="spellEnd"/>
      <w:r w:rsidRPr="00822295">
        <w:t xml:space="preserve"> </w:t>
      </w:r>
      <w:proofErr w:type="spellStart"/>
      <w:r w:rsidRPr="00822295">
        <w:t>Assoc</w:t>
      </w:r>
      <w:proofErr w:type="spellEnd"/>
      <w:r w:rsidRPr="00822295">
        <w:t xml:space="preserve"> </w:t>
      </w:r>
      <w:proofErr w:type="spellStart"/>
      <w:r w:rsidRPr="00822295">
        <w:t>Midwives</w:t>
      </w:r>
      <w:proofErr w:type="spellEnd"/>
      <w:r w:rsidRPr="00822295">
        <w:t xml:space="preserve">. junio de </w:t>
      </w:r>
      <w:proofErr w:type="gramStart"/>
      <w:r w:rsidRPr="00822295">
        <w:t>2023;36:100843</w:t>
      </w:r>
      <w:proofErr w:type="gramEnd"/>
      <w:r w:rsidRPr="00822295">
        <w:t xml:space="preserve">.  </w:t>
      </w:r>
    </w:p>
    <w:p w14:paraId="34E189D2" w14:textId="77777777" w:rsidR="00DF2F1F" w:rsidRPr="00822295" w:rsidRDefault="00DF2F1F" w:rsidP="00822295">
      <w:pPr>
        <w:pStyle w:val="REFBIBLIO"/>
      </w:pPr>
      <w:proofErr w:type="spellStart"/>
      <w:r w:rsidRPr="00822295">
        <w:t>Berhanie</w:t>
      </w:r>
      <w:proofErr w:type="spellEnd"/>
      <w:r w:rsidRPr="00822295">
        <w:t xml:space="preserve"> E, </w:t>
      </w:r>
      <w:proofErr w:type="spellStart"/>
      <w:r w:rsidRPr="00822295">
        <w:t>Gebregziabher</w:t>
      </w:r>
      <w:proofErr w:type="spellEnd"/>
      <w:r w:rsidRPr="00822295">
        <w:t xml:space="preserve"> D, </w:t>
      </w:r>
      <w:proofErr w:type="spellStart"/>
      <w:r w:rsidRPr="00822295">
        <w:t>Berihu</w:t>
      </w:r>
      <w:proofErr w:type="spellEnd"/>
      <w:r w:rsidRPr="00822295">
        <w:t xml:space="preserve"> H, </w:t>
      </w:r>
      <w:proofErr w:type="spellStart"/>
      <w:r w:rsidRPr="00822295">
        <w:t>Gerezgiher</w:t>
      </w:r>
      <w:proofErr w:type="spellEnd"/>
      <w:r w:rsidRPr="00822295">
        <w:t xml:space="preserve"> A, </w:t>
      </w:r>
      <w:proofErr w:type="spellStart"/>
      <w:r w:rsidRPr="00822295">
        <w:t>Kidane</w:t>
      </w:r>
      <w:proofErr w:type="spellEnd"/>
      <w:r w:rsidRPr="00822295">
        <w:t xml:space="preserve"> G.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during</w:t>
      </w:r>
      <w:proofErr w:type="spellEnd"/>
      <w:r w:rsidRPr="00822295">
        <w:t xml:space="preserve"> </w:t>
      </w:r>
      <w:proofErr w:type="spellStart"/>
      <w:r w:rsidRPr="00822295">
        <w:t>pregnancy</w:t>
      </w:r>
      <w:proofErr w:type="spellEnd"/>
      <w:r w:rsidRPr="00822295">
        <w:t xml:space="preserve"> and adverse </w:t>
      </w:r>
      <w:proofErr w:type="spellStart"/>
      <w:r w:rsidRPr="00822295">
        <w:t>birth</w:t>
      </w:r>
      <w:proofErr w:type="spellEnd"/>
      <w:r w:rsidRPr="00822295">
        <w:t xml:space="preserve"> </w:t>
      </w:r>
      <w:proofErr w:type="spellStart"/>
      <w:r w:rsidRPr="00822295">
        <w:t>outcomes</w:t>
      </w:r>
      <w:proofErr w:type="spellEnd"/>
      <w:r w:rsidRPr="00822295">
        <w:t xml:space="preserve">: a </w:t>
      </w:r>
      <w:proofErr w:type="spellStart"/>
      <w:r w:rsidRPr="00822295">
        <w:t>casecontrol</w:t>
      </w:r>
      <w:proofErr w:type="spellEnd"/>
      <w:r w:rsidRPr="00822295">
        <w:t xml:space="preserve"> </w:t>
      </w:r>
      <w:proofErr w:type="spellStart"/>
      <w:r w:rsidRPr="00822295">
        <w:t>study</w:t>
      </w:r>
      <w:proofErr w:type="spellEnd"/>
      <w:r w:rsidRPr="00822295">
        <w:t xml:space="preserve">. </w:t>
      </w:r>
      <w:proofErr w:type="spellStart"/>
      <w:r w:rsidRPr="00822295">
        <w:t>Reprod</w:t>
      </w:r>
      <w:proofErr w:type="spellEnd"/>
      <w:r w:rsidRPr="00822295">
        <w:t xml:space="preserve"> </w:t>
      </w:r>
      <w:proofErr w:type="spellStart"/>
      <w:r w:rsidRPr="00822295">
        <w:t>Health</w:t>
      </w:r>
      <w:proofErr w:type="spellEnd"/>
      <w:r w:rsidRPr="00822295">
        <w:t xml:space="preserve">. diciembre de 2019;16(1):22.  </w:t>
      </w:r>
    </w:p>
    <w:p w14:paraId="4B7101C6" w14:textId="77777777" w:rsidR="00DF2F1F" w:rsidRPr="00822295" w:rsidRDefault="00DF2F1F" w:rsidP="00822295">
      <w:pPr>
        <w:pStyle w:val="REFBIBLIO"/>
      </w:pPr>
      <w:proofErr w:type="spellStart"/>
      <w:r w:rsidRPr="00822295">
        <w:t>Huauya</w:t>
      </w:r>
      <w:proofErr w:type="spellEnd"/>
      <w:r w:rsidRPr="00822295">
        <w:t xml:space="preserve"> WAV, </w:t>
      </w:r>
      <w:proofErr w:type="spellStart"/>
      <w:r w:rsidRPr="00822295">
        <w:t>Eslita</w:t>
      </w:r>
      <w:proofErr w:type="spellEnd"/>
      <w:r w:rsidRPr="00822295">
        <w:t xml:space="preserve"> LP, </w:t>
      </w:r>
      <w:proofErr w:type="spellStart"/>
      <w:r w:rsidRPr="00822295">
        <w:t>Rimarachin</w:t>
      </w:r>
      <w:proofErr w:type="spellEnd"/>
      <w:r w:rsidRPr="00822295">
        <w:t xml:space="preserve"> F. Violencia intrafamiliar y bienestar psicológico en mujeres de dos distritos de Lima Este, 2020 Intrafamiliar </w:t>
      </w:r>
      <w:proofErr w:type="spellStart"/>
      <w:r w:rsidRPr="00822295">
        <w:t>Violence</w:t>
      </w:r>
      <w:proofErr w:type="spellEnd"/>
      <w:r w:rsidRPr="00822295">
        <w:t xml:space="preserve"> and </w:t>
      </w:r>
      <w:proofErr w:type="spellStart"/>
      <w:r w:rsidRPr="00822295">
        <w:t>Psychological</w:t>
      </w:r>
      <w:proofErr w:type="spellEnd"/>
      <w:r w:rsidRPr="00822295">
        <w:t xml:space="preserve"> </w:t>
      </w:r>
      <w:proofErr w:type="spellStart"/>
      <w:r w:rsidRPr="00822295">
        <w:t>Well-being</w:t>
      </w:r>
      <w:proofErr w:type="spellEnd"/>
      <w:r w:rsidRPr="00822295">
        <w:t xml:space="preserve"> in </w:t>
      </w:r>
      <w:proofErr w:type="spellStart"/>
      <w:r w:rsidRPr="00822295">
        <w:t>Women</w:t>
      </w:r>
      <w:proofErr w:type="spellEnd"/>
      <w:r w:rsidRPr="00822295">
        <w:t xml:space="preserve"> </w:t>
      </w:r>
      <w:proofErr w:type="spellStart"/>
      <w:r w:rsidRPr="00822295">
        <w:t>from</w:t>
      </w:r>
      <w:proofErr w:type="spellEnd"/>
      <w:r w:rsidRPr="00822295">
        <w:t xml:space="preserve"> </w:t>
      </w:r>
      <w:proofErr w:type="spellStart"/>
      <w:r w:rsidRPr="00822295">
        <w:t>Two</w:t>
      </w:r>
      <w:proofErr w:type="spellEnd"/>
      <w:r w:rsidRPr="00822295">
        <w:t xml:space="preserve"> </w:t>
      </w:r>
      <w:proofErr w:type="spellStart"/>
      <w:r w:rsidRPr="00822295">
        <w:t>Districts</w:t>
      </w:r>
      <w:proofErr w:type="spellEnd"/>
      <w:r w:rsidRPr="00822295">
        <w:t xml:space="preserve"> in East Lima - 2020. En 2022 [citado 7 de abril de 2025]. Disponible en: https://www.semanticscholar.org/paper/Violencia-intrafamiliar-y-bienestarpsicol%C3%B3gico-en-Huauya-</w:t>
      </w:r>
    </w:p>
    <w:p w14:paraId="495DE385" w14:textId="77777777" w:rsidR="00DF2F1F" w:rsidRPr="00822295" w:rsidRDefault="00DF2F1F" w:rsidP="00822295">
      <w:pPr>
        <w:pStyle w:val="REFBIBLIO"/>
      </w:pPr>
      <w:r w:rsidRPr="00822295">
        <w:t xml:space="preserve">Eslita/d7a7c09b2892a5798027980661cb03e3491cbfa4?utm_source=consensus </w:t>
      </w:r>
    </w:p>
    <w:p w14:paraId="31EE2FF2" w14:textId="77777777" w:rsidR="00DF2F1F" w:rsidRPr="00822295" w:rsidRDefault="00DF2F1F" w:rsidP="00822295">
      <w:pPr>
        <w:pStyle w:val="REFBIBLIO"/>
      </w:pPr>
      <w:r w:rsidRPr="00822295">
        <w:t xml:space="preserve">Condori GMT, Torres KAS, Torres KAS. Violencia familiar y su influencia en el estado emocional de mujeres en la provincia de Lampa, Perú, año 2018. </w:t>
      </w:r>
      <w:proofErr w:type="spellStart"/>
      <w:r w:rsidRPr="00822295">
        <w:t>Rev</w:t>
      </w:r>
      <w:proofErr w:type="spellEnd"/>
      <w:r w:rsidRPr="00822295">
        <w:t xml:space="preserve"> Conrado [Internet]. 7 de marzo de 2020 [citado 7 de abril de 2025]; Disponible en: https://www.semanticscholar.org/paper/Violenciafamiliar-y-su-influencia-en-el-estado-de-Condori-</w:t>
      </w:r>
    </w:p>
    <w:p w14:paraId="19B22D75" w14:textId="77777777" w:rsidR="00DF2F1F" w:rsidRPr="00822295" w:rsidRDefault="00DF2F1F" w:rsidP="00822295">
      <w:pPr>
        <w:pStyle w:val="REFBIBLIO"/>
      </w:pPr>
      <w:r w:rsidRPr="00822295">
        <w:t xml:space="preserve">Torres/f415da6e14829381f58b609fac1fd44e112a91b3?utm_source=consensus </w:t>
      </w:r>
    </w:p>
    <w:p w14:paraId="6386B379" w14:textId="77777777" w:rsidR="00DF2F1F" w:rsidRPr="00822295" w:rsidRDefault="00DF2F1F" w:rsidP="00822295">
      <w:pPr>
        <w:pStyle w:val="REFBIBLIO"/>
      </w:pPr>
      <w:r w:rsidRPr="00822295">
        <w:t xml:space="preserve">Arteta Acosta C, Monterrosa Castro Á, </w:t>
      </w:r>
      <w:proofErr w:type="spellStart"/>
      <w:r w:rsidRPr="00822295">
        <w:t>Ulloque</w:t>
      </w:r>
      <w:proofErr w:type="spellEnd"/>
      <w:r w:rsidRPr="00822295">
        <w:t xml:space="preserve"> Caamaño L. Prevalencia de violencia doméstica gestacional según el ingreso económico de las naciones. </w:t>
      </w:r>
    </w:p>
    <w:p w14:paraId="41A01E38" w14:textId="77777777" w:rsidR="00DF2F1F" w:rsidRPr="00822295" w:rsidRDefault="00DF2F1F" w:rsidP="00822295">
      <w:pPr>
        <w:pStyle w:val="REFBIBLIO"/>
      </w:pPr>
      <w:r w:rsidRPr="00822295">
        <w:t xml:space="preserve">En: Revista Ciencias Biomédicas [Internet]. 2016 [citado 7 de abril de 2025]. p. </w:t>
      </w:r>
    </w:p>
    <w:p w14:paraId="36B42E73" w14:textId="77777777" w:rsidR="00DF2F1F" w:rsidRPr="00822295" w:rsidRDefault="00DF2F1F" w:rsidP="00822295">
      <w:pPr>
        <w:pStyle w:val="REFBIBLIO"/>
      </w:pPr>
      <w:r w:rsidRPr="00822295">
        <w:t xml:space="preserve">80-92. Disponible en: https://revistas.unicartagena.edu.co/index.php/cbiomedicas/article/view/2934 </w:t>
      </w:r>
    </w:p>
    <w:p w14:paraId="3966BF07" w14:textId="77777777" w:rsidR="00DF2F1F" w:rsidRPr="00822295" w:rsidRDefault="00DF2F1F" w:rsidP="00822295">
      <w:pPr>
        <w:pStyle w:val="REFBIBLIO"/>
      </w:pPr>
      <w:r w:rsidRPr="00822295">
        <w:lastRenderedPageBreak/>
        <w:t xml:space="preserve">Correo PPR, Correo NRE. Violencia simbólica intra e inter género en dos ciudades del Perú. En 2019 [citado 7 de abril de 2025]. Disponible en: </w:t>
      </w:r>
    </w:p>
    <w:p w14:paraId="35BB53CC" w14:textId="77777777" w:rsidR="00DF2F1F" w:rsidRPr="00822295" w:rsidRDefault="00DF2F1F" w:rsidP="00822295">
      <w:pPr>
        <w:pStyle w:val="REFBIBLIO"/>
      </w:pPr>
      <w:r w:rsidRPr="00822295">
        <w:t>https://www.semanticscholar.org/paper/Violencia-simb%C3%B3lica-intra-einter-g%C3%A9nero-en-dos-del-Correo-</w:t>
      </w:r>
    </w:p>
    <w:p w14:paraId="6E8A944B" w14:textId="77777777" w:rsidR="00DF2F1F" w:rsidRPr="00822295" w:rsidRDefault="00DF2F1F" w:rsidP="00822295">
      <w:pPr>
        <w:pStyle w:val="REFBIBLIO"/>
      </w:pPr>
      <w:r w:rsidRPr="00822295">
        <w:t xml:space="preserve">Correo/4aa5662bf099b636230f58534fba264e425d0d59?utm_source=consensu s </w:t>
      </w:r>
    </w:p>
    <w:p w14:paraId="5568039F" w14:textId="77777777" w:rsidR="00DF2F1F" w:rsidRPr="00822295" w:rsidRDefault="00DF2F1F" w:rsidP="00822295">
      <w:pPr>
        <w:pStyle w:val="REFBIBLIO"/>
      </w:pPr>
      <w:r w:rsidRPr="00822295">
        <w:t xml:space="preserve">Mantilla Falcón J. Diálogos posibles en la investigación de la violencia sexual: Estándares interamericanos y el caso peruano. IUS VERITAS. 2019;(59):18-27.  </w:t>
      </w:r>
    </w:p>
    <w:p w14:paraId="125FC6B4" w14:textId="77777777" w:rsidR="00DF2F1F" w:rsidRPr="00822295" w:rsidRDefault="00DF2F1F" w:rsidP="00822295">
      <w:pPr>
        <w:pStyle w:val="REFBIBLIO"/>
      </w:pPr>
      <w:r w:rsidRPr="00822295">
        <w:t xml:space="preserve">La OMS insta a prestar más atención a la violencia contra las mujeres con discapacidad y las mujeres mayores [Internet]. [citado 8 de abril de 2025]. Disponible en: https://www.who.int/es/news/item/27-03-2024-who-calls-forgreater-attention-to-violence-against-women-with-disabilities-and-olderwomen </w:t>
      </w:r>
    </w:p>
    <w:p w14:paraId="7F5695FE" w14:textId="77777777" w:rsidR="00DF2F1F" w:rsidRPr="00822295" w:rsidRDefault="00DF2F1F" w:rsidP="00822295">
      <w:pPr>
        <w:pStyle w:val="REFBIBLIO"/>
      </w:pPr>
      <w:r w:rsidRPr="00822295">
        <w:t xml:space="preserve">Comprender y abordar la violencia contra las mujeres: violencia sexual [Internet]. [citado 8 de abril de 2025]. Disponible en: https://www.who.int/es/publications/i/item/WHO-RHR-12.37 </w:t>
      </w:r>
    </w:p>
    <w:p w14:paraId="37C530BA" w14:textId="77777777" w:rsidR="00DF2F1F" w:rsidRPr="00822295" w:rsidRDefault="00DF2F1F" w:rsidP="00822295">
      <w:pPr>
        <w:pStyle w:val="REFBIBLIO"/>
      </w:pPr>
      <w:proofErr w:type="spellStart"/>
      <w:r w:rsidRPr="00822295">
        <w:t>Huauya</w:t>
      </w:r>
      <w:proofErr w:type="spellEnd"/>
      <w:r w:rsidRPr="00822295">
        <w:t xml:space="preserve"> WAV, </w:t>
      </w:r>
      <w:proofErr w:type="spellStart"/>
      <w:r w:rsidRPr="00822295">
        <w:t>Eslita</w:t>
      </w:r>
      <w:proofErr w:type="spellEnd"/>
      <w:r w:rsidRPr="00822295">
        <w:t xml:space="preserve"> LP, </w:t>
      </w:r>
      <w:proofErr w:type="spellStart"/>
      <w:r w:rsidRPr="00822295">
        <w:t>Rimarachin</w:t>
      </w:r>
      <w:proofErr w:type="spellEnd"/>
      <w:r w:rsidRPr="00822295">
        <w:t xml:space="preserve"> F. Violencia intrafamiliar y bienestar psicológico en mujeres de dos distritos de Lima Este, 2020 Intrafamiliar </w:t>
      </w:r>
      <w:proofErr w:type="spellStart"/>
      <w:r w:rsidRPr="00822295">
        <w:t>Violence</w:t>
      </w:r>
      <w:proofErr w:type="spellEnd"/>
      <w:r w:rsidRPr="00822295">
        <w:t xml:space="preserve"> and </w:t>
      </w:r>
      <w:proofErr w:type="spellStart"/>
      <w:r w:rsidRPr="00822295">
        <w:t>Psychological</w:t>
      </w:r>
      <w:proofErr w:type="spellEnd"/>
      <w:r w:rsidRPr="00822295">
        <w:t xml:space="preserve"> </w:t>
      </w:r>
      <w:proofErr w:type="spellStart"/>
      <w:r w:rsidRPr="00822295">
        <w:t>Well-being</w:t>
      </w:r>
      <w:proofErr w:type="spellEnd"/>
      <w:r w:rsidRPr="00822295">
        <w:t xml:space="preserve"> in </w:t>
      </w:r>
      <w:proofErr w:type="spellStart"/>
      <w:r w:rsidRPr="00822295">
        <w:t>Women</w:t>
      </w:r>
      <w:proofErr w:type="spellEnd"/>
      <w:r w:rsidRPr="00822295">
        <w:t xml:space="preserve"> </w:t>
      </w:r>
      <w:proofErr w:type="spellStart"/>
      <w:r w:rsidRPr="00822295">
        <w:t>from</w:t>
      </w:r>
      <w:proofErr w:type="spellEnd"/>
      <w:r w:rsidRPr="00822295">
        <w:t xml:space="preserve"> </w:t>
      </w:r>
      <w:proofErr w:type="spellStart"/>
      <w:r w:rsidRPr="00822295">
        <w:t>Two</w:t>
      </w:r>
      <w:proofErr w:type="spellEnd"/>
      <w:r w:rsidRPr="00822295">
        <w:t xml:space="preserve"> </w:t>
      </w:r>
      <w:proofErr w:type="spellStart"/>
      <w:r w:rsidRPr="00822295">
        <w:t>Districts</w:t>
      </w:r>
      <w:proofErr w:type="spellEnd"/>
      <w:r w:rsidRPr="00822295">
        <w:t xml:space="preserve"> in East Lima - 2020. En 2022 [citado 8 de abril de 2025]. Disponible </w:t>
      </w:r>
    </w:p>
    <w:p w14:paraId="22EB285D" w14:textId="77777777" w:rsidR="00DF2F1F" w:rsidRPr="00822295" w:rsidRDefault="00DF2F1F" w:rsidP="00822295">
      <w:pPr>
        <w:pStyle w:val="REFBIBLIO"/>
      </w:pPr>
      <w:r w:rsidRPr="00822295">
        <w:t>en: https://www.semanticscholar.org/paper/Violencia-intrafamiliar-y-bienestarpsicol%C3%B3gico-en-Huauya-</w:t>
      </w:r>
    </w:p>
    <w:p w14:paraId="327834A1" w14:textId="77777777" w:rsidR="00DF2F1F" w:rsidRPr="00822295" w:rsidRDefault="00DF2F1F" w:rsidP="00822295">
      <w:pPr>
        <w:pStyle w:val="REFBIBLIO"/>
      </w:pPr>
      <w:r w:rsidRPr="00822295">
        <w:t xml:space="preserve">Eslita/d7a7c09b2892a5798027980661cb03e3491cbfa4?utm_source=consensus </w:t>
      </w:r>
    </w:p>
    <w:p w14:paraId="4887CAD9" w14:textId="77777777" w:rsidR="00DF2F1F" w:rsidRPr="00822295" w:rsidRDefault="00DF2F1F" w:rsidP="00822295">
      <w:pPr>
        <w:pStyle w:val="REFBIBLIO"/>
      </w:pPr>
      <w:proofErr w:type="spellStart"/>
      <w:r w:rsidRPr="00822295">
        <w:t>Huauya</w:t>
      </w:r>
      <w:proofErr w:type="spellEnd"/>
      <w:r w:rsidRPr="00822295">
        <w:t xml:space="preserve"> WAV, </w:t>
      </w:r>
      <w:proofErr w:type="spellStart"/>
      <w:r w:rsidRPr="00822295">
        <w:t>Eslita</w:t>
      </w:r>
      <w:proofErr w:type="spellEnd"/>
      <w:r w:rsidRPr="00822295">
        <w:t xml:space="preserve"> LP, </w:t>
      </w:r>
      <w:proofErr w:type="spellStart"/>
      <w:r w:rsidRPr="00822295">
        <w:t>Rimarachin</w:t>
      </w:r>
      <w:proofErr w:type="spellEnd"/>
      <w:r w:rsidRPr="00822295">
        <w:t xml:space="preserve"> F. Violencia intrafamiliar y bienestar psicológico en mujeres de dos distritos de Lima Este, 2020 Intrafamiliar </w:t>
      </w:r>
      <w:proofErr w:type="spellStart"/>
      <w:r w:rsidRPr="00822295">
        <w:t>Violence</w:t>
      </w:r>
      <w:proofErr w:type="spellEnd"/>
      <w:r w:rsidRPr="00822295">
        <w:t xml:space="preserve"> and </w:t>
      </w:r>
      <w:proofErr w:type="spellStart"/>
      <w:r w:rsidRPr="00822295">
        <w:t>Psychological</w:t>
      </w:r>
      <w:proofErr w:type="spellEnd"/>
      <w:r w:rsidRPr="00822295">
        <w:t xml:space="preserve"> </w:t>
      </w:r>
      <w:proofErr w:type="spellStart"/>
      <w:r w:rsidRPr="00822295">
        <w:t>Well-being</w:t>
      </w:r>
      <w:proofErr w:type="spellEnd"/>
      <w:r w:rsidRPr="00822295">
        <w:t xml:space="preserve"> in </w:t>
      </w:r>
      <w:proofErr w:type="spellStart"/>
      <w:r w:rsidRPr="00822295">
        <w:t>Women</w:t>
      </w:r>
      <w:proofErr w:type="spellEnd"/>
      <w:r w:rsidRPr="00822295">
        <w:t xml:space="preserve"> </w:t>
      </w:r>
      <w:proofErr w:type="spellStart"/>
      <w:r w:rsidRPr="00822295">
        <w:t>from</w:t>
      </w:r>
      <w:proofErr w:type="spellEnd"/>
      <w:r w:rsidRPr="00822295">
        <w:t xml:space="preserve"> </w:t>
      </w:r>
      <w:proofErr w:type="spellStart"/>
      <w:r w:rsidRPr="00822295">
        <w:t>Two</w:t>
      </w:r>
      <w:proofErr w:type="spellEnd"/>
      <w:r w:rsidRPr="00822295">
        <w:t xml:space="preserve"> </w:t>
      </w:r>
      <w:proofErr w:type="spellStart"/>
      <w:r w:rsidRPr="00822295">
        <w:t>Districts</w:t>
      </w:r>
      <w:proofErr w:type="spellEnd"/>
      <w:r w:rsidRPr="00822295">
        <w:t xml:space="preserve"> in East Lima - 2020. En 2022 [citado 8 de abril de 2025]. Disponible en: </w:t>
      </w:r>
      <w:r w:rsidRPr="00822295">
        <w:lastRenderedPageBreak/>
        <w:t>https://www.semanticscholar.org/paper/Violencia-intrafamiliar-y-bienestarpsicol%C3%B3gico-en-Huauya-</w:t>
      </w:r>
    </w:p>
    <w:p w14:paraId="1C7DAFD1" w14:textId="77777777" w:rsidR="00DF2F1F" w:rsidRPr="00822295" w:rsidRDefault="00DF2F1F" w:rsidP="00822295">
      <w:pPr>
        <w:pStyle w:val="REFBIBLIO"/>
      </w:pPr>
      <w:r w:rsidRPr="00822295">
        <w:t xml:space="preserve">Eslita/d7a7c09b2892a5798027980661cb03e3491cbfa4?utm_source=consensus </w:t>
      </w:r>
    </w:p>
    <w:p w14:paraId="1CCE9542" w14:textId="77777777" w:rsidR="00DF2F1F" w:rsidRPr="00822295" w:rsidRDefault="00DF2F1F" w:rsidP="00822295">
      <w:pPr>
        <w:pStyle w:val="REFBIBLIO"/>
      </w:pPr>
      <w:proofErr w:type="spellStart"/>
      <w:r w:rsidRPr="00822295">
        <w:t>Lockington</w:t>
      </w:r>
      <w:proofErr w:type="spellEnd"/>
      <w:r w:rsidRPr="00822295">
        <w:t xml:space="preserve"> EP, </w:t>
      </w:r>
      <w:proofErr w:type="spellStart"/>
      <w:r w:rsidRPr="00822295">
        <w:t>Sherrell</w:t>
      </w:r>
      <w:proofErr w:type="spellEnd"/>
      <w:r w:rsidRPr="00822295">
        <w:t xml:space="preserve"> HC, Crawford K, Rae K, Kumar S.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is</w:t>
      </w:r>
      <w:proofErr w:type="spellEnd"/>
      <w:r w:rsidRPr="00822295">
        <w:t xml:space="preserve"> a </w:t>
      </w:r>
      <w:proofErr w:type="spellStart"/>
      <w:r w:rsidRPr="00822295">
        <w:t>significant</w:t>
      </w:r>
      <w:proofErr w:type="spellEnd"/>
      <w:r w:rsidRPr="00822295">
        <w:t xml:space="preserve"> </w:t>
      </w:r>
      <w:proofErr w:type="spellStart"/>
      <w:r w:rsidRPr="00822295">
        <w:t>risk</w:t>
      </w:r>
      <w:proofErr w:type="spellEnd"/>
      <w:r w:rsidRPr="00822295">
        <w:t xml:space="preserve"> factor </w:t>
      </w:r>
      <w:proofErr w:type="spellStart"/>
      <w:r w:rsidRPr="00822295">
        <w:t>for</w:t>
      </w:r>
      <w:proofErr w:type="spellEnd"/>
      <w:r w:rsidRPr="00822295">
        <w:t xml:space="preserve"> adverse </w:t>
      </w:r>
      <w:proofErr w:type="spellStart"/>
      <w:r w:rsidRPr="00822295">
        <w:t>pregnancy</w:t>
      </w:r>
      <w:proofErr w:type="spellEnd"/>
      <w:r w:rsidRPr="00822295">
        <w:t xml:space="preserve"> </w:t>
      </w:r>
      <w:proofErr w:type="spellStart"/>
      <w:r w:rsidRPr="00822295">
        <w:t>outcomes</w:t>
      </w:r>
      <w:proofErr w:type="spellEnd"/>
      <w:r w:rsidRPr="00822295">
        <w:t xml:space="preserve">. AJOG </w:t>
      </w:r>
      <w:proofErr w:type="spellStart"/>
      <w:r w:rsidRPr="00822295">
        <w:t>Glob</w:t>
      </w:r>
      <w:proofErr w:type="spellEnd"/>
      <w:r w:rsidRPr="00822295">
        <w:t xml:space="preserve"> Rep. noviembre de 2023;3(4):100283.  </w:t>
      </w:r>
    </w:p>
    <w:p w14:paraId="3C40BE86" w14:textId="77777777" w:rsidR="00DF2F1F" w:rsidRPr="00822295" w:rsidRDefault="00DF2F1F" w:rsidP="00822295">
      <w:pPr>
        <w:pStyle w:val="REFBIBLIO"/>
      </w:pPr>
      <w:r w:rsidRPr="00822295">
        <w:t xml:space="preserve">Norma técnica de salud para la atención integral y diferenciada de la gestante adolescente durante el embarazo, parto y puerperio [Internet]. [citado 9 de abril de 2025]. Disponible en: https://www.gob.pe/institucion/minsa/informes-publicaciones/1893862-normatecnica-de-salud-para-la-atencion-integral-y-diferenciada-de-la-gestanteadolescente-durante-el-embarazo-parto-y-puerperio </w:t>
      </w:r>
    </w:p>
    <w:p w14:paraId="1AD9E157" w14:textId="77777777" w:rsidR="00DF2F1F" w:rsidRPr="00822295" w:rsidRDefault="00DF2F1F" w:rsidP="00822295">
      <w:pPr>
        <w:pStyle w:val="REFBIBLIO"/>
      </w:pPr>
      <w:proofErr w:type="spellStart"/>
      <w:r w:rsidRPr="00822295">
        <w:t>Berhanie</w:t>
      </w:r>
      <w:proofErr w:type="spellEnd"/>
      <w:r w:rsidRPr="00822295">
        <w:t xml:space="preserve"> E, </w:t>
      </w:r>
      <w:proofErr w:type="spellStart"/>
      <w:r w:rsidRPr="00822295">
        <w:t>Gebregziabher</w:t>
      </w:r>
      <w:proofErr w:type="spellEnd"/>
      <w:r w:rsidRPr="00822295">
        <w:t xml:space="preserve"> D, </w:t>
      </w:r>
      <w:proofErr w:type="spellStart"/>
      <w:r w:rsidRPr="00822295">
        <w:t>Berihu</w:t>
      </w:r>
      <w:proofErr w:type="spellEnd"/>
      <w:r w:rsidRPr="00822295">
        <w:t xml:space="preserve"> H, </w:t>
      </w:r>
      <w:proofErr w:type="spellStart"/>
      <w:r w:rsidRPr="00822295">
        <w:t>Gerezgiher</w:t>
      </w:r>
      <w:proofErr w:type="spellEnd"/>
      <w:r w:rsidRPr="00822295">
        <w:t xml:space="preserve"> A, </w:t>
      </w:r>
      <w:proofErr w:type="spellStart"/>
      <w:r w:rsidRPr="00822295">
        <w:t>Kidane</w:t>
      </w:r>
      <w:proofErr w:type="spellEnd"/>
      <w:r w:rsidRPr="00822295">
        <w:t xml:space="preserve"> G. </w:t>
      </w:r>
      <w:proofErr w:type="spellStart"/>
      <w:r w:rsidRPr="00822295">
        <w:t>Intimate</w:t>
      </w:r>
      <w:proofErr w:type="spellEnd"/>
      <w:r w:rsidRPr="00822295">
        <w:t xml:space="preserve"> </w:t>
      </w:r>
      <w:proofErr w:type="spellStart"/>
      <w:r w:rsidRPr="00822295">
        <w:t>partner</w:t>
      </w:r>
      <w:proofErr w:type="spellEnd"/>
      <w:r w:rsidRPr="00822295">
        <w:t xml:space="preserve"> </w:t>
      </w:r>
      <w:proofErr w:type="spellStart"/>
      <w:r w:rsidRPr="00822295">
        <w:t>violence</w:t>
      </w:r>
      <w:proofErr w:type="spellEnd"/>
      <w:r w:rsidRPr="00822295">
        <w:t xml:space="preserve"> </w:t>
      </w:r>
      <w:proofErr w:type="spellStart"/>
      <w:r w:rsidRPr="00822295">
        <w:t>during</w:t>
      </w:r>
      <w:proofErr w:type="spellEnd"/>
      <w:r w:rsidRPr="00822295">
        <w:t xml:space="preserve"> </w:t>
      </w:r>
      <w:proofErr w:type="spellStart"/>
      <w:r w:rsidRPr="00822295">
        <w:t>pregnancy</w:t>
      </w:r>
      <w:proofErr w:type="spellEnd"/>
      <w:r w:rsidRPr="00822295">
        <w:t xml:space="preserve"> and adverse </w:t>
      </w:r>
      <w:proofErr w:type="spellStart"/>
      <w:r w:rsidRPr="00822295">
        <w:t>birth</w:t>
      </w:r>
      <w:proofErr w:type="spellEnd"/>
      <w:r w:rsidRPr="00822295">
        <w:t xml:space="preserve"> </w:t>
      </w:r>
      <w:proofErr w:type="spellStart"/>
      <w:r w:rsidRPr="00822295">
        <w:t>outcomes</w:t>
      </w:r>
      <w:proofErr w:type="spellEnd"/>
      <w:r w:rsidRPr="00822295">
        <w:t xml:space="preserve">: a </w:t>
      </w:r>
      <w:proofErr w:type="spellStart"/>
      <w:r w:rsidRPr="00822295">
        <w:t>casecontrol</w:t>
      </w:r>
      <w:proofErr w:type="spellEnd"/>
      <w:r w:rsidRPr="00822295">
        <w:t xml:space="preserve"> </w:t>
      </w:r>
      <w:proofErr w:type="spellStart"/>
      <w:r w:rsidRPr="00822295">
        <w:t>study</w:t>
      </w:r>
      <w:proofErr w:type="spellEnd"/>
      <w:r w:rsidRPr="00822295">
        <w:t xml:space="preserve">. </w:t>
      </w:r>
      <w:proofErr w:type="spellStart"/>
      <w:r w:rsidRPr="00822295">
        <w:t>Reprod</w:t>
      </w:r>
      <w:proofErr w:type="spellEnd"/>
      <w:r w:rsidRPr="00822295">
        <w:t xml:space="preserve"> </w:t>
      </w:r>
      <w:proofErr w:type="spellStart"/>
      <w:r w:rsidRPr="00822295">
        <w:t>Health</w:t>
      </w:r>
      <w:proofErr w:type="spellEnd"/>
      <w:r w:rsidRPr="00822295">
        <w:t xml:space="preserve">. diciembre de 2019;16(1):22.  </w:t>
      </w:r>
    </w:p>
    <w:p w14:paraId="33A68519" w14:textId="0A8E2D34" w:rsidR="00822295" w:rsidRDefault="00DF2F1F" w:rsidP="00822295">
      <w:pPr>
        <w:pStyle w:val="REFBIBLIO"/>
      </w:pPr>
      <w:r w:rsidRPr="00822295">
        <w:t xml:space="preserve">Instituto Nacional de </w:t>
      </w:r>
      <w:proofErr w:type="spellStart"/>
      <w:r w:rsidRPr="00822295">
        <w:t>Estadistica</w:t>
      </w:r>
      <w:proofErr w:type="spellEnd"/>
      <w:r w:rsidRPr="00822295">
        <w:t xml:space="preserve"> e </w:t>
      </w:r>
      <w:proofErr w:type="spellStart"/>
      <w:r w:rsidRPr="00822295">
        <w:t>Informatica</w:t>
      </w:r>
      <w:proofErr w:type="spellEnd"/>
      <w:r w:rsidRPr="00822295">
        <w:t xml:space="preserve"> [Internet]. [citado 9 de abril de 2025]. Disponible en: https://m.inei.gob.pe/prensa/noticias/el-538-de-lasmujeres-fueron-victimas-alguna-vez-de-violencia-psicologica-fisica-o-sexualen-el-ano-2023-15174/ </w:t>
      </w:r>
    </w:p>
    <w:p w14:paraId="0B68EBE6" w14:textId="77777777" w:rsidR="00822295" w:rsidRDefault="00822295">
      <w:pPr>
        <w:spacing w:after="160" w:line="259" w:lineRule="auto"/>
      </w:pPr>
      <w:r>
        <w:br w:type="page"/>
      </w:r>
    </w:p>
    <w:p w14:paraId="0F56A896" w14:textId="532E9F62" w:rsidR="00DF2F1F" w:rsidRDefault="00DF2F1F" w:rsidP="00822295">
      <w:pPr>
        <w:pStyle w:val="REFBIBLIO"/>
      </w:pPr>
    </w:p>
    <w:p w14:paraId="3EA561B8" w14:textId="69A2B7FE" w:rsidR="00822295" w:rsidRDefault="00822295" w:rsidP="00822295">
      <w:pPr>
        <w:pStyle w:val="REFBIBLIO"/>
      </w:pPr>
    </w:p>
    <w:p w14:paraId="2279778C" w14:textId="28EBFB65" w:rsidR="00822295" w:rsidRDefault="00822295" w:rsidP="00822295">
      <w:pPr>
        <w:pStyle w:val="REFBIBLIO"/>
      </w:pPr>
    </w:p>
    <w:p w14:paraId="00181AC0" w14:textId="37C6EF0C" w:rsidR="00822295" w:rsidRDefault="00822295" w:rsidP="00822295">
      <w:pPr>
        <w:pStyle w:val="REFBIBLIO"/>
      </w:pPr>
    </w:p>
    <w:p w14:paraId="65CD7B25" w14:textId="16FA357A" w:rsidR="00822295" w:rsidRDefault="00822295" w:rsidP="00822295">
      <w:pPr>
        <w:pStyle w:val="REFBIBLIO"/>
      </w:pPr>
    </w:p>
    <w:p w14:paraId="17E2468A" w14:textId="5EB8DEF8" w:rsidR="00822295" w:rsidRDefault="00822295" w:rsidP="00822295">
      <w:pPr>
        <w:pStyle w:val="REFBIBLIO"/>
      </w:pPr>
    </w:p>
    <w:p w14:paraId="754EAAD4" w14:textId="65FC85F1" w:rsidR="00822295" w:rsidRDefault="00822295" w:rsidP="00822295">
      <w:pPr>
        <w:pStyle w:val="REFBIBLIO"/>
      </w:pPr>
    </w:p>
    <w:p w14:paraId="23AB635E" w14:textId="010FC772" w:rsidR="00822295" w:rsidRDefault="00822295" w:rsidP="00822295">
      <w:pPr>
        <w:pStyle w:val="REFBIBLIO"/>
      </w:pPr>
    </w:p>
    <w:p w14:paraId="55632007" w14:textId="56D08E8D" w:rsidR="00822295" w:rsidRDefault="00822295" w:rsidP="00822295">
      <w:pPr>
        <w:pStyle w:val="REFBIBLIO"/>
      </w:pPr>
    </w:p>
    <w:p w14:paraId="19F98CA5" w14:textId="15954C1E" w:rsidR="00822295" w:rsidRDefault="00822295" w:rsidP="00822295">
      <w:pPr>
        <w:pStyle w:val="REFBIBLIO"/>
      </w:pPr>
    </w:p>
    <w:p w14:paraId="1B95DAE4" w14:textId="77777777" w:rsidR="00822295" w:rsidRPr="00822295" w:rsidRDefault="00822295" w:rsidP="00822295">
      <w:pPr>
        <w:pStyle w:val="REFBIBLIO"/>
      </w:pPr>
    </w:p>
    <w:p w14:paraId="05914E61" w14:textId="77777777" w:rsidR="00DF2F1F" w:rsidRDefault="00DF2F1F" w:rsidP="00822295">
      <w:pPr>
        <w:pStyle w:val="TIT"/>
      </w:pPr>
      <w:bookmarkStart w:id="61" w:name="_Toc210243135"/>
      <w:r>
        <w:t>ANEXOS</w:t>
      </w:r>
      <w:bookmarkEnd w:id="61"/>
      <w:r>
        <w:t xml:space="preserve"> </w:t>
      </w:r>
    </w:p>
    <w:p w14:paraId="4A28B77E" w14:textId="615F89FD" w:rsidR="00822295" w:rsidRDefault="00822295">
      <w:pPr>
        <w:spacing w:after="160" w:line="259" w:lineRule="auto"/>
      </w:pPr>
      <w:r>
        <w:br w:type="page"/>
      </w:r>
    </w:p>
    <w:p w14:paraId="17B1B185" w14:textId="16AA03C5" w:rsidR="00822295" w:rsidRPr="00822295" w:rsidRDefault="00822295" w:rsidP="00822295">
      <w:pPr>
        <w:spacing w:after="213" w:line="259" w:lineRule="auto"/>
        <w:ind w:left="508" w:right="513"/>
        <w:jc w:val="center"/>
        <w:rPr>
          <w:rFonts w:eastAsia="Arial"/>
          <w:b/>
          <w:sz w:val="28"/>
        </w:rPr>
      </w:pPr>
      <w:r w:rsidRPr="00822295">
        <w:rPr>
          <w:rFonts w:eastAsia="Arial"/>
          <w:b/>
          <w:sz w:val="28"/>
        </w:rPr>
        <w:lastRenderedPageBreak/>
        <w:t>ANEXO 01 – Instrumento de recolección de datos.</w:t>
      </w:r>
    </w:p>
    <w:p w14:paraId="49E010E0" w14:textId="029B37A0" w:rsidR="00822295" w:rsidRPr="00822295" w:rsidRDefault="00822295" w:rsidP="00822295">
      <w:pPr>
        <w:spacing w:after="213" w:line="259" w:lineRule="auto"/>
        <w:ind w:left="508" w:right="513"/>
        <w:jc w:val="center"/>
      </w:pPr>
      <w:r w:rsidRPr="00822295">
        <w:rPr>
          <w:rFonts w:eastAsia="Arial"/>
          <w:b/>
          <w:sz w:val="28"/>
        </w:rPr>
        <w:t xml:space="preserve">CUESTIONARIO </w:t>
      </w:r>
    </w:p>
    <w:p w14:paraId="33F42D21" w14:textId="77777777" w:rsidR="00822295" w:rsidRDefault="00822295" w:rsidP="00822295">
      <w:pPr>
        <w:spacing w:line="259" w:lineRule="auto"/>
        <w:ind w:right="1"/>
        <w:jc w:val="center"/>
      </w:pPr>
      <w:r>
        <w:rPr>
          <w:b/>
        </w:rPr>
        <w:t xml:space="preserve">Estudio: Factores asociados a violencia intrafamiliar en gestantes del </w:t>
      </w:r>
    </w:p>
    <w:p w14:paraId="397416F7" w14:textId="77777777" w:rsidR="00822295" w:rsidRDefault="00822295" w:rsidP="00822295">
      <w:pPr>
        <w:spacing w:after="256" w:line="259" w:lineRule="auto"/>
        <w:ind w:left="106"/>
      </w:pPr>
      <w:r>
        <w:rPr>
          <w:b/>
        </w:rPr>
        <w:t xml:space="preserve">Hospital Regional de Medicina Tropical "Julio César </w:t>
      </w:r>
      <w:proofErr w:type="spellStart"/>
      <w:r>
        <w:rPr>
          <w:b/>
        </w:rPr>
        <w:t>Demarini</w:t>
      </w:r>
      <w:proofErr w:type="spellEnd"/>
      <w:r>
        <w:rPr>
          <w:b/>
        </w:rPr>
        <w:t xml:space="preserve"> Caro" 2023</w:t>
      </w:r>
      <w:r>
        <w:t xml:space="preserve"> </w:t>
      </w:r>
    </w:p>
    <w:p w14:paraId="35A1E29D" w14:textId="77777777" w:rsidR="00822295" w:rsidRDefault="00822295" w:rsidP="00822295">
      <w:pPr>
        <w:spacing w:after="280" w:line="242" w:lineRule="auto"/>
        <w:ind w:left="-15" w:right="29"/>
        <w:jc w:val="both"/>
      </w:pPr>
      <w:r>
        <w:rPr>
          <w:b/>
        </w:rPr>
        <w:t>Instrucciones:</w:t>
      </w:r>
      <w:r>
        <w:t xml:space="preserve"> Marque con un aspa (X) la opción que corresponda. Todas sus respuestas son confidenciales y serán utilizadas únicamente con fines de investigación. </w:t>
      </w:r>
    </w:p>
    <w:p w14:paraId="1E7F758F" w14:textId="77777777" w:rsidR="00822295" w:rsidRDefault="00822295" w:rsidP="00E23A0D">
      <w:pPr>
        <w:numPr>
          <w:ilvl w:val="0"/>
          <w:numId w:val="44"/>
        </w:numPr>
        <w:spacing w:after="256" w:line="259" w:lineRule="auto"/>
        <w:ind w:hanging="360"/>
      </w:pPr>
      <w:r>
        <w:rPr>
          <w:b/>
        </w:rPr>
        <w:t>DATOS SOCIODEMOGRÁFICOS</w:t>
      </w:r>
      <w:r>
        <w:t xml:space="preserve"> </w:t>
      </w:r>
    </w:p>
    <w:p w14:paraId="1ACD9E3B" w14:textId="77777777" w:rsidR="00822295" w:rsidRDefault="00822295" w:rsidP="00E23A0D">
      <w:pPr>
        <w:numPr>
          <w:ilvl w:val="1"/>
          <w:numId w:val="44"/>
        </w:numPr>
        <w:spacing w:after="273" w:line="259" w:lineRule="auto"/>
        <w:ind w:right="119" w:hanging="360"/>
        <w:jc w:val="both"/>
      </w:pPr>
      <w:r>
        <w:t xml:space="preserve">Edad: _______ años </w:t>
      </w:r>
    </w:p>
    <w:p w14:paraId="5D3C0883" w14:textId="77777777" w:rsidR="00822295" w:rsidRDefault="00822295" w:rsidP="00E23A0D">
      <w:pPr>
        <w:numPr>
          <w:ilvl w:val="2"/>
          <w:numId w:val="44"/>
        </w:numPr>
        <w:spacing w:line="259" w:lineRule="auto"/>
        <w:ind w:right="119" w:hanging="360"/>
        <w:jc w:val="both"/>
      </w:pPr>
      <w:r>
        <w:t xml:space="preserve">(1) Menos de 18 años </w:t>
      </w:r>
    </w:p>
    <w:p w14:paraId="631F6394" w14:textId="77777777" w:rsidR="00822295" w:rsidRDefault="00822295" w:rsidP="00E23A0D">
      <w:pPr>
        <w:numPr>
          <w:ilvl w:val="2"/>
          <w:numId w:val="44"/>
        </w:numPr>
        <w:spacing w:line="259" w:lineRule="auto"/>
        <w:ind w:right="119" w:hanging="360"/>
        <w:jc w:val="both"/>
      </w:pPr>
      <w:r>
        <w:t xml:space="preserve">(2) 18-25 años </w:t>
      </w:r>
    </w:p>
    <w:p w14:paraId="463C0460" w14:textId="77777777" w:rsidR="00822295" w:rsidRDefault="00822295" w:rsidP="00E23A0D">
      <w:pPr>
        <w:numPr>
          <w:ilvl w:val="2"/>
          <w:numId w:val="44"/>
        </w:numPr>
        <w:spacing w:line="259" w:lineRule="auto"/>
        <w:ind w:right="119" w:hanging="360"/>
        <w:jc w:val="both"/>
      </w:pPr>
      <w:r>
        <w:t xml:space="preserve">(3) 26-35 años </w:t>
      </w:r>
    </w:p>
    <w:p w14:paraId="0780A807" w14:textId="77777777" w:rsidR="00822295" w:rsidRDefault="00822295" w:rsidP="00E23A0D">
      <w:pPr>
        <w:numPr>
          <w:ilvl w:val="2"/>
          <w:numId w:val="44"/>
        </w:numPr>
        <w:spacing w:after="273" w:line="259" w:lineRule="auto"/>
        <w:ind w:right="119" w:hanging="360"/>
        <w:jc w:val="both"/>
      </w:pPr>
      <w:r>
        <w:t xml:space="preserve">(4) Más de 35 años </w:t>
      </w:r>
    </w:p>
    <w:p w14:paraId="6DBABD27" w14:textId="77777777" w:rsidR="00822295" w:rsidRDefault="00822295" w:rsidP="00E23A0D">
      <w:pPr>
        <w:numPr>
          <w:ilvl w:val="1"/>
          <w:numId w:val="44"/>
        </w:numPr>
        <w:spacing w:after="273" w:line="259" w:lineRule="auto"/>
        <w:ind w:right="119" w:hanging="360"/>
        <w:jc w:val="both"/>
      </w:pPr>
      <w:r>
        <w:t xml:space="preserve">Estado civil: </w:t>
      </w:r>
    </w:p>
    <w:p w14:paraId="2FF76C3E" w14:textId="77777777" w:rsidR="00822295" w:rsidRDefault="00822295" w:rsidP="00E23A0D">
      <w:pPr>
        <w:numPr>
          <w:ilvl w:val="2"/>
          <w:numId w:val="44"/>
        </w:numPr>
        <w:spacing w:line="259" w:lineRule="auto"/>
        <w:ind w:right="119" w:hanging="360"/>
        <w:jc w:val="both"/>
      </w:pPr>
      <w:r>
        <w:t xml:space="preserve">(1) Soltera </w:t>
      </w:r>
    </w:p>
    <w:p w14:paraId="42004FBB" w14:textId="77777777" w:rsidR="00822295" w:rsidRDefault="00822295" w:rsidP="00E23A0D">
      <w:pPr>
        <w:numPr>
          <w:ilvl w:val="2"/>
          <w:numId w:val="44"/>
        </w:numPr>
        <w:spacing w:line="259" w:lineRule="auto"/>
        <w:ind w:right="119" w:hanging="360"/>
        <w:jc w:val="both"/>
      </w:pPr>
      <w:r>
        <w:t xml:space="preserve">(2) Conviviente </w:t>
      </w:r>
    </w:p>
    <w:p w14:paraId="20FF7E2B" w14:textId="77777777" w:rsidR="00822295" w:rsidRDefault="00822295" w:rsidP="00E23A0D">
      <w:pPr>
        <w:numPr>
          <w:ilvl w:val="2"/>
          <w:numId w:val="44"/>
        </w:numPr>
        <w:spacing w:line="259" w:lineRule="auto"/>
        <w:ind w:right="119" w:hanging="360"/>
        <w:jc w:val="both"/>
      </w:pPr>
      <w:r>
        <w:t xml:space="preserve">(3) Casada </w:t>
      </w:r>
    </w:p>
    <w:p w14:paraId="04980B2C" w14:textId="77777777" w:rsidR="00822295" w:rsidRDefault="00822295" w:rsidP="00E23A0D">
      <w:pPr>
        <w:numPr>
          <w:ilvl w:val="2"/>
          <w:numId w:val="44"/>
        </w:numPr>
        <w:spacing w:after="273" w:line="259" w:lineRule="auto"/>
        <w:ind w:right="119" w:hanging="360"/>
        <w:jc w:val="both"/>
      </w:pPr>
      <w:r>
        <w:t xml:space="preserve">(4) Separada/divorciada </w:t>
      </w:r>
    </w:p>
    <w:p w14:paraId="57F13867" w14:textId="77777777" w:rsidR="00822295" w:rsidRDefault="00822295" w:rsidP="00E23A0D">
      <w:pPr>
        <w:numPr>
          <w:ilvl w:val="1"/>
          <w:numId w:val="44"/>
        </w:numPr>
        <w:spacing w:after="273" w:line="259" w:lineRule="auto"/>
        <w:ind w:right="119" w:hanging="360"/>
        <w:jc w:val="both"/>
      </w:pPr>
      <w:r>
        <w:t xml:space="preserve">Nivel educativo: </w:t>
      </w:r>
    </w:p>
    <w:p w14:paraId="5C0DA1B5" w14:textId="77777777" w:rsidR="00822295" w:rsidRDefault="00822295" w:rsidP="00E23A0D">
      <w:pPr>
        <w:numPr>
          <w:ilvl w:val="2"/>
          <w:numId w:val="44"/>
        </w:numPr>
        <w:spacing w:line="259" w:lineRule="auto"/>
        <w:ind w:right="119" w:hanging="360"/>
        <w:jc w:val="both"/>
      </w:pPr>
      <w:r>
        <w:t xml:space="preserve">(1) Primaria incompleta/completa </w:t>
      </w:r>
    </w:p>
    <w:p w14:paraId="120171E0" w14:textId="77777777" w:rsidR="00822295" w:rsidRDefault="00822295" w:rsidP="00E23A0D">
      <w:pPr>
        <w:numPr>
          <w:ilvl w:val="2"/>
          <w:numId w:val="44"/>
        </w:numPr>
        <w:spacing w:line="259" w:lineRule="auto"/>
        <w:ind w:right="119" w:hanging="360"/>
        <w:jc w:val="both"/>
      </w:pPr>
      <w:r>
        <w:t xml:space="preserve">(2) Secundaria incompleta/completa </w:t>
      </w:r>
    </w:p>
    <w:p w14:paraId="5C7A5F09" w14:textId="77777777" w:rsidR="00822295" w:rsidRDefault="00822295" w:rsidP="00E23A0D">
      <w:pPr>
        <w:numPr>
          <w:ilvl w:val="2"/>
          <w:numId w:val="44"/>
        </w:numPr>
        <w:spacing w:line="259" w:lineRule="auto"/>
        <w:ind w:right="119" w:hanging="360"/>
        <w:jc w:val="both"/>
      </w:pPr>
      <w:r>
        <w:t xml:space="preserve">(3) Superior no universitaria </w:t>
      </w:r>
    </w:p>
    <w:p w14:paraId="5D9CD31B" w14:textId="77777777" w:rsidR="00822295" w:rsidRDefault="00822295" w:rsidP="00E23A0D">
      <w:pPr>
        <w:numPr>
          <w:ilvl w:val="2"/>
          <w:numId w:val="44"/>
        </w:numPr>
        <w:spacing w:after="273" w:line="259" w:lineRule="auto"/>
        <w:ind w:right="119" w:hanging="360"/>
        <w:jc w:val="both"/>
      </w:pPr>
      <w:r>
        <w:t xml:space="preserve">(4) Superior Universitaria </w:t>
      </w:r>
    </w:p>
    <w:p w14:paraId="645B8FCB" w14:textId="77777777" w:rsidR="00822295" w:rsidRDefault="00822295" w:rsidP="00E23A0D">
      <w:pPr>
        <w:numPr>
          <w:ilvl w:val="1"/>
          <w:numId w:val="44"/>
        </w:numPr>
        <w:spacing w:after="273" w:line="259" w:lineRule="auto"/>
        <w:ind w:right="119" w:hanging="360"/>
        <w:jc w:val="both"/>
      </w:pPr>
      <w:r>
        <w:t xml:space="preserve">Ocupación: </w:t>
      </w:r>
    </w:p>
    <w:p w14:paraId="27A8488C" w14:textId="77777777" w:rsidR="00822295" w:rsidRDefault="00822295" w:rsidP="00E23A0D">
      <w:pPr>
        <w:numPr>
          <w:ilvl w:val="2"/>
          <w:numId w:val="44"/>
        </w:numPr>
        <w:spacing w:line="259" w:lineRule="auto"/>
        <w:ind w:right="119" w:hanging="360"/>
        <w:jc w:val="both"/>
      </w:pPr>
      <w:r>
        <w:t xml:space="preserve">(1) Ama de casa </w:t>
      </w:r>
    </w:p>
    <w:p w14:paraId="7DF3E89D" w14:textId="77777777" w:rsidR="00822295" w:rsidRDefault="00822295" w:rsidP="00E23A0D">
      <w:pPr>
        <w:numPr>
          <w:ilvl w:val="2"/>
          <w:numId w:val="44"/>
        </w:numPr>
        <w:spacing w:line="259" w:lineRule="auto"/>
        <w:ind w:right="119" w:hanging="360"/>
        <w:jc w:val="both"/>
      </w:pPr>
      <w:r>
        <w:t xml:space="preserve">(2) Estudiante </w:t>
      </w:r>
    </w:p>
    <w:p w14:paraId="112FD35D" w14:textId="77777777" w:rsidR="00822295" w:rsidRDefault="00822295" w:rsidP="00E23A0D">
      <w:pPr>
        <w:numPr>
          <w:ilvl w:val="2"/>
          <w:numId w:val="44"/>
        </w:numPr>
        <w:spacing w:after="273" w:line="259" w:lineRule="auto"/>
        <w:ind w:right="119" w:hanging="360"/>
        <w:jc w:val="both"/>
      </w:pPr>
      <w:r>
        <w:t xml:space="preserve">(3) Trabajadora </w:t>
      </w:r>
    </w:p>
    <w:p w14:paraId="72CC41DE" w14:textId="77777777" w:rsidR="00822295" w:rsidRDefault="00822295" w:rsidP="00E23A0D">
      <w:pPr>
        <w:numPr>
          <w:ilvl w:val="1"/>
          <w:numId w:val="44"/>
        </w:numPr>
        <w:spacing w:after="273" w:line="259" w:lineRule="auto"/>
        <w:ind w:right="119" w:hanging="360"/>
        <w:jc w:val="both"/>
      </w:pPr>
      <w:r>
        <w:t xml:space="preserve">Lugar de residencia: </w:t>
      </w:r>
    </w:p>
    <w:p w14:paraId="2107CC80" w14:textId="77777777" w:rsidR="00822295" w:rsidRDefault="00822295" w:rsidP="00E23A0D">
      <w:pPr>
        <w:numPr>
          <w:ilvl w:val="2"/>
          <w:numId w:val="44"/>
        </w:numPr>
        <w:spacing w:line="259" w:lineRule="auto"/>
        <w:ind w:right="119" w:hanging="360"/>
        <w:jc w:val="both"/>
      </w:pPr>
      <w:r>
        <w:t xml:space="preserve">(1) Zona urbana </w:t>
      </w:r>
    </w:p>
    <w:p w14:paraId="433CFEE0" w14:textId="77777777" w:rsidR="00822295" w:rsidRDefault="00822295" w:rsidP="00E23A0D">
      <w:pPr>
        <w:numPr>
          <w:ilvl w:val="2"/>
          <w:numId w:val="44"/>
        </w:numPr>
        <w:spacing w:line="259" w:lineRule="auto"/>
        <w:ind w:right="119" w:hanging="360"/>
        <w:jc w:val="both"/>
      </w:pPr>
      <w:r>
        <w:t xml:space="preserve">(2) Zona rural </w:t>
      </w:r>
    </w:p>
    <w:p w14:paraId="160AAFF1" w14:textId="77777777" w:rsidR="00822295" w:rsidRDefault="00822295" w:rsidP="00822295">
      <w:pPr>
        <w:spacing w:after="260" w:line="259" w:lineRule="auto"/>
      </w:pPr>
      <w:r>
        <w:t xml:space="preserve"> </w:t>
      </w:r>
    </w:p>
    <w:p w14:paraId="330C7EDA" w14:textId="77777777" w:rsidR="00822295" w:rsidRDefault="00822295" w:rsidP="00E23A0D">
      <w:pPr>
        <w:numPr>
          <w:ilvl w:val="0"/>
          <w:numId w:val="44"/>
        </w:numPr>
        <w:spacing w:after="256" w:line="259" w:lineRule="auto"/>
        <w:ind w:hanging="360"/>
      </w:pPr>
      <w:r>
        <w:rPr>
          <w:b/>
        </w:rPr>
        <w:t>FACTORES SOCIALES</w:t>
      </w:r>
      <w:r>
        <w:t xml:space="preserve"> </w:t>
      </w:r>
    </w:p>
    <w:p w14:paraId="016B43EC" w14:textId="77777777" w:rsidR="00822295" w:rsidRDefault="00822295" w:rsidP="00E23A0D">
      <w:pPr>
        <w:numPr>
          <w:ilvl w:val="1"/>
          <w:numId w:val="44"/>
        </w:numPr>
        <w:spacing w:after="273" w:line="259" w:lineRule="auto"/>
        <w:ind w:right="119" w:hanging="360"/>
        <w:jc w:val="both"/>
      </w:pPr>
      <w:r>
        <w:t xml:space="preserve">Nivel socioeconómico (auto percibido): </w:t>
      </w:r>
    </w:p>
    <w:p w14:paraId="0B19563B" w14:textId="77777777" w:rsidR="00822295" w:rsidRDefault="00822295" w:rsidP="00E23A0D">
      <w:pPr>
        <w:numPr>
          <w:ilvl w:val="2"/>
          <w:numId w:val="44"/>
        </w:numPr>
        <w:spacing w:line="259" w:lineRule="auto"/>
        <w:ind w:right="119" w:hanging="360"/>
        <w:jc w:val="both"/>
      </w:pPr>
      <w:r>
        <w:lastRenderedPageBreak/>
        <w:t xml:space="preserve">(1) Bajo </w:t>
      </w:r>
    </w:p>
    <w:p w14:paraId="660DD054" w14:textId="77777777" w:rsidR="00822295" w:rsidRDefault="00822295" w:rsidP="00E23A0D">
      <w:pPr>
        <w:numPr>
          <w:ilvl w:val="2"/>
          <w:numId w:val="44"/>
        </w:numPr>
        <w:spacing w:line="259" w:lineRule="auto"/>
        <w:ind w:right="119" w:hanging="360"/>
        <w:jc w:val="both"/>
      </w:pPr>
      <w:r>
        <w:t xml:space="preserve">(2) Medio </w:t>
      </w:r>
    </w:p>
    <w:p w14:paraId="3AFE0304" w14:textId="77777777" w:rsidR="00822295" w:rsidRDefault="00822295" w:rsidP="00E23A0D">
      <w:pPr>
        <w:numPr>
          <w:ilvl w:val="2"/>
          <w:numId w:val="44"/>
        </w:numPr>
        <w:spacing w:after="273" w:line="259" w:lineRule="auto"/>
        <w:ind w:right="119" w:hanging="360"/>
        <w:jc w:val="both"/>
      </w:pPr>
      <w:r>
        <w:t xml:space="preserve">(3) Alto </w:t>
      </w:r>
    </w:p>
    <w:p w14:paraId="3DC6802D" w14:textId="77777777" w:rsidR="00822295" w:rsidRDefault="00822295" w:rsidP="00E23A0D">
      <w:pPr>
        <w:numPr>
          <w:ilvl w:val="1"/>
          <w:numId w:val="44"/>
        </w:numPr>
        <w:spacing w:after="273" w:line="259" w:lineRule="auto"/>
        <w:ind w:right="119" w:hanging="360"/>
        <w:jc w:val="both"/>
      </w:pPr>
      <w:r>
        <w:t xml:space="preserve">¿Vive actualmente con su pareja? </w:t>
      </w:r>
    </w:p>
    <w:p w14:paraId="03302262" w14:textId="77777777" w:rsidR="00822295" w:rsidRDefault="00822295" w:rsidP="00E23A0D">
      <w:pPr>
        <w:numPr>
          <w:ilvl w:val="2"/>
          <w:numId w:val="44"/>
        </w:numPr>
        <w:spacing w:line="259" w:lineRule="auto"/>
        <w:ind w:right="119" w:hanging="360"/>
        <w:jc w:val="both"/>
      </w:pPr>
      <w:r>
        <w:t xml:space="preserve">(1) Sí </w:t>
      </w:r>
    </w:p>
    <w:p w14:paraId="68A3A985" w14:textId="77777777" w:rsidR="00822295" w:rsidRDefault="00822295" w:rsidP="00E23A0D">
      <w:pPr>
        <w:numPr>
          <w:ilvl w:val="2"/>
          <w:numId w:val="44"/>
        </w:numPr>
        <w:spacing w:after="273" w:line="259" w:lineRule="auto"/>
        <w:ind w:right="119" w:hanging="360"/>
        <w:jc w:val="both"/>
      </w:pPr>
      <w:r>
        <w:t xml:space="preserve">(2) No </w:t>
      </w:r>
    </w:p>
    <w:p w14:paraId="69AB3BB1" w14:textId="77777777" w:rsidR="00822295" w:rsidRDefault="00822295" w:rsidP="00E23A0D">
      <w:pPr>
        <w:numPr>
          <w:ilvl w:val="1"/>
          <w:numId w:val="44"/>
        </w:numPr>
        <w:spacing w:after="273" w:line="259" w:lineRule="auto"/>
        <w:ind w:right="119" w:hanging="360"/>
        <w:jc w:val="both"/>
      </w:pPr>
      <w:r>
        <w:t xml:space="preserve">¿Depende económicamente de su pareja? </w:t>
      </w:r>
    </w:p>
    <w:p w14:paraId="691DE71D" w14:textId="77777777" w:rsidR="00822295" w:rsidRDefault="00822295" w:rsidP="00E23A0D">
      <w:pPr>
        <w:numPr>
          <w:ilvl w:val="2"/>
          <w:numId w:val="44"/>
        </w:numPr>
        <w:spacing w:line="259" w:lineRule="auto"/>
        <w:ind w:right="119" w:hanging="360"/>
        <w:jc w:val="both"/>
      </w:pPr>
      <w:r>
        <w:t xml:space="preserve">(1) Totalmente </w:t>
      </w:r>
    </w:p>
    <w:p w14:paraId="3B38405E" w14:textId="77777777" w:rsidR="00822295" w:rsidRDefault="00822295" w:rsidP="00E23A0D">
      <w:pPr>
        <w:numPr>
          <w:ilvl w:val="2"/>
          <w:numId w:val="44"/>
        </w:numPr>
        <w:spacing w:line="259" w:lineRule="auto"/>
        <w:ind w:right="119" w:hanging="360"/>
        <w:jc w:val="both"/>
      </w:pPr>
      <w:r>
        <w:t xml:space="preserve">(2) Parcialmente </w:t>
      </w:r>
    </w:p>
    <w:p w14:paraId="780A2126" w14:textId="77777777" w:rsidR="00822295" w:rsidRDefault="00822295" w:rsidP="00E23A0D">
      <w:pPr>
        <w:numPr>
          <w:ilvl w:val="2"/>
          <w:numId w:val="44"/>
        </w:numPr>
        <w:spacing w:after="273" w:line="259" w:lineRule="auto"/>
        <w:ind w:right="119" w:hanging="360"/>
        <w:jc w:val="both"/>
      </w:pPr>
      <w:r>
        <w:t xml:space="preserve">(3) No </w:t>
      </w:r>
    </w:p>
    <w:p w14:paraId="37A6A830" w14:textId="77777777" w:rsidR="00822295" w:rsidRDefault="00822295" w:rsidP="00E23A0D">
      <w:pPr>
        <w:numPr>
          <w:ilvl w:val="1"/>
          <w:numId w:val="44"/>
        </w:numPr>
        <w:spacing w:after="273" w:line="259" w:lineRule="auto"/>
        <w:ind w:right="119" w:hanging="360"/>
        <w:jc w:val="both"/>
      </w:pPr>
      <w:r>
        <w:t xml:space="preserve">¿Su pareja consume alcohol? </w:t>
      </w:r>
    </w:p>
    <w:p w14:paraId="0F8F1D2C" w14:textId="77777777" w:rsidR="00822295" w:rsidRDefault="00822295" w:rsidP="00E23A0D">
      <w:pPr>
        <w:numPr>
          <w:ilvl w:val="2"/>
          <w:numId w:val="44"/>
        </w:numPr>
        <w:spacing w:line="259" w:lineRule="auto"/>
        <w:ind w:right="119" w:hanging="360"/>
        <w:jc w:val="both"/>
      </w:pPr>
      <w:r>
        <w:t xml:space="preserve">(1) Sí </w:t>
      </w:r>
    </w:p>
    <w:p w14:paraId="005ECB66" w14:textId="77777777" w:rsidR="00822295" w:rsidRDefault="00822295" w:rsidP="00E23A0D">
      <w:pPr>
        <w:numPr>
          <w:ilvl w:val="2"/>
          <w:numId w:val="44"/>
        </w:numPr>
        <w:spacing w:after="273" w:line="259" w:lineRule="auto"/>
        <w:ind w:right="119" w:hanging="360"/>
        <w:jc w:val="both"/>
      </w:pPr>
      <w:r>
        <w:t xml:space="preserve">(2) No </w:t>
      </w:r>
    </w:p>
    <w:p w14:paraId="4FADB430" w14:textId="77777777" w:rsidR="00822295" w:rsidRDefault="00822295" w:rsidP="00E23A0D">
      <w:pPr>
        <w:numPr>
          <w:ilvl w:val="1"/>
          <w:numId w:val="44"/>
        </w:numPr>
        <w:spacing w:after="273" w:line="259" w:lineRule="auto"/>
        <w:ind w:right="119" w:hanging="360"/>
        <w:jc w:val="both"/>
      </w:pPr>
      <w:r>
        <w:t xml:space="preserve">¿Cuenta con apoyo familiar en su entorno? </w:t>
      </w:r>
    </w:p>
    <w:p w14:paraId="55E66EC1" w14:textId="77777777" w:rsidR="00822295" w:rsidRDefault="00822295" w:rsidP="00E23A0D">
      <w:pPr>
        <w:numPr>
          <w:ilvl w:val="2"/>
          <w:numId w:val="44"/>
        </w:numPr>
        <w:spacing w:line="259" w:lineRule="auto"/>
        <w:ind w:right="119" w:hanging="360"/>
        <w:jc w:val="both"/>
      </w:pPr>
      <w:r>
        <w:t xml:space="preserve">(1) Sí </w:t>
      </w:r>
    </w:p>
    <w:p w14:paraId="0433B7C3" w14:textId="77777777" w:rsidR="00822295" w:rsidRDefault="00822295" w:rsidP="00E23A0D">
      <w:pPr>
        <w:numPr>
          <w:ilvl w:val="2"/>
          <w:numId w:val="44"/>
        </w:numPr>
        <w:spacing w:after="273" w:line="259" w:lineRule="auto"/>
        <w:ind w:right="119" w:hanging="360"/>
        <w:jc w:val="both"/>
      </w:pPr>
      <w:r>
        <w:t xml:space="preserve">(2) No </w:t>
      </w:r>
    </w:p>
    <w:p w14:paraId="4F1D588E" w14:textId="77777777" w:rsidR="00822295" w:rsidRDefault="00822295" w:rsidP="00E23A0D">
      <w:pPr>
        <w:numPr>
          <w:ilvl w:val="0"/>
          <w:numId w:val="44"/>
        </w:numPr>
        <w:spacing w:after="256" w:line="259" w:lineRule="auto"/>
        <w:ind w:hanging="360"/>
      </w:pPr>
      <w:r>
        <w:rPr>
          <w:b/>
        </w:rPr>
        <w:t>ANTECEDENTES OBSTÉTRICOS Y DE SALUD</w:t>
      </w:r>
      <w:r>
        <w:t xml:space="preserve"> </w:t>
      </w:r>
    </w:p>
    <w:p w14:paraId="33DB1993" w14:textId="77777777" w:rsidR="00822295" w:rsidRDefault="00822295" w:rsidP="00822295">
      <w:pPr>
        <w:spacing w:line="259" w:lineRule="auto"/>
        <w:ind w:left="371" w:right="119"/>
      </w:pPr>
      <w:r>
        <w:t>12.</w:t>
      </w:r>
      <w:r>
        <w:rPr>
          <w:rFonts w:ascii="Arial" w:eastAsia="Arial" w:hAnsi="Arial" w:cs="Arial"/>
        </w:rPr>
        <w:t xml:space="preserve"> </w:t>
      </w:r>
      <w:r>
        <w:t xml:space="preserve">Número de embarazos:  </w:t>
      </w:r>
    </w:p>
    <w:p w14:paraId="7770FC02" w14:textId="77777777" w:rsidR="00822295" w:rsidRDefault="00822295" w:rsidP="00E23A0D">
      <w:pPr>
        <w:numPr>
          <w:ilvl w:val="2"/>
          <w:numId w:val="53"/>
        </w:numPr>
        <w:spacing w:line="259" w:lineRule="auto"/>
        <w:ind w:right="119" w:hanging="360"/>
        <w:jc w:val="both"/>
      </w:pPr>
      <w:r>
        <w:t xml:space="preserve">(1) 0 </w:t>
      </w:r>
    </w:p>
    <w:p w14:paraId="4480D03D" w14:textId="77777777" w:rsidR="00822295" w:rsidRDefault="00822295" w:rsidP="00E23A0D">
      <w:pPr>
        <w:numPr>
          <w:ilvl w:val="2"/>
          <w:numId w:val="53"/>
        </w:numPr>
        <w:spacing w:line="259" w:lineRule="auto"/>
        <w:ind w:right="119" w:hanging="360"/>
        <w:jc w:val="both"/>
      </w:pPr>
      <w:r>
        <w:t xml:space="preserve">(2) 1 a 2 </w:t>
      </w:r>
    </w:p>
    <w:p w14:paraId="1CC18336" w14:textId="77777777" w:rsidR="00822295" w:rsidRDefault="00822295" w:rsidP="00E23A0D">
      <w:pPr>
        <w:numPr>
          <w:ilvl w:val="2"/>
          <w:numId w:val="53"/>
        </w:numPr>
        <w:spacing w:after="273" w:line="259" w:lineRule="auto"/>
        <w:ind w:right="119" w:hanging="360"/>
        <w:jc w:val="both"/>
      </w:pPr>
      <w:r>
        <w:t xml:space="preserve">(3) 3 a más </w:t>
      </w:r>
    </w:p>
    <w:p w14:paraId="46D37A4B" w14:textId="77777777" w:rsidR="00822295" w:rsidRDefault="00822295" w:rsidP="00822295">
      <w:pPr>
        <w:spacing w:line="259" w:lineRule="auto"/>
        <w:ind w:left="371" w:right="119"/>
      </w:pPr>
      <w:r>
        <w:t>13.</w:t>
      </w:r>
      <w:r>
        <w:rPr>
          <w:rFonts w:ascii="Arial" w:eastAsia="Arial" w:hAnsi="Arial" w:cs="Arial"/>
        </w:rPr>
        <w:t xml:space="preserve"> </w:t>
      </w:r>
      <w:r>
        <w:t xml:space="preserve">¿Este embarazo fue planificado? </w:t>
      </w:r>
    </w:p>
    <w:p w14:paraId="3A077A9E" w14:textId="77777777" w:rsidR="00822295" w:rsidRDefault="00822295" w:rsidP="00E23A0D">
      <w:pPr>
        <w:numPr>
          <w:ilvl w:val="2"/>
          <w:numId w:val="48"/>
        </w:numPr>
        <w:spacing w:line="259" w:lineRule="auto"/>
        <w:ind w:right="119" w:hanging="180"/>
        <w:jc w:val="both"/>
      </w:pPr>
      <w:r>
        <w:t xml:space="preserve">(1) Sí </w:t>
      </w:r>
    </w:p>
    <w:p w14:paraId="4BF7E467" w14:textId="77777777" w:rsidR="00822295" w:rsidRDefault="00822295" w:rsidP="00E23A0D">
      <w:pPr>
        <w:numPr>
          <w:ilvl w:val="2"/>
          <w:numId w:val="48"/>
        </w:numPr>
        <w:spacing w:after="273" w:line="259" w:lineRule="auto"/>
        <w:ind w:right="119" w:hanging="180"/>
        <w:jc w:val="both"/>
      </w:pPr>
      <w:r>
        <w:t xml:space="preserve">(2) No </w:t>
      </w:r>
    </w:p>
    <w:p w14:paraId="00021791" w14:textId="77777777" w:rsidR="00822295" w:rsidRDefault="00822295" w:rsidP="00822295">
      <w:pPr>
        <w:spacing w:line="259" w:lineRule="auto"/>
        <w:ind w:left="371" w:right="119"/>
      </w:pPr>
      <w:r>
        <w:t>14.</w:t>
      </w:r>
      <w:r>
        <w:rPr>
          <w:rFonts w:ascii="Arial" w:eastAsia="Arial" w:hAnsi="Arial" w:cs="Arial"/>
        </w:rPr>
        <w:t xml:space="preserve"> </w:t>
      </w:r>
      <w:r>
        <w:t xml:space="preserve">¿Acude regularmente a sus controles prenatales? </w:t>
      </w:r>
    </w:p>
    <w:p w14:paraId="6B4EC87A" w14:textId="77777777" w:rsidR="00822295" w:rsidRDefault="00822295" w:rsidP="00E23A0D">
      <w:pPr>
        <w:numPr>
          <w:ilvl w:val="2"/>
          <w:numId w:val="45"/>
        </w:numPr>
        <w:spacing w:line="259" w:lineRule="auto"/>
        <w:ind w:right="119" w:hanging="360"/>
        <w:jc w:val="both"/>
      </w:pPr>
      <w:r>
        <w:t xml:space="preserve">(1) Sí </w:t>
      </w:r>
    </w:p>
    <w:p w14:paraId="486DD001" w14:textId="77777777" w:rsidR="00822295" w:rsidRDefault="00822295" w:rsidP="00E23A0D">
      <w:pPr>
        <w:numPr>
          <w:ilvl w:val="2"/>
          <w:numId w:val="45"/>
        </w:numPr>
        <w:spacing w:after="273" w:line="259" w:lineRule="auto"/>
        <w:ind w:right="119" w:hanging="360"/>
        <w:jc w:val="both"/>
      </w:pPr>
      <w:r>
        <w:t xml:space="preserve">(2) No </w:t>
      </w:r>
    </w:p>
    <w:p w14:paraId="37D19C57" w14:textId="77777777" w:rsidR="00822295" w:rsidRDefault="00822295" w:rsidP="00822295">
      <w:pPr>
        <w:spacing w:line="259" w:lineRule="auto"/>
        <w:ind w:left="371" w:right="119"/>
      </w:pPr>
      <w:r>
        <w:t>15.</w:t>
      </w:r>
      <w:r>
        <w:rPr>
          <w:rFonts w:ascii="Arial" w:eastAsia="Arial" w:hAnsi="Arial" w:cs="Arial"/>
        </w:rPr>
        <w:t xml:space="preserve"> </w:t>
      </w:r>
      <w:r>
        <w:t xml:space="preserve">¿Padece alguna enfermedad crónica o diagnosticada antes del embarazo? </w:t>
      </w:r>
    </w:p>
    <w:p w14:paraId="7F67979C" w14:textId="77777777" w:rsidR="00822295" w:rsidRDefault="00822295" w:rsidP="00E23A0D">
      <w:pPr>
        <w:numPr>
          <w:ilvl w:val="2"/>
          <w:numId w:val="55"/>
        </w:numPr>
        <w:spacing w:line="259" w:lineRule="auto"/>
        <w:ind w:right="119" w:hanging="180"/>
        <w:jc w:val="both"/>
      </w:pPr>
      <w:r>
        <w:t xml:space="preserve">(1) Sí. Indique cuál: __________________ </w:t>
      </w:r>
    </w:p>
    <w:p w14:paraId="44302BFD" w14:textId="77777777" w:rsidR="00822295" w:rsidRDefault="00822295" w:rsidP="00E23A0D">
      <w:pPr>
        <w:numPr>
          <w:ilvl w:val="2"/>
          <w:numId w:val="55"/>
        </w:numPr>
        <w:spacing w:after="273" w:line="259" w:lineRule="auto"/>
        <w:ind w:right="119" w:hanging="180"/>
        <w:jc w:val="both"/>
      </w:pPr>
      <w:r>
        <w:t xml:space="preserve">(2) No </w:t>
      </w:r>
    </w:p>
    <w:p w14:paraId="594193AA" w14:textId="77777777" w:rsidR="00822295" w:rsidRDefault="00822295">
      <w:pPr>
        <w:spacing w:after="160" w:line="259" w:lineRule="auto"/>
      </w:pPr>
      <w:r>
        <w:br w:type="page"/>
      </w:r>
    </w:p>
    <w:p w14:paraId="35BB1ECD" w14:textId="77777777" w:rsidR="00822295" w:rsidRDefault="00822295" w:rsidP="00E23A0D">
      <w:pPr>
        <w:numPr>
          <w:ilvl w:val="0"/>
          <w:numId w:val="44"/>
        </w:numPr>
        <w:spacing w:after="256" w:line="259" w:lineRule="auto"/>
        <w:ind w:hanging="360"/>
      </w:pPr>
      <w:r>
        <w:rPr>
          <w:b/>
        </w:rPr>
        <w:lastRenderedPageBreak/>
        <w:t>VIOLENCIA INTRAFAMILIAR DURANTE LA GESTACIÓN</w:t>
      </w:r>
      <w:r>
        <w:t xml:space="preserve"> </w:t>
      </w:r>
    </w:p>
    <w:p w14:paraId="669965E1" w14:textId="77777777" w:rsidR="00822295" w:rsidRDefault="00822295" w:rsidP="00822295">
      <w:pPr>
        <w:spacing w:after="298" w:line="235" w:lineRule="auto"/>
        <w:ind w:left="10" w:right="119"/>
      </w:pPr>
      <w:r>
        <w:rPr>
          <w:b/>
        </w:rPr>
        <w:t>Violencia física:</w:t>
      </w:r>
      <w:r>
        <w:t xml:space="preserve"> 16. ¿Durante el embarazo ha sido empujada, golpeada o agredida físicamente por su pareja u otro familiar?  </w:t>
      </w:r>
    </w:p>
    <w:p w14:paraId="25E6468D" w14:textId="77777777" w:rsidR="00822295" w:rsidRDefault="00822295" w:rsidP="00E23A0D">
      <w:pPr>
        <w:numPr>
          <w:ilvl w:val="2"/>
          <w:numId w:val="49"/>
        </w:numPr>
        <w:spacing w:line="259" w:lineRule="auto"/>
        <w:ind w:right="119" w:hanging="180"/>
        <w:jc w:val="both"/>
      </w:pPr>
      <w:r>
        <w:t xml:space="preserve">(1) Sí </w:t>
      </w:r>
    </w:p>
    <w:p w14:paraId="0E2D5296" w14:textId="77777777" w:rsidR="00822295" w:rsidRDefault="00822295" w:rsidP="00E23A0D">
      <w:pPr>
        <w:numPr>
          <w:ilvl w:val="2"/>
          <w:numId w:val="49"/>
        </w:numPr>
        <w:spacing w:after="273" w:line="259" w:lineRule="auto"/>
        <w:ind w:right="119" w:hanging="180"/>
        <w:jc w:val="both"/>
      </w:pPr>
      <w:r>
        <w:t xml:space="preserve">(2) No </w:t>
      </w:r>
    </w:p>
    <w:p w14:paraId="7BC60347" w14:textId="77777777" w:rsidR="00822295" w:rsidRDefault="00822295" w:rsidP="00822295">
      <w:pPr>
        <w:spacing w:after="297" w:line="235" w:lineRule="auto"/>
        <w:ind w:left="10" w:right="119"/>
      </w:pPr>
      <w:r>
        <w:rPr>
          <w:b/>
        </w:rPr>
        <w:t>Violencia psicológica:</w:t>
      </w:r>
      <w:r>
        <w:t xml:space="preserve"> 17. ¿Ha recibido gritos, insultos, amenazas o humillaciones durante el embarazo?  </w:t>
      </w:r>
    </w:p>
    <w:p w14:paraId="7678C33C" w14:textId="77777777" w:rsidR="00822295" w:rsidRDefault="00822295" w:rsidP="00E23A0D">
      <w:pPr>
        <w:numPr>
          <w:ilvl w:val="2"/>
          <w:numId w:val="46"/>
        </w:numPr>
        <w:spacing w:line="259" w:lineRule="auto"/>
        <w:ind w:right="119" w:hanging="180"/>
        <w:jc w:val="both"/>
      </w:pPr>
      <w:r>
        <w:t xml:space="preserve">(1) Sí </w:t>
      </w:r>
    </w:p>
    <w:p w14:paraId="11E6CC29" w14:textId="77777777" w:rsidR="00822295" w:rsidRDefault="00822295" w:rsidP="00E23A0D">
      <w:pPr>
        <w:numPr>
          <w:ilvl w:val="2"/>
          <w:numId w:val="46"/>
        </w:numPr>
        <w:spacing w:after="273" w:line="259" w:lineRule="auto"/>
        <w:ind w:right="119" w:hanging="180"/>
        <w:jc w:val="both"/>
      </w:pPr>
      <w:r>
        <w:t xml:space="preserve">(2) No </w:t>
      </w:r>
    </w:p>
    <w:p w14:paraId="5E330201" w14:textId="77777777" w:rsidR="00822295" w:rsidRDefault="00822295" w:rsidP="00822295">
      <w:pPr>
        <w:spacing w:after="297" w:line="235" w:lineRule="auto"/>
        <w:ind w:left="10" w:right="119"/>
      </w:pPr>
      <w:r>
        <w:rPr>
          <w:b/>
        </w:rPr>
        <w:t>Violencia sexual:</w:t>
      </w:r>
      <w:r>
        <w:t xml:space="preserve"> 18. ¿Durante el embarazo ha sido obligada a tener relaciones sexuales contra su voluntad?  </w:t>
      </w:r>
    </w:p>
    <w:p w14:paraId="65E0DAA5" w14:textId="77777777" w:rsidR="00822295" w:rsidRDefault="00822295" w:rsidP="00E23A0D">
      <w:pPr>
        <w:numPr>
          <w:ilvl w:val="2"/>
          <w:numId w:val="47"/>
        </w:numPr>
        <w:spacing w:line="259" w:lineRule="auto"/>
        <w:ind w:right="119" w:hanging="180"/>
        <w:jc w:val="both"/>
      </w:pPr>
      <w:r>
        <w:t xml:space="preserve">(1) Sí </w:t>
      </w:r>
    </w:p>
    <w:p w14:paraId="7E30D690" w14:textId="77777777" w:rsidR="00822295" w:rsidRDefault="00822295" w:rsidP="00E23A0D">
      <w:pPr>
        <w:numPr>
          <w:ilvl w:val="2"/>
          <w:numId w:val="47"/>
        </w:numPr>
        <w:spacing w:after="273" w:line="259" w:lineRule="auto"/>
        <w:ind w:right="119" w:hanging="180"/>
        <w:jc w:val="both"/>
      </w:pPr>
      <w:r>
        <w:t xml:space="preserve">(2) No </w:t>
      </w:r>
    </w:p>
    <w:p w14:paraId="32A43E5C" w14:textId="77777777" w:rsidR="00822295" w:rsidRDefault="00822295" w:rsidP="00822295">
      <w:pPr>
        <w:spacing w:after="297" w:line="235" w:lineRule="auto"/>
        <w:ind w:left="10" w:right="119"/>
      </w:pPr>
      <w:r>
        <w:rPr>
          <w:b/>
        </w:rPr>
        <w:t>Violencia económica:</w:t>
      </w:r>
      <w:r>
        <w:t xml:space="preserve"> 19. ¿Su pareja le niega el acceso al dinero, impide que trabaje o le retira apoyo económico durante el embarazo? </w:t>
      </w:r>
    </w:p>
    <w:p w14:paraId="61F92690" w14:textId="77777777" w:rsidR="00822295" w:rsidRDefault="00822295" w:rsidP="00E23A0D">
      <w:pPr>
        <w:numPr>
          <w:ilvl w:val="2"/>
          <w:numId w:val="50"/>
        </w:numPr>
        <w:spacing w:line="259" w:lineRule="auto"/>
        <w:ind w:right="119" w:hanging="180"/>
        <w:jc w:val="both"/>
      </w:pPr>
      <w:r>
        <w:t xml:space="preserve">(1) Sí </w:t>
      </w:r>
    </w:p>
    <w:p w14:paraId="2E4945AB" w14:textId="77777777" w:rsidR="00822295" w:rsidRDefault="00822295" w:rsidP="00E23A0D">
      <w:pPr>
        <w:numPr>
          <w:ilvl w:val="2"/>
          <w:numId w:val="50"/>
        </w:numPr>
        <w:spacing w:after="273" w:line="259" w:lineRule="auto"/>
        <w:ind w:right="119" w:hanging="180"/>
        <w:jc w:val="both"/>
      </w:pPr>
      <w:r>
        <w:t xml:space="preserve">(2) No </w:t>
      </w:r>
    </w:p>
    <w:p w14:paraId="4C02856A" w14:textId="77777777" w:rsidR="00822295" w:rsidRDefault="00822295" w:rsidP="00E23A0D">
      <w:pPr>
        <w:numPr>
          <w:ilvl w:val="0"/>
          <w:numId w:val="44"/>
        </w:numPr>
        <w:spacing w:after="256" w:line="259" w:lineRule="auto"/>
        <w:ind w:hanging="360"/>
      </w:pPr>
      <w:r>
        <w:rPr>
          <w:b/>
        </w:rPr>
        <w:t>RESPUESTA FRENTE A LA VIOLENCIA</w:t>
      </w:r>
      <w:r>
        <w:t xml:space="preserve"> </w:t>
      </w:r>
    </w:p>
    <w:p w14:paraId="17C51A9D" w14:textId="77777777" w:rsidR="00822295" w:rsidRDefault="00822295" w:rsidP="00822295">
      <w:pPr>
        <w:spacing w:line="259" w:lineRule="auto"/>
        <w:ind w:left="371" w:right="119"/>
      </w:pPr>
      <w:r>
        <w:t>20.</w:t>
      </w:r>
      <w:r>
        <w:rPr>
          <w:rFonts w:ascii="Arial" w:eastAsia="Arial" w:hAnsi="Arial" w:cs="Arial"/>
        </w:rPr>
        <w:t xml:space="preserve"> </w:t>
      </w:r>
      <w:r>
        <w:t xml:space="preserve">¿Ha contado lo sucedido a algún familiar o profesional? </w:t>
      </w:r>
    </w:p>
    <w:p w14:paraId="7F9AAA1C" w14:textId="77777777" w:rsidR="00822295" w:rsidRDefault="00822295" w:rsidP="00E23A0D">
      <w:pPr>
        <w:numPr>
          <w:ilvl w:val="2"/>
          <w:numId w:val="52"/>
        </w:numPr>
        <w:spacing w:line="259" w:lineRule="auto"/>
        <w:ind w:right="119" w:hanging="180"/>
        <w:jc w:val="both"/>
      </w:pPr>
      <w:r>
        <w:t xml:space="preserve">(1) Sí </w:t>
      </w:r>
    </w:p>
    <w:p w14:paraId="6B7CF366" w14:textId="77777777" w:rsidR="00822295" w:rsidRDefault="00822295" w:rsidP="00E23A0D">
      <w:pPr>
        <w:numPr>
          <w:ilvl w:val="2"/>
          <w:numId w:val="52"/>
        </w:numPr>
        <w:spacing w:after="273" w:line="259" w:lineRule="auto"/>
        <w:ind w:right="119" w:hanging="180"/>
        <w:jc w:val="both"/>
      </w:pPr>
      <w:r>
        <w:t xml:space="preserve">(2) No </w:t>
      </w:r>
    </w:p>
    <w:p w14:paraId="33927A61" w14:textId="77777777" w:rsidR="00822295" w:rsidRDefault="00822295" w:rsidP="00822295">
      <w:pPr>
        <w:spacing w:line="259" w:lineRule="auto"/>
        <w:ind w:left="371" w:right="119"/>
      </w:pPr>
      <w:r>
        <w:t>21.</w:t>
      </w:r>
      <w:r>
        <w:rPr>
          <w:rFonts w:ascii="Arial" w:eastAsia="Arial" w:hAnsi="Arial" w:cs="Arial"/>
        </w:rPr>
        <w:t xml:space="preserve"> </w:t>
      </w:r>
      <w:r>
        <w:t xml:space="preserve">¿Ha buscado ayuda en algún servicio de salud o programa de protección? </w:t>
      </w:r>
    </w:p>
    <w:p w14:paraId="156DAB7D" w14:textId="77777777" w:rsidR="00822295" w:rsidRDefault="00822295" w:rsidP="00E23A0D">
      <w:pPr>
        <w:numPr>
          <w:ilvl w:val="2"/>
          <w:numId w:val="51"/>
        </w:numPr>
        <w:spacing w:line="259" w:lineRule="auto"/>
        <w:ind w:right="119" w:hanging="180"/>
        <w:jc w:val="both"/>
      </w:pPr>
      <w:r>
        <w:t xml:space="preserve">(1) Sí </w:t>
      </w:r>
    </w:p>
    <w:p w14:paraId="2B58A27E" w14:textId="77777777" w:rsidR="00822295" w:rsidRDefault="00822295" w:rsidP="00E23A0D">
      <w:pPr>
        <w:numPr>
          <w:ilvl w:val="2"/>
          <w:numId w:val="51"/>
        </w:numPr>
        <w:spacing w:after="273" w:line="259" w:lineRule="auto"/>
        <w:ind w:right="119" w:hanging="180"/>
        <w:jc w:val="both"/>
      </w:pPr>
      <w:r>
        <w:t xml:space="preserve">(2) No </w:t>
      </w:r>
    </w:p>
    <w:p w14:paraId="025E8B93" w14:textId="77777777" w:rsidR="00822295" w:rsidRDefault="00822295" w:rsidP="00822295">
      <w:pPr>
        <w:spacing w:line="259" w:lineRule="auto"/>
        <w:ind w:left="371" w:right="119"/>
      </w:pPr>
      <w:r>
        <w:t>22.</w:t>
      </w:r>
      <w:r>
        <w:rPr>
          <w:rFonts w:ascii="Arial" w:eastAsia="Arial" w:hAnsi="Arial" w:cs="Arial"/>
        </w:rPr>
        <w:t xml:space="preserve"> </w:t>
      </w:r>
      <w:r>
        <w:t xml:space="preserve">¿Conoce sus derechos frente a la violencia intrafamiliar? </w:t>
      </w:r>
    </w:p>
    <w:p w14:paraId="001D4B0A" w14:textId="77777777" w:rsidR="00822295" w:rsidRDefault="00822295" w:rsidP="00E23A0D">
      <w:pPr>
        <w:numPr>
          <w:ilvl w:val="2"/>
          <w:numId w:val="54"/>
        </w:numPr>
        <w:spacing w:line="259" w:lineRule="auto"/>
        <w:ind w:right="119" w:hanging="180"/>
        <w:jc w:val="both"/>
      </w:pPr>
      <w:r>
        <w:t xml:space="preserve">(1) Sí </w:t>
      </w:r>
    </w:p>
    <w:p w14:paraId="7ED480CB" w14:textId="77777777" w:rsidR="00822295" w:rsidRDefault="00822295" w:rsidP="00E23A0D">
      <w:pPr>
        <w:numPr>
          <w:ilvl w:val="2"/>
          <w:numId w:val="54"/>
        </w:numPr>
        <w:spacing w:after="273" w:line="259" w:lineRule="auto"/>
        <w:ind w:right="119" w:hanging="180"/>
        <w:jc w:val="both"/>
      </w:pPr>
      <w:r>
        <w:t xml:space="preserve">(2) No </w:t>
      </w:r>
    </w:p>
    <w:p w14:paraId="395DEB7E" w14:textId="77777777" w:rsidR="00822295" w:rsidRDefault="00822295" w:rsidP="00822295">
      <w:pPr>
        <w:spacing w:after="252" w:line="259" w:lineRule="auto"/>
      </w:pPr>
      <w:r>
        <w:t xml:space="preserve"> </w:t>
      </w:r>
    </w:p>
    <w:p w14:paraId="63202540" w14:textId="77777777" w:rsidR="00822295" w:rsidRDefault="00822295" w:rsidP="00822295">
      <w:pPr>
        <w:spacing w:after="3" w:line="259" w:lineRule="auto"/>
        <w:ind w:left="10" w:right="-15"/>
        <w:jc w:val="right"/>
      </w:pPr>
      <w:r>
        <w:t>MUCHAS GRACIAS.</w:t>
      </w:r>
    </w:p>
    <w:p w14:paraId="293D9557" w14:textId="77777777" w:rsidR="00DF2F1F" w:rsidRDefault="00DF2F1F" w:rsidP="00DF2F1F">
      <w:pPr>
        <w:spacing w:line="259" w:lineRule="auto"/>
      </w:pPr>
    </w:p>
    <w:p w14:paraId="17143C9C" w14:textId="77777777" w:rsidR="00DF2F1F" w:rsidRDefault="00DF2F1F" w:rsidP="00DF2F1F">
      <w:pPr>
        <w:sectPr w:rsidR="00DF2F1F" w:rsidSect="00DF2F1F">
          <w:footerReference w:type="default" r:id="rId27"/>
          <w:pgSz w:w="11904" w:h="16840"/>
          <w:pgMar w:top="1440" w:right="1440" w:bottom="1440" w:left="2007" w:header="720" w:footer="701" w:gutter="0"/>
          <w:cols w:space="720"/>
        </w:sectPr>
      </w:pPr>
    </w:p>
    <w:p w14:paraId="7E65EC5C" w14:textId="4F3F9EBE" w:rsidR="00DF2F1F" w:rsidRPr="00822295" w:rsidRDefault="00DF2F1F" w:rsidP="00DF2F1F">
      <w:pPr>
        <w:spacing w:after="2" w:line="259" w:lineRule="auto"/>
        <w:ind w:left="508"/>
        <w:jc w:val="center"/>
      </w:pPr>
      <w:r w:rsidRPr="00822295">
        <w:rPr>
          <w:rFonts w:eastAsia="Arial"/>
          <w:b/>
          <w:sz w:val="28"/>
        </w:rPr>
        <w:lastRenderedPageBreak/>
        <w:t>ANEXO 0</w:t>
      </w:r>
      <w:r w:rsidR="00822295" w:rsidRPr="00822295">
        <w:rPr>
          <w:rFonts w:eastAsia="Arial"/>
          <w:b/>
          <w:sz w:val="28"/>
        </w:rPr>
        <w:t>2</w:t>
      </w:r>
      <w:r w:rsidRPr="00822295">
        <w:rPr>
          <w:rFonts w:eastAsia="Arial"/>
          <w:b/>
          <w:sz w:val="28"/>
        </w:rPr>
        <w:t xml:space="preserve"> MATRIZ DE CONSISTENCIA </w:t>
      </w:r>
    </w:p>
    <w:p w14:paraId="27296E66" w14:textId="10A0620D" w:rsidR="00DF2F1F" w:rsidRDefault="00DF2F1F" w:rsidP="00822295">
      <w:pPr>
        <w:pStyle w:val="Z14"/>
        <w:spacing w:line="240" w:lineRule="auto"/>
      </w:pPr>
      <w:r w:rsidRPr="00822295">
        <w:t xml:space="preserve">“FACTORES ASOCIADOS A VIOLENCIA INTRAFAMILIAR EN GESTANTES DEL HOSPITAL REGIONAL DE MEDICINA TROPICAL "JULIO CÉSAR DEMARINI CARO" 2023” </w:t>
      </w:r>
    </w:p>
    <w:p w14:paraId="73DE4A03" w14:textId="77777777" w:rsidR="002E1E2C" w:rsidRPr="00822295" w:rsidRDefault="002E1E2C" w:rsidP="00822295">
      <w:pPr>
        <w:pStyle w:val="Z14"/>
        <w:spacing w:line="240" w:lineRule="auto"/>
        <w:rPr>
          <w:sz w:val="22"/>
        </w:rPr>
      </w:pPr>
    </w:p>
    <w:tbl>
      <w:tblPr>
        <w:tblStyle w:val="TableGrid"/>
        <w:tblW w:w="15037" w:type="dxa"/>
        <w:tblInd w:w="-717" w:type="dxa"/>
        <w:tblCellMar>
          <w:top w:w="14" w:type="dxa"/>
          <w:left w:w="108" w:type="dxa"/>
          <w:right w:w="60" w:type="dxa"/>
        </w:tblCellMar>
        <w:tblLook w:val="04A0" w:firstRow="1" w:lastRow="0" w:firstColumn="1" w:lastColumn="0" w:noHBand="0" w:noVBand="1"/>
      </w:tblPr>
      <w:tblGrid>
        <w:gridCol w:w="2653"/>
        <w:gridCol w:w="2796"/>
        <w:gridCol w:w="4199"/>
        <w:gridCol w:w="1955"/>
        <w:gridCol w:w="3434"/>
      </w:tblGrid>
      <w:tr w:rsidR="00DF2F1F" w14:paraId="64D8A7E5" w14:textId="77777777" w:rsidTr="002E1E2C">
        <w:trPr>
          <w:trHeight w:val="200"/>
        </w:trPr>
        <w:tc>
          <w:tcPr>
            <w:tcW w:w="2653" w:type="dxa"/>
            <w:tcBorders>
              <w:top w:val="single" w:sz="3" w:space="0" w:color="000000"/>
              <w:left w:val="single" w:sz="3" w:space="0" w:color="000000"/>
              <w:bottom w:val="single" w:sz="3" w:space="0" w:color="000000"/>
              <w:right w:val="single" w:sz="3" w:space="0" w:color="000000"/>
            </w:tcBorders>
          </w:tcPr>
          <w:p w14:paraId="7B7D04F6" w14:textId="77777777" w:rsidR="00DF2F1F" w:rsidRDefault="00DF2F1F" w:rsidP="00345186">
            <w:pPr>
              <w:spacing w:line="259" w:lineRule="auto"/>
              <w:ind w:right="45"/>
              <w:jc w:val="center"/>
            </w:pPr>
            <w:r>
              <w:rPr>
                <w:b/>
                <w:sz w:val="16"/>
              </w:rPr>
              <w:t xml:space="preserve">PROBLEMA </w:t>
            </w:r>
          </w:p>
        </w:tc>
        <w:tc>
          <w:tcPr>
            <w:tcW w:w="2796" w:type="dxa"/>
            <w:tcBorders>
              <w:top w:val="single" w:sz="3" w:space="0" w:color="000000"/>
              <w:left w:val="single" w:sz="3" w:space="0" w:color="000000"/>
              <w:bottom w:val="single" w:sz="3" w:space="0" w:color="000000"/>
              <w:right w:val="single" w:sz="3" w:space="0" w:color="000000"/>
            </w:tcBorders>
          </w:tcPr>
          <w:p w14:paraId="06343D45" w14:textId="77777777" w:rsidR="00DF2F1F" w:rsidRDefault="00DF2F1F" w:rsidP="00345186">
            <w:pPr>
              <w:spacing w:line="259" w:lineRule="auto"/>
              <w:ind w:right="32"/>
              <w:jc w:val="center"/>
            </w:pPr>
            <w:r>
              <w:rPr>
                <w:b/>
                <w:sz w:val="16"/>
              </w:rPr>
              <w:t xml:space="preserve">OBJETIVOS </w:t>
            </w:r>
          </w:p>
        </w:tc>
        <w:tc>
          <w:tcPr>
            <w:tcW w:w="4199" w:type="dxa"/>
            <w:tcBorders>
              <w:top w:val="single" w:sz="3" w:space="0" w:color="000000"/>
              <w:left w:val="single" w:sz="3" w:space="0" w:color="000000"/>
              <w:bottom w:val="single" w:sz="3" w:space="0" w:color="000000"/>
              <w:right w:val="single" w:sz="3" w:space="0" w:color="000000"/>
            </w:tcBorders>
          </w:tcPr>
          <w:p w14:paraId="1D1F22C3" w14:textId="77777777" w:rsidR="00DF2F1F" w:rsidRDefault="00DF2F1F" w:rsidP="00345186">
            <w:pPr>
              <w:spacing w:line="259" w:lineRule="auto"/>
              <w:ind w:right="40"/>
              <w:jc w:val="center"/>
            </w:pPr>
            <w:r>
              <w:rPr>
                <w:b/>
                <w:sz w:val="16"/>
              </w:rPr>
              <w:t xml:space="preserve">VARIABLES </w:t>
            </w:r>
          </w:p>
        </w:tc>
        <w:tc>
          <w:tcPr>
            <w:tcW w:w="1955" w:type="dxa"/>
            <w:tcBorders>
              <w:top w:val="single" w:sz="3" w:space="0" w:color="000000"/>
              <w:left w:val="single" w:sz="3" w:space="0" w:color="000000"/>
              <w:bottom w:val="single" w:sz="3" w:space="0" w:color="000000"/>
              <w:right w:val="single" w:sz="3" w:space="0" w:color="000000"/>
            </w:tcBorders>
          </w:tcPr>
          <w:p w14:paraId="4E854A23" w14:textId="77777777" w:rsidR="00DF2F1F" w:rsidRDefault="00DF2F1F" w:rsidP="00345186">
            <w:pPr>
              <w:spacing w:line="259" w:lineRule="auto"/>
              <w:ind w:right="65"/>
              <w:jc w:val="center"/>
            </w:pPr>
            <w:r>
              <w:rPr>
                <w:b/>
                <w:sz w:val="16"/>
              </w:rPr>
              <w:t xml:space="preserve">DIMENSIONES </w:t>
            </w:r>
          </w:p>
        </w:tc>
        <w:tc>
          <w:tcPr>
            <w:tcW w:w="3434" w:type="dxa"/>
            <w:tcBorders>
              <w:top w:val="single" w:sz="3" w:space="0" w:color="000000"/>
              <w:left w:val="single" w:sz="3" w:space="0" w:color="000000"/>
              <w:bottom w:val="single" w:sz="3" w:space="0" w:color="000000"/>
              <w:right w:val="single" w:sz="3" w:space="0" w:color="000000"/>
            </w:tcBorders>
          </w:tcPr>
          <w:p w14:paraId="6A79FC80" w14:textId="77777777" w:rsidR="00DF2F1F" w:rsidRDefault="00DF2F1F" w:rsidP="00345186">
            <w:pPr>
              <w:spacing w:line="259" w:lineRule="auto"/>
              <w:ind w:right="30"/>
              <w:jc w:val="center"/>
            </w:pPr>
            <w:r>
              <w:rPr>
                <w:b/>
                <w:sz w:val="16"/>
              </w:rPr>
              <w:t xml:space="preserve">METODOLOGÍA </w:t>
            </w:r>
          </w:p>
        </w:tc>
      </w:tr>
      <w:tr w:rsidR="00DF2F1F" w14:paraId="644F2CC4" w14:textId="77777777" w:rsidTr="002E1E2C">
        <w:trPr>
          <w:trHeight w:val="6015"/>
        </w:trPr>
        <w:tc>
          <w:tcPr>
            <w:tcW w:w="2653" w:type="dxa"/>
            <w:tcBorders>
              <w:top w:val="single" w:sz="3" w:space="0" w:color="000000"/>
              <w:left w:val="single" w:sz="3" w:space="0" w:color="000000"/>
              <w:bottom w:val="single" w:sz="3" w:space="0" w:color="000000"/>
              <w:right w:val="single" w:sz="3" w:space="0" w:color="000000"/>
            </w:tcBorders>
          </w:tcPr>
          <w:p w14:paraId="66ADDD85" w14:textId="77777777" w:rsidR="00DF2F1F" w:rsidRDefault="00DF2F1F" w:rsidP="00345186">
            <w:pPr>
              <w:spacing w:line="259" w:lineRule="auto"/>
              <w:ind w:left="8"/>
            </w:pPr>
            <w:r>
              <w:rPr>
                <w:b/>
                <w:sz w:val="16"/>
              </w:rPr>
              <w:t xml:space="preserve"> </w:t>
            </w:r>
          </w:p>
          <w:p w14:paraId="371835A5" w14:textId="77777777" w:rsidR="00DF2F1F" w:rsidRDefault="00DF2F1F" w:rsidP="00345186">
            <w:pPr>
              <w:spacing w:line="259" w:lineRule="auto"/>
              <w:ind w:left="8"/>
            </w:pPr>
            <w:r>
              <w:rPr>
                <w:b/>
                <w:sz w:val="16"/>
              </w:rPr>
              <w:t xml:space="preserve">Problema General: </w:t>
            </w:r>
          </w:p>
          <w:p w14:paraId="36CEDE39" w14:textId="77777777" w:rsidR="00DF2F1F" w:rsidRDefault="00DF2F1F" w:rsidP="00345186">
            <w:pPr>
              <w:spacing w:line="259" w:lineRule="auto"/>
              <w:ind w:left="8"/>
            </w:pPr>
            <w:r>
              <w:rPr>
                <w:b/>
                <w:sz w:val="16"/>
              </w:rPr>
              <w:t xml:space="preserve"> </w:t>
            </w:r>
          </w:p>
          <w:p w14:paraId="392FFE09" w14:textId="77777777" w:rsidR="00DF2F1F" w:rsidRDefault="00DF2F1F" w:rsidP="00345186">
            <w:pPr>
              <w:spacing w:line="238" w:lineRule="auto"/>
              <w:ind w:left="8" w:right="36"/>
            </w:pPr>
            <w:r>
              <w:rPr>
                <w:sz w:val="16"/>
              </w:rPr>
              <w:t xml:space="preserve">¿Cuáles son los factores asociados a la violencia intrafamiliar en gestantes del Hospital Regional de Medicina Tropical "Julio César </w:t>
            </w:r>
            <w:proofErr w:type="spellStart"/>
            <w:r>
              <w:rPr>
                <w:sz w:val="16"/>
              </w:rPr>
              <w:t>Demarini</w:t>
            </w:r>
            <w:proofErr w:type="spellEnd"/>
            <w:r>
              <w:rPr>
                <w:sz w:val="16"/>
              </w:rPr>
              <w:t xml:space="preserve"> Caro" 2023?</w:t>
            </w:r>
            <w:r>
              <w:rPr>
                <w:b/>
                <w:sz w:val="16"/>
              </w:rPr>
              <w:t xml:space="preserve"> </w:t>
            </w:r>
          </w:p>
          <w:p w14:paraId="01316422" w14:textId="77777777" w:rsidR="00DF2F1F" w:rsidRDefault="00DF2F1F" w:rsidP="00345186">
            <w:pPr>
              <w:spacing w:line="259" w:lineRule="auto"/>
              <w:ind w:left="8"/>
            </w:pPr>
            <w:r>
              <w:rPr>
                <w:b/>
                <w:sz w:val="16"/>
              </w:rPr>
              <w:t xml:space="preserve">Problemas específicos: </w:t>
            </w:r>
          </w:p>
          <w:p w14:paraId="5EDB1D0E" w14:textId="77777777" w:rsidR="00DF2F1F" w:rsidRDefault="00DF2F1F" w:rsidP="00345186">
            <w:pPr>
              <w:spacing w:line="238" w:lineRule="auto"/>
              <w:ind w:left="64" w:right="92"/>
            </w:pPr>
            <w:r>
              <w:rPr>
                <w:sz w:val="16"/>
              </w:rPr>
              <w:t xml:space="preserve">¿Cuál es la asociación entre los factores demográficos y la violencia intrafamiliar en una muestra gestantes del Hospital Regional de Medicina Tropical "Julio César </w:t>
            </w:r>
            <w:proofErr w:type="spellStart"/>
            <w:r>
              <w:rPr>
                <w:sz w:val="16"/>
              </w:rPr>
              <w:t>Demarini</w:t>
            </w:r>
            <w:proofErr w:type="spellEnd"/>
            <w:r>
              <w:rPr>
                <w:sz w:val="16"/>
              </w:rPr>
              <w:t xml:space="preserve"> Caro" 2023? </w:t>
            </w:r>
          </w:p>
          <w:p w14:paraId="16F67E7A" w14:textId="77777777" w:rsidR="00DF2F1F" w:rsidRDefault="00DF2F1F" w:rsidP="00345186">
            <w:pPr>
              <w:spacing w:line="238" w:lineRule="auto"/>
              <w:ind w:left="64" w:right="93"/>
            </w:pPr>
            <w:r>
              <w:rPr>
                <w:sz w:val="16"/>
              </w:rPr>
              <w:t xml:space="preserve">¿Cuál es la asociación entre los factores sociales y la violencia intrafamiliar en una muestra gestantes del Hospital Regional de Medicina Tropical "Julio César </w:t>
            </w:r>
            <w:proofErr w:type="spellStart"/>
            <w:r>
              <w:rPr>
                <w:sz w:val="16"/>
              </w:rPr>
              <w:t>Demarini</w:t>
            </w:r>
            <w:proofErr w:type="spellEnd"/>
            <w:r>
              <w:rPr>
                <w:sz w:val="16"/>
              </w:rPr>
              <w:t xml:space="preserve"> Caro" 2023? </w:t>
            </w:r>
          </w:p>
          <w:p w14:paraId="095ECBD7" w14:textId="77777777" w:rsidR="00DF2F1F" w:rsidRDefault="00DF2F1F" w:rsidP="00345186">
            <w:pPr>
              <w:spacing w:line="238" w:lineRule="auto"/>
              <w:ind w:left="64" w:right="92"/>
            </w:pPr>
            <w:r>
              <w:rPr>
                <w:sz w:val="16"/>
              </w:rPr>
              <w:t xml:space="preserve">¿Cuál es la asociación entre la cantidad de hijos y la violencia intrafamiliar en una muestra gestantes del Hospital Regional de Medicina Tropical "Julio César </w:t>
            </w:r>
            <w:proofErr w:type="spellStart"/>
            <w:r>
              <w:rPr>
                <w:sz w:val="16"/>
              </w:rPr>
              <w:t>Demarini</w:t>
            </w:r>
            <w:proofErr w:type="spellEnd"/>
            <w:r>
              <w:rPr>
                <w:sz w:val="16"/>
              </w:rPr>
              <w:t xml:space="preserve"> Caro" 2023? </w:t>
            </w:r>
          </w:p>
          <w:p w14:paraId="14BEAF74" w14:textId="77777777" w:rsidR="00DF2F1F" w:rsidRDefault="00DF2F1F" w:rsidP="00345186">
            <w:pPr>
              <w:spacing w:line="259" w:lineRule="auto"/>
              <w:ind w:left="64"/>
            </w:pPr>
            <w:r>
              <w:rPr>
                <w:sz w:val="16"/>
              </w:rPr>
              <w:t xml:space="preserve">• ¿Cuál es la asociación entre tener alguna </w:t>
            </w:r>
            <w:r>
              <w:rPr>
                <w:sz w:val="16"/>
              </w:rPr>
              <w:tab/>
              <w:t xml:space="preserve">enfermedad </w:t>
            </w:r>
            <w:r>
              <w:rPr>
                <w:sz w:val="16"/>
              </w:rPr>
              <w:tab/>
              <w:t xml:space="preserve">previa </w:t>
            </w:r>
            <w:r>
              <w:rPr>
                <w:sz w:val="16"/>
              </w:rPr>
              <w:tab/>
              <w:t xml:space="preserve">y </w:t>
            </w:r>
            <w:r>
              <w:rPr>
                <w:sz w:val="16"/>
              </w:rPr>
              <w:tab/>
              <w:t xml:space="preserve">la violencia intrafamiliar en una muestra gestantes del Hospital Regional de Medicina </w:t>
            </w:r>
            <w:r>
              <w:rPr>
                <w:sz w:val="16"/>
              </w:rPr>
              <w:tab/>
              <w:t xml:space="preserve">Tropical </w:t>
            </w:r>
            <w:r>
              <w:rPr>
                <w:sz w:val="16"/>
              </w:rPr>
              <w:tab/>
              <w:t xml:space="preserve">"Julio </w:t>
            </w:r>
            <w:r>
              <w:rPr>
                <w:sz w:val="16"/>
              </w:rPr>
              <w:tab/>
              <w:t xml:space="preserve">César </w:t>
            </w:r>
            <w:proofErr w:type="spellStart"/>
            <w:r>
              <w:rPr>
                <w:sz w:val="16"/>
              </w:rPr>
              <w:t>Demarini</w:t>
            </w:r>
            <w:proofErr w:type="spellEnd"/>
            <w:r>
              <w:rPr>
                <w:sz w:val="16"/>
              </w:rPr>
              <w:t xml:space="preserve"> Caro" 2023?</w:t>
            </w:r>
            <w:r>
              <w:rPr>
                <w:b/>
                <w:sz w:val="16"/>
              </w:rPr>
              <w:t xml:space="preserve"> </w:t>
            </w:r>
          </w:p>
        </w:tc>
        <w:tc>
          <w:tcPr>
            <w:tcW w:w="2796" w:type="dxa"/>
            <w:tcBorders>
              <w:top w:val="single" w:sz="3" w:space="0" w:color="000000"/>
              <w:left w:val="single" w:sz="3" w:space="0" w:color="000000"/>
              <w:bottom w:val="single" w:sz="3" w:space="0" w:color="000000"/>
              <w:right w:val="single" w:sz="3" w:space="0" w:color="000000"/>
            </w:tcBorders>
          </w:tcPr>
          <w:p w14:paraId="725DBF64" w14:textId="77777777" w:rsidR="00DF2F1F" w:rsidRDefault="00DF2F1F" w:rsidP="00345186">
            <w:pPr>
              <w:spacing w:line="259" w:lineRule="auto"/>
              <w:ind w:left="8"/>
            </w:pPr>
            <w:r>
              <w:rPr>
                <w:b/>
                <w:sz w:val="16"/>
              </w:rPr>
              <w:t xml:space="preserve"> </w:t>
            </w:r>
          </w:p>
          <w:p w14:paraId="11845FC2" w14:textId="77777777" w:rsidR="00DF2F1F" w:rsidRDefault="00DF2F1F" w:rsidP="00345186">
            <w:pPr>
              <w:spacing w:line="259" w:lineRule="auto"/>
              <w:ind w:left="8"/>
            </w:pPr>
            <w:r>
              <w:rPr>
                <w:b/>
                <w:sz w:val="16"/>
              </w:rPr>
              <w:t xml:space="preserve">Objetivo general: </w:t>
            </w:r>
          </w:p>
          <w:p w14:paraId="1E5A55D8" w14:textId="77777777" w:rsidR="00DF2F1F" w:rsidRDefault="00DF2F1F" w:rsidP="00345186">
            <w:pPr>
              <w:spacing w:line="259" w:lineRule="auto"/>
              <w:ind w:left="8"/>
            </w:pPr>
            <w:r>
              <w:rPr>
                <w:b/>
                <w:sz w:val="16"/>
              </w:rPr>
              <w:t xml:space="preserve"> </w:t>
            </w:r>
          </w:p>
          <w:p w14:paraId="0A9BF412" w14:textId="77777777" w:rsidR="00DF2F1F" w:rsidRDefault="00DF2F1F" w:rsidP="00345186">
            <w:pPr>
              <w:spacing w:line="238" w:lineRule="auto"/>
              <w:ind w:left="8" w:right="38"/>
            </w:pPr>
            <w:r>
              <w:rPr>
                <w:sz w:val="16"/>
              </w:rPr>
              <w:t xml:space="preserve">Determinar los factores asociados a la violencia intrafamiliar en gestantes del Hospital Regional de Medicina Tropical </w:t>
            </w:r>
          </w:p>
          <w:p w14:paraId="1BEF1DA6" w14:textId="77777777" w:rsidR="00DF2F1F" w:rsidRDefault="00DF2F1F" w:rsidP="00345186">
            <w:pPr>
              <w:spacing w:line="259" w:lineRule="auto"/>
              <w:ind w:left="8"/>
            </w:pPr>
            <w:r>
              <w:rPr>
                <w:sz w:val="16"/>
              </w:rPr>
              <w:t xml:space="preserve">"Julio César </w:t>
            </w:r>
            <w:proofErr w:type="spellStart"/>
            <w:r>
              <w:rPr>
                <w:sz w:val="16"/>
              </w:rPr>
              <w:t>Demarini</w:t>
            </w:r>
            <w:proofErr w:type="spellEnd"/>
            <w:r>
              <w:rPr>
                <w:sz w:val="16"/>
              </w:rPr>
              <w:t xml:space="preserve"> Caro" 2023 </w:t>
            </w:r>
          </w:p>
          <w:p w14:paraId="3F512B3E" w14:textId="77777777" w:rsidR="00DF2F1F" w:rsidRDefault="00DF2F1F" w:rsidP="00345186">
            <w:pPr>
              <w:spacing w:line="259" w:lineRule="auto"/>
              <w:ind w:left="8"/>
            </w:pPr>
            <w:r>
              <w:rPr>
                <w:b/>
                <w:sz w:val="16"/>
              </w:rPr>
              <w:t xml:space="preserve"> </w:t>
            </w:r>
          </w:p>
          <w:p w14:paraId="27F4BD5F" w14:textId="77777777" w:rsidR="00DF2F1F" w:rsidRDefault="00DF2F1F" w:rsidP="00345186">
            <w:pPr>
              <w:spacing w:line="259" w:lineRule="auto"/>
              <w:ind w:left="8"/>
            </w:pPr>
            <w:r>
              <w:rPr>
                <w:b/>
                <w:sz w:val="16"/>
              </w:rPr>
              <w:t xml:space="preserve">Objetivos específicos: </w:t>
            </w:r>
          </w:p>
          <w:p w14:paraId="7311A2CD" w14:textId="77777777" w:rsidR="00DF2F1F" w:rsidRDefault="00DF2F1F" w:rsidP="00345186">
            <w:pPr>
              <w:spacing w:line="238" w:lineRule="auto"/>
              <w:ind w:left="64" w:right="70"/>
            </w:pPr>
            <w:r>
              <w:rPr>
                <w:sz w:val="16"/>
              </w:rPr>
              <w:t xml:space="preserve">Determinar la asociación entre los factores demográficos y la violencia intrafamiliar en una muestra gestantes del Hospital Regional de Medicina Tropical "Julio César </w:t>
            </w:r>
            <w:proofErr w:type="spellStart"/>
            <w:r>
              <w:rPr>
                <w:sz w:val="16"/>
              </w:rPr>
              <w:t>Demarini</w:t>
            </w:r>
            <w:proofErr w:type="spellEnd"/>
            <w:r>
              <w:rPr>
                <w:sz w:val="16"/>
              </w:rPr>
              <w:t xml:space="preserve"> Caro" 2023 </w:t>
            </w:r>
          </w:p>
          <w:p w14:paraId="069F82A5" w14:textId="77777777" w:rsidR="00DF2F1F" w:rsidRDefault="00DF2F1F" w:rsidP="00345186">
            <w:pPr>
              <w:spacing w:line="238" w:lineRule="auto"/>
              <w:ind w:left="64" w:right="68"/>
            </w:pPr>
            <w:r>
              <w:rPr>
                <w:sz w:val="16"/>
              </w:rPr>
              <w:t xml:space="preserve">Determinar la asociación entre los factores sociales y la violencia intrafamiliar en una muestra gestantes del Hospital Regional de Medicina Tropical "Julio César </w:t>
            </w:r>
            <w:proofErr w:type="spellStart"/>
            <w:r>
              <w:rPr>
                <w:sz w:val="16"/>
              </w:rPr>
              <w:t>Demarini</w:t>
            </w:r>
            <w:proofErr w:type="spellEnd"/>
            <w:r>
              <w:rPr>
                <w:sz w:val="16"/>
              </w:rPr>
              <w:t xml:space="preserve"> Caro" 2023. Determinar la asociación entre la cantidad de hijos y la violencia intrafamiliar en una muestra gestantes del Hospital Regional de Medicina Tropical "Julio César </w:t>
            </w:r>
            <w:proofErr w:type="spellStart"/>
            <w:r>
              <w:rPr>
                <w:sz w:val="16"/>
              </w:rPr>
              <w:t>Demarini</w:t>
            </w:r>
            <w:proofErr w:type="spellEnd"/>
            <w:r>
              <w:rPr>
                <w:sz w:val="16"/>
              </w:rPr>
              <w:t xml:space="preserve"> Caro" 2023 </w:t>
            </w:r>
          </w:p>
          <w:p w14:paraId="3063A445" w14:textId="77777777" w:rsidR="00DF2F1F" w:rsidRDefault="00DF2F1F" w:rsidP="00345186">
            <w:pPr>
              <w:spacing w:line="238" w:lineRule="auto"/>
              <w:ind w:left="8" w:right="70"/>
            </w:pPr>
            <w:r>
              <w:rPr>
                <w:sz w:val="16"/>
              </w:rPr>
              <w:t xml:space="preserve">Determinar la asociación entre tener alguna enfermedad previa y la violencia intrafamiliar en una muestra gestantes del Hospital Regional de Medicina Tropical </w:t>
            </w:r>
          </w:p>
          <w:p w14:paraId="79A1CAF9" w14:textId="77777777" w:rsidR="00DF2F1F" w:rsidRDefault="00DF2F1F" w:rsidP="00345186">
            <w:pPr>
              <w:spacing w:line="259" w:lineRule="auto"/>
              <w:ind w:left="8"/>
            </w:pPr>
            <w:r>
              <w:rPr>
                <w:sz w:val="16"/>
              </w:rPr>
              <w:t xml:space="preserve">"Julio César </w:t>
            </w:r>
            <w:proofErr w:type="spellStart"/>
            <w:r>
              <w:rPr>
                <w:sz w:val="16"/>
              </w:rPr>
              <w:t>Demarini</w:t>
            </w:r>
            <w:proofErr w:type="spellEnd"/>
            <w:r>
              <w:rPr>
                <w:sz w:val="16"/>
              </w:rPr>
              <w:t xml:space="preserve"> Caro" 2023</w:t>
            </w:r>
            <w:r>
              <w:rPr>
                <w:b/>
                <w:sz w:val="16"/>
              </w:rPr>
              <w:t xml:space="preserve"> </w:t>
            </w:r>
          </w:p>
        </w:tc>
        <w:tc>
          <w:tcPr>
            <w:tcW w:w="4199" w:type="dxa"/>
            <w:tcBorders>
              <w:top w:val="single" w:sz="3" w:space="0" w:color="000000"/>
              <w:left w:val="single" w:sz="3" w:space="0" w:color="000000"/>
              <w:bottom w:val="single" w:sz="3" w:space="0" w:color="000000"/>
              <w:right w:val="single" w:sz="3" w:space="0" w:color="000000"/>
            </w:tcBorders>
          </w:tcPr>
          <w:p w14:paraId="4EF49F7A" w14:textId="77777777" w:rsidR="00DF2F1F" w:rsidRDefault="00DF2F1F" w:rsidP="00345186">
            <w:pPr>
              <w:spacing w:line="259" w:lineRule="auto"/>
              <w:ind w:left="8"/>
            </w:pPr>
            <w:r>
              <w:rPr>
                <w:b/>
                <w:sz w:val="16"/>
              </w:rPr>
              <w:t xml:space="preserve"> </w:t>
            </w:r>
          </w:p>
          <w:p w14:paraId="1996F040" w14:textId="77777777" w:rsidR="00DF2F1F" w:rsidRDefault="00DF2F1F" w:rsidP="00345186">
            <w:pPr>
              <w:spacing w:line="259" w:lineRule="auto"/>
              <w:ind w:left="8"/>
            </w:pPr>
            <w:r>
              <w:rPr>
                <w:b/>
                <w:sz w:val="16"/>
              </w:rPr>
              <w:t xml:space="preserve">Variable independiente: </w:t>
            </w:r>
            <w:r>
              <w:rPr>
                <w:sz w:val="16"/>
              </w:rPr>
              <w:t xml:space="preserve">Factores asociados </w:t>
            </w:r>
          </w:p>
          <w:p w14:paraId="4E8B946D" w14:textId="77777777" w:rsidR="00DF2F1F" w:rsidRDefault="00DF2F1F" w:rsidP="00345186">
            <w:pPr>
              <w:spacing w:line="259" w:lineRule="auto"/>
              <w:ind w:left="8"/>
            </w:pPr>
            <w:r>
              <w:rPr>
                <w:sz w:val="16"/>
              </w:rPr>
              <w:t xml:space="preserve"> </w:t>
            </w:r>
          </w:p>
          <w:p w14:paraId="5BC9F6E2" w14:textId="77777777" w:rsidR="00DF2F1F" w:rsidRDefault="00DF2F1F" w:rsidP="00345186">
            <w:pPr>
              <w:spacing w:line="259" w:lineRule="auto"/>
              <w:ind w:left="8"/>
            </w:pPr>
            <w:r>
              <w:rPr>
                <w:b/>
                <w:sz w:val="16"/>
              </w:rPr>
              <w:t xml:space="preserve">Variable dependiente: </w:t>
            </w:r>
            <w:r>
              <w:rPr>
                <w:sz w:val="16"/>
              </w:rPr>
              <w:t xml:space="preserve">Violencia intrafamiliar en gestantes </w:t>
            </w:r>
          </w:p>
          <w:p w14:paraId="6E111B68" w14:textId="77777777" w:rsidR="00DF2F1F" w:rsidRDefault="00DF2F1F" w:rsidP="00345186">
            <w:pPr>
              <w:spacing w:line="259" w:lineRule="auto"/>
              <w:ind w:left="8"/>
            </w:pPr>
            <w:r>
              <w:rPr>
                <w:sz w:val="16"/>
              </w:rPr>
              <w:t xml:space="preserve">. </w:t>
            </w:r>
          </w:p>
          <w:p w14:paraId="215566C9" w14:textId="77777777" w:rsidR="00DF2F1F" w:rsidRDefault="00DF2F1F" w:rsidP="00345186">
            <w:pPr>
              <w:spacing w:line="259" w:lineRule="auto"/>
              <w:ind w:left="8"/>
            </w:pPr>
            <w:r>
              <w:rPr>
                <w:b/>
                <w:sz w:val="16"/>
              </w:rPr>
              <w:t xml:space="preserve">Hipótesis general: </w:t>
            </w:r>
          </w:p>
          <w:p w14:paraId="6454E630" w14:textId="77777777" w:rsidR="00DF2F1F" w:rsidRDefault="00DF2F1F" w:rsidP="00345186">
            <w:pPr>
              <w:spacing w:after="1" w:line="238" w:lineRule="auto"/>
              <w:ind w:left="8" w:right="39"/>
            </w:pPr>
            <w:r>
              <w:rPr>
                <w:b/>
                <w:sz w:val="16"/>
              </w:rPr>
              <w:t xml:space="preserve">H1 </w:t>
            </w:r>
            <w:r>
              <w:rPr>
                <w:sz w:val="16"/>
              </w:rPr>
              <w:t xml:space="preserve">Existen factores asociados de tipo demográfico, social, obstétrico y de salud que se relacionan significativamente con la violencia intrafamiliar en gestantes del Hospital Regional de Medicina Tropical "Julio César </w:t>
            </w:r>
            <w:proofErr w:type="spellStart"/>
            <w:r>
              <w:rPr>
                <w:sz w:val="16"/>
              </w:rPr>
              <w:t>Demarini</w:t>
            </w:r>
            <w:proofErr w:type="spellEnd"/>
            <w:r>
              <w:rPr>
                <w:sz w:val="16"/>
              </w:rPr>
              <w:t xml:space="preserve"> Caro" durante el año 2023. </w:t>
            </w:r>
          </w:p>
          <w:p w14:paraId="280FAFFB" w14:textId="77777777" w:rsidR="00DF2F1F" w:rsidRDefault="00DF2F1F" w:rsidP="00345186">
            <w:pPr>
              <w:spacing w:line="259" w:lineRule="auto"/>
              <w:ind w:left="8"/>
            </w:pPr>
            <w:r>
              <w:rPr>
                <w:b/>
                <w:sz w:val="16"/>
              </w:rPr>
              <w:t xml:space="preserve"> </w:t>
            </w:r>
          </w:p>
          <w:p w14:paraId="7CDF0347" w14:textId="77777777" w:rsidR="00DF2F1F" w:rsidRDefault="00DF2F1F" w:rsidP="00345186">
            <w:pPr>
              <w:spacing w:line="259" w:lineRule="auto"/>
              <w:ind w:left="8"/>
            </w:pPr>
            <w:r>
              <w:rPr>
                <w:b/>
                <w:sz w:val="16"/>
              </w:rPr>
              <w:t xml:space="preserve">Hipótesis específica:  </w:t>
            </w:r>
          </w:p>
          <w:p w14:paraId="128DA57E" w14:textId="77777777" w:rsidR="00DF2F1F" w:rsidRDefault="00DF2F1F" w:rsidP="00345186">
            <w:pPr>
              <w:spacing w:line="238" w:lineRule="auto"/>
              <w:ind w:left="8" w:right="35"/>
            </w:pPr>
            <w:r>
              <w:rPr>
                <w:sz w:val="16"/>
              </w:rPr>
              <w:t xml:space="preserve">H1. Existe una asociación significativa entre los factores demográficos (edad, estado civil, nivel educativo, ocupación y lugar de residencia) y la violencia intrafamiliar en gestantes del Hospital Regional de Medicina Tropical "Julio César </w:t>
            </w:r>
            <w:proofErr w:type="spellStart"/>
            <w:r>
              <w:rPr>
                <w:sz w:val="16"/>
              </w:rPr>
              <w:t>Demarini</w:t>
            </w:r>
            <w:proofErr w:type="spellEnd"/>
            <w:r>
              <w:rPr>
                <w:sz w:val="16"/>
              </w:rPr>
              <w:t xml:space="preserve"> Caro" 2023. </w:t>
            </w:r>
          </w:p>
          <w:p w14:paraId="5F129F6C" w14:textId="77777777" w:rsidR="00DF2F1F" w:rsidRDefault="00DF2F1F" w:rsidP="00345186">
            <w:pPr>
              <w:spacing w:line="238" w:lineRule="auto"/>
              <w:ind w:left="8" w:right="39"/>
            </w:pPr>
            <w:r>
              <w:rPr>
                <w:sz w:val="16"/>
              </w:rPr>
              <w:t xml:space="preserve">H2 Existe una asociación significativa entre los factores sociales (nivel socioeconómico, dependencia económica, consumo de alcohol o drogas por parte de la pareja, apoyo familiar) y la violencia intrafamiliar en gestantes del Hospital Regional de Medicina Tropical "Julio César </w:t>
            </w:r>
            <w:proofErr w:type="spellStart"/>
            <w:r>
              <w:rPr>
                <w:sz w:val="16"/>
              </w:rPr>
              <w:t>Demarini</w:t>
            </w:r>
            <w:proofErr w:type="spellEnd"/>
            <w:r>
              <w:rPr>
                <w:sz w:val="16"/>
              </w:rPr>
              <w:t xml:space="preserve"> Caro" 2023 </w:t>
            </w:r>
          </w:p>
          <w:p w14:paraId="687AEB77" w14:textId="77777777" w:rsidR="00DF2F1F" w:rsidRDefault="00DF2F1F" w:rsidP="00345186">
            <w:pPr>
              <w:spacing w:line="259" w:lineRule="auto"/>
              <w:ind w:left="8" w:right="35"/>
            </w:pPr>
            <w:r>
              <w:rPr>
                <w:sz w:val="16"/>
              </w:rPr>
              <w:t xml:space="preserve">H3 Existe una asociación significativa entre la cantidad de hijos (paridad) y la violencia intrafamiliar en gestantes del Hospital Regional de Medicina Tropical "Julio César </w:t>
            </w:r>
            <w:proofErr w:type="spellStart"/>
            <w:r>
              <w:rPr>
                <w:sz w:val="16"/>
              </w:rPr>
              <w:t>Demarini</w:t>
            </w:r>
            <w:proofErr w:type="spellEnd"/>
            <w:r>
              <w:rPr>
                <w:sz w:val="16"/>
              </w:rPr>
              <w:t xml:space="preserve"> Caro" 2023. H4. Existe una asociación significativa entre la presencia de alguna enfermedad previa en la gestante y la violencia intrafamiliar en gestantes del Hospital Regional de Medicina Tropical "Julio César </w:t>
            </w:r>
            <w:proofErr w:type="spellStart"/>
            <w:r>
              <w:rPr>
                <w:sz w:val="16"/>
              </w:rPr>
              <w:t>Demarini</w:t>
            </w:r>
            <w:proofErr w:type="spellEnd"/>
            <w:r>
              <w:rPr>
                <w:sz w:val="16"/>
              </w:rPr>
              <w:t xml:space="preserve"> Caro" 2023. </w:t>
            </w:r>
          </w:p>
        </w:tc>
        <w:tc>
          <w:tcPr>
            <w:tcW w:w="1955" w:type="dxa"/>
            <w:tcBorders>
              <w:top w:val="single" w:sz="3" w:space="0" w:color="000000"/>
              <w:left w:val="single" w:sz="3" w:space="0" w:color="000000"/>
              <w:bottom w:val="single" w:sz="3" w:space="0" w:color="000000"/>
              <w:right w:val="single" w:sz="3" w:space="0" w:color="000000"/>
            </w:tcBorders>
          </w:tcPr>
          <w:p w14:paraId="4EA83063" w14:textId="77777777" w:rsidR="00DF2F1F" w:rsidRDefault="00DF2F1F" w:rsidP="00345186">
            <w:pPr>
              <w:spacing w:line="259" w:lineRule="auto"/>
              <w:ind w:left="536"/>
            </w:pPr>
            <w:r>
              <w:rPr>
                <w:sz w:val="16"/>
              </w:rPr>
              <w:t xml:space="preserve"> </w:t>
            </w:r>
          </w:p>
          <w:p w14:paraId="25551EFB" w14:textId="77777777" w:rsidR="00DF2F1F" w:rsidRDefault="00DF2F1F" w:rsidP="00345186">
            <w:pPr>
              <w:spacing w:line="259" w:lineRule="auto"/>
            </w:pPr>
            <w:r>
              <w:rPr>
                <w:sz w:val="16"/>
              </w:rPr>
              <w:t xml:space="preserve">Violencia familiar </w:t>
            </w:r>
          </w:p>
          <w:p w14:paraId="4D9254EE" w14:textId="77777777" w:rsidR="00DF2F1F" w:rsidRDefault="00DF2F1F" w:rsidP="00345186">
            <w:pPr>
              <w:spacing w:line="259" w:lineRule="auto"/>
            </w:pPr>
            <w:r>
              <w:rPr>
                <w:sz w:val="16"/>
              </w:rPr>
              <w:t xml:space="preserve"> </w:t>
            </w:r>
          </w:p>
          <w:p w14:paraId="01D10ED3" w14:textId="77777777" w:rsidR="00DF2F1F" w:rsidRDefault="00DF2F1F" w:rsidP="00E23A0D">
            <w:pPr>
              <w:numPr>
                <w:ilvl w:val="0"/>
                <w:numId w:val="57"/>
              </w:numPr>
              <w:spacing w:line="259" w:lineRule="auto"/>
              <w:ind w:hanging="360"/>
            </w:pPr>
            <w:r>
              <w:rPr>
                <w:sz w:val="16"/>
              </w:rPr>
              <w:t xml:space="preserve">Física  </w:t>
            </w:r>
          </w:p>
          <w:p w14:paraId="4C325865" w14:textId="77777777" w:rsidR="00DF2F1F" w:rsidRDefault="00DF2F1F" w:rsidP="00E23A0D">
            <w:pPr>
              <w:numPr>
                <w:ilvl w:val="0"/>
                <w:numId w:val="57"/>
              </w:numPr>
              <w:spacing w:line="259" w:lineRule="auto"/>
              <w:ind w:hanging="360"/>
            </w:pPr>
            <w:r>
              <w:rPr>
                <w:sz w:val="16"/>
              </w:rPr>
              <w:t xml:space="preserve">Psicológica  </w:t>
            </w:r>
          </w:p>
          <w:p w14:paraId="4275E6D2" w14:textId="77777777" w:rsidR="00DF2F1F" w:rsidRDefault="00DF2F1F" w:rsidP="00E23A0D">
            <w:pPr>
              <w:numPr>
                <w:ilvl w:val="0"/>
                <w:numId w:val="57"/>
              </w:numPr>
              <w:spacing w:line="259" w:lineRule="auto"/>
              <w:ind w:hanging="360"/>
            </w:pPr>
            <w:r>
              <w:rPr>
                <w:sz w:val="16"/>
              </w:rPr>
              <w:t xml:space="preserve">Económica </w:t>
            </w:r>
          </w:p>
          <w:p w14:paraId="4024E5BF" w14:textId="77777777" w:rsidR="00DF2F1F" w:rsidRDefault="00DF2F1F" w:rsidP="00E23A0D">
            <w:pPr>
              <w:numPr>
                <w:ilvl w:val="0"/>
                <w:numId w:val="57"/>
              </w:numPr>
              <w:spacing w:line="259" w:lineRule="auto"/>
              <w:ind w:hanging="360"/>
            </w:pPr>
            <w:r>
              <w:rPr>
                <w:sz w:val="16"/>
              </w:rPr>
              <w:t xml:space="preserve">Sexual </w:t>
            </w:r>
          </w:p>
          <w:p w14:paraId="628EB9F5" w14:textId="77777777" w:rsidR="00DF2F1F" w:rsidRDefault="00DF2F1F" w:rsidP="00345186">
            <w:pPr>
              <w:spacing w:line="259" w:lineRule="auto"/>
            </w:pPr>
            <w:r>
              <w:rPr>
                <w:sz w:val="16"/>
              </w:rPr>
              <w:t xml:space="preserve"> </w:t>
            </w:r>
          </w:p>
          <w:p w14:paraId="1880E996" w14:textId="77777777" w:rsidR="00DF2F1F" w:rsidRDefault="00DF2F1F" w:rsidP="00345186">
            <w:pPr>
              <w:spacing w:line="259" w:lineRule="auto"/>
            </w:pPr>
            <w:r>
              <w:rPr>
                <w:sz w:val="16"/>
              </w:rPr>
              <w:t xml:space="preserve"> </w:t>
            </w:r>
          </w:p>
          <w:p w14:paraId="248DE374" w14:textId="77777777" w:rsidR="00DF2F1F" w:rsidRDefault="00DF2F1F" w:rsidP="00345186">
            <w:pPr>
              <w:spacing w:line="259" w:lineRule="auto"/>
            </w:pPr>
            <w:r>
              <w:rPr>
                <w:sz w:val="16"/>
              </w:rPr>
              <w:t xml:space="preserve">Factores de riesgo personal </w:t>
            </w:r>
          </w:p>
          <w:p w14:paraId="725BA950" w14:textId="77777777" w:rsidR="00DF2F1F" w:rsidRDefault="00DF2F1F" w:rsidP="00345186">
            <w:pPr>
              <w:spacing w:line="259" w:lineRule="auto"/>
            </w:pPr>
            <w:r>
              <w:rPr>
                <w:sz w:val="16"/>
              </w:rPr>
              <w:t xml:space="preserve"> </w:t>
            </w:r>
          </w:p>
          <w:p w14:paraId="417B498A" w14:textId="77777777" w:rsidR="00DF2F1F" w:rsidRDefault="00DF2F1F" w:rsidP="00E23A0D">
            <w:pPr>
              <w:numPr>
                <w:ilvl w:val="0"/>
                <w:numId w:val="57"/>
              </w:numPr>
              <w:spacing w:line="259" w:lineRule="auto"/>
              <w:ind w:hanging="360"/>
            </w:pPr>
            <w:r>
              <w:rPr>
                <w:sz w:val="16"/>
              </w:rPr>
              <w:t xml:space="preserve">Edad  </w:t>
            </w:r>
          </w:p>
          <w:p w14:paraId="31C10721" w14:textId="77777777" w:rsidR="00DF2F1F" w:rsidRDefault="00DF2F1F" w:rsidP="00E23A0D">
            <w:pPr>
              <w:numPr>
                <w:ilvl w:val="0"/>
                <w:numId w:val="57"/>
              </w:numPr>
              <w:spacing w:line="238" w:lineRule="auto"/>
              <w:ind w:hanging="360"/>
            </w:pPr>
            <w:r>
              <w:rPr>
                <w:sz w:val="16"/>
              </w:rPr>
              <w:t xml:space="preserve">Estado </w:t>
            </w:r>
            <w:proofErr w:type="gramStart"/>
            <w:r>
              <w:rPr>
                <w:sz w:val="16"/>
              </w:rPr>
              <w:t>civil  -</w:t>
            </w:r>
            <w:proofErr w:type="gramEnd"/>
            <w:r>
              <w:rPr>
                <w:sz w:val="16"/>
              </w:rPr>
              <w:t xml:space="preserve">Nivel de instrucción </w:t>
            </w:r>
          </w:p>
          <w:p w14:paraId="553B4837" w14:textId="77777777" w:rsidR="00DF2F1F" w:rsidRDefault="00DF2F1F" w:rsidP="00345186">
            <w:pPr>
              <w:spacing w:line="259" w:lineRule="auto"/>
            </w:pPr>
            <w:r>
              <w:rPr>
                <w:sz w:val="16"/>
              </w:rPr>
              <w:t xml:space="preserve">ocupación, residencia </w:t>
            </w:r>
          </w:p>
          <w:p w14:paraId="5E4E4DE8" w14:textId="77777777" w:rsidR="00DF2F1F" w:rsidRDefault="00DF2F1F" w:rsidP="00345186">
            <w:pPr>
              <w:spacing w:line="259" w:lineRule="auto"/>
            </w:pPr>
            <w:r>
              <w:rPr>
                <w:sz w:val="16"/>
              </w:rPr>
              <w:t xml:space="preserve"> </w:t>
            </w:r>
          </w:p>
          <w:p w14:paraId="7D0F94A5" w14:textId="77777777" w:rsidR="00DF2F1F" w:rsidRDefault="00DF2F1F" w:rsidP="00345186">
            <w:pPr>
              <w:spacing w:line="259" w:lineRule="auto"/>
            </w:pPr>
            <w:r>
              <w:rPr>
                <w:sz w:val="16"/>
              </w:rPr>
              <w:t xml:space="preserve"> </w:t>
            </w:r>
          </w:p>
          <w:p w14:paraId="59C67633" w14:textId="77777777" w:rsidR="00DF2F1F" w:rsidRDefault="00DF2F1F" w:rsidP="00345186">
            <w:pPr>
              <w:spacing w:line="244" w:lineRule="auto"/>
            </w:pPr>
            <w:r>
              <w:rPr>
                <w:sz w:val="16"/>
              </w:rPr>
              <w:t xml:space="preserve">Factores </w:t>
            </w:r>
            <w:r>
              <w:rPr>
                <w:sz w:val="16"/>
              </w:rPr>
              <w:tab/>
              <w:t xml:space="preserve">de </w:t>
            </w:r>
            <w:r>
              <w:rPr>
                <w:sz w:val="16"/>
              </w:rPr>
              <w:tab/>
              <w:t xml:space="preserve">riesgo socioeconómicos </w:t>
            </w:r>
          </w:p>
          <w:p w14:paraId="2DB170E6" w14:textId="77777777" w:rsidR="00DF2F1F" w:rsidRDefault="00DF2F1F" w:rsidP="00345186">
            <w:pPr>
              <w:spacing w:line="259" w:lineRule="auto"/>
            </w:pPr>
            <w:r>
              <w:rPr>
                <w:sz w:val="16"/>
              </w:rPr>
              <w:t xml:space="preserve">-Ingreso familiar mensual  </w:t>
            </w:r>
          </w:p>
          <w:p w14:paraId="0B44F063" w14:textId="77777777" w:rsidR="00DF2F1F" w:rsidRDefault="00DF2F1F" w:rsidP="00E23A0D">
            <w:pPr>
              <w:numPr>
                <w:ilvl w:val="0"/>
                <w:numId w:val="57"/>
              </w:numPr>
              <w:spacing w:line="259" w:lineRule="auto"/>
              <w:ind w:hanging="360"/>
            </w:pPr>
            <w:r>
              <w:rPr>
                <w:sz w:val="16"/>
              </w:rPr>
              <w:t xml:space="preserve">Procedencia </w:t>
            </w:r>
          </w:p>
          <w:p w14:paraId="6EC6CEB8" w14:textId="77777777" w:rsidR="00DF2F1F" w:rsidRDefault="00DF2F1F" w:rsidP="00345186">
            <w:pPr>
              <w:spacing w:line="259" w:lineRule="auto"/>
            </w:pPr>
            <w:r>
              <w:rPr>
                <w:sz w:val="16"/>
              </w:rPr>
              <w:t xml:space="preserve"> </w:t>
            </w:r>
          </w:p>
          <w:p w14:paraId="5BF550FE" w14:textId="77777777" w:rsidR="00DF2F1F" w:rsidRDefault="00DF2F1F" w:rsidP="00345186">
            <w:pPr>
              <w:spacing w:line="259" w:lineRule="auto"/>
            </w:pPr>
            <w:r>
              <w:rPr>
                <w:sz w:val="16"/>
              </w:rPr>
              <w:t xml:space="preserve"> </w:t>
            </w:r>
          </w:p>
          <w:p w14:paraId="6D310CB1" w14:textId="77777777" w:rsidR="00DF2F1F" w:rsidRDefault="00DF2F1F" w:rsidP="00345186">
            <w:pPr>
              <w:spacing w:line="259" w:lineRule="auto"/>
            </w:pPr>
            <w:r>
              <w:rPr>
                <w:sz w:val="16"/>
              </w:rPr>
              <w:t xml:space="preserve">Factores de riesgo familiar </w:t>
            </w:r>
          </w:p>
          <w:tbl>
            <w:tblPr>
              <w:tblStyle w:val="TableGrid"/>
              <w:tblW w:w="1751" w:type="dxa"/>
              <w:tblInd w:w="0" w:type="dxa"/>
              <w:tblCellMar>
                <w:top w:w="9" w:type="dxa"/>
              </w:tblCellMar>
              <w:tblLook w:val="04A0" w:firstRow="1" w:lastRow="0" w:firstColumn="1" w:lastColumn="0" w:noHBand="0" w:noVBand="1"/>
            </w:tblPr>
            <w:tblGrid>
              <w:gridCol w:w="925"/>
              <w:gridCol w:w="826"/>
            </w:tblGrid>
            <w:tr w:rsidR="00DF2F1F" w14:paraId="3AC9EBAE" w14:textId="77777777" w:rsidTr="002E1E2C">
              <w:trPr>
                <w:trHeight w:val="578"/>
              </w:trPr>
              <w:tc>
                <w:tcPr>
                  <w:tcW w:w="1751" w:type="dxa"/>
                  <w:gridSpan w:val="2"/>
                  <w:tcBorders>
                    <w:top w:val="nil"/>
                    <w:left w:val="nil"/>
                    <w:bottom w:val="nil"/>
                    <w:right w:val="nil"/>
                  </w:tcBorders>
                  <w:shd w:val="clear" w:color="auto" w:fill="F9F9F9"/>
                </w:tcPr>
                <w:p w14:paraId="0DC0DC23" w14:textId="77777777" w:rsidR="00DF2F1F" w:rsidRDefault="00DF2F1F" w:rsidP="00345186">
                  <w:pPr>
                    <w:spacing w:line="259" w:lineRule="auto"/>
                    <w:ind w:right="-5"/>
                  </w:pPr>
                  <w:r>
                    <w:rPr>
                      <w:sz w:val="16"/>
                    </w:rPr>
                    <w:t xml:space="preserve">Nivel socioeconómico, dependencia económica, consumo de alcohol/drogas, </w:t>
                  </w:r>
                </w:p>
              </w:tc>
            </w:tr>
            <w:tr w:rsidR="00DF2F1F" w14:paraId="71C03F21" w14:textId="77777777" w:rsidTr="002E1E2C">
              <w:trPr>
                <w:trHeight w:val="192"/>
              </w:trPr>
              <w:tc>
                <w:tcPr>
                  <w:tcW w:w="925" w:type="dxa"/>
                  <w:tcBorders>
                    <w:top w:val="nil"/>
                    <w:left w:val="nil"/>
                    <w:bottom w:val="nil"/>
                    <w:right w:val="nil"/>
                  </w:tcBorders>
                  <w:shd w:val="clear" w:color="auto" w:fill="F9F9F9"/>
                </w:tcPr>
                <w:p w14:paraId="6F633831" w14:textId="77777777" w:rsidR="00DF2F1F" w:rsidRDefault="00DF2F1F" w:rsidP="00345186">
                  <w:pPr>
                    <w:spacing w:line="259" w:lineRule="auto"/>
                    <w:ind w:right="-6"/>
                  </w:pPr>
                  <w:r>
                    <w:rPr>
                      <w:sz w:val="16"/>
                    </w:rPr>
                    <w:t>apoyo familiar.</w:t>
                  </w:r>
                </w:p>
              </w:tc>
              <w:tc>
                <w:tcPr>
                  <w:tcW w:w="825" w:type="dxa"/>
                  <w:tcBorders>
                    <w:top w:val="nil"/>
                    <w:left w:val="nil"/>
                    <w:bottom w:val="nil"/>
                    <w:right w:val="nil"/>
                  </w:tcBorders>
                </w:tcPr>
                <w:p w14:paraId="4C6FA2AA" w14:textId="77777777" w:rsidR="00DF2F1F" w:rsidRDefault="00DF2F1F" w:rsidP="00345186">
                  <w:pPr>
                    <w:spacing w:line="259" w:lineRule="auto"/>
                  </w:pPr>
                  <w:r>
                    <w:rPr>
                      <w:sz w:val="16"/>
                    </w:rPr>
                    <w:t xml:space="preserve"> </w:t>
                  </w:r>
                </w:p>
              </w:tc>
            </w:tr>
          </w:tbl>
          <w:p w14:paraId="7742B9FD" w14:textId="77777777" w:rsidR="00DF2F1F" w:rsidRDefault="00DF2F1F" w:rsidP="00345186">
            <w:pPr>
              <w:spacing w:after="160" w:line="259" w:lineRule="auto"/>
            </w:pPr>
          </w:p>
        </w:tc>
        <w:tc>
          <w:tcPr>
            <w:tcW w:w="3434" w:type="dxa"/>
            <w:tcBorders>
              <w:top w:val="single" w:sz="3" w:space="0" w:color="000000"/>
              <w:left w:val="single" w:sz="3" w:space="0" w:color="000000"/>
              <w:bottom w:val="single" w:sz="3" w:space="0" w:color="000000"/>
              <w:right w:val="single" w:sz="3" w:space="0" w:color="000000"/>
            </w:tcBorders>
          </w:tcPr>
          <w:p w14:paraId="55E6196B" w14:textId="77777777" w:rsidR="00DF2F1F" w:rsidRDefault="00DF2F1F" w:rsidP="00345186">
            <w:pPr>
              <w:spacing w:line="259" w:lineRule="auto"/>
              <w:ind w:left="8"/>
            </w:pPr>
            <w:r>
              <w:rPr>
                <w:b/>
                <w:sz w:val="16"/>
              </w:rPr>
              <w:t xml:space="preserve"> </w:t>
            </w:r>
          </w:p>
          <w:p w14:paraId="7769F71C" w14:textId="77777777" w:rsidR="00DF2F1F" w:rsidRDefault="00DF2F1F" w:rsidP="00345186">
            <w:pPr>
              <w:spacing w:line="259" w:lineRule="auto"/>
              <w:ind w:left="8"/>
            </w:pPr>
            <w:r>
              <w:rPr>
                <w:b/>
                <w:sz w:val="16"/>
              </w:rPr>
              <w:t>Diseño de estudio:</w:t>
            </w:r>
            <w:r>
              <w:rPr>
                <w:sz w:val="16"/>
              </w:rPr>
              <w:t xml:space="preserve"> </w:t>
            </w:r>
          </w:p>
          <w:p w14:paraId="3739D3D3" w14:textId="77777777" w:rsidR="00DF2F1F" w:rsidRDefault="00DF2F1F" w:rsidP="00345186">
            <w:pPr>
              <w:spacing w:line="259" w:lineRule="auto"/>
              <w:ind w:left="8"/>
            </w:pPr>
            <w:r>
              <w:rPr>
                <w:sz w:val="16"/>
              </w:rPr>
              <w:t xml:space="preserve"> </w:t>
            </w:r>
          </w:p>
          <w:p w14:paraId="408019CC" w14:textId="77777777" w:rsidR="00DF2F1F" w:rsidRDefault="00DF2F1F" w:rsidP="00345186">
            <w:pPr>
              <w:spacing w:line="238" w:lineRule="auto"/>
              <w:ind w:left="8" w:right="37"/>
            </w:pPr>
            <w:r>
              <w:rPr>
                <w:sz w:val="16"/>
              </w:rPr>
              <w:t xml:space="preserve">Según el planteamiento del problema es un estudio Descriptivo, transversal, prospectivo, no experimental </w:t>
            </w:r>
          </w:p>
          <w:p w14:paraId="0D6A8047" w14:textId="77777777" w:rsidR="00DF2F1F" w:rsidRDefault="00DF2F1F" w:rsidP="00345186">
            <w:pPr>
              <w:spacing w:line="259" w:lineRule="auto"/>
              <w:ind w:left="8"/>
            </w:pPr>
            <w:r>
              <w:rPr>
                <w:sz w:val="16"/>
              </w:rPr>
              <w:t xml:space="preserve"> </w:t>
            </w:r>
          </w:p>
          <w:p w14:paraId="49C7DD1D" w14:textId="77777777" w:rsidR="00DF2F1F" w:rsidRDefault="00DF2F1F" w:rsidP="00345186">
            <w:pPr>
              <w:spacing w:line="259" w:lineRule="auto"/>
              <w:ind w:left="8"/>
            </w:pPr>
            <w:r>
              <w:rPr>
                <w:b/>
                <w:sz w:val="16"/>
              </w:rPr>
              <w:t xml:space="preserve">Población: </w:t>
            </w:r>
          </w:p>
          <w:p w14:paraId="137A79A7" w14:textId="77777777" w:rsidR="00DF2F1F" w:rsidRDefault="00DF2F1F" w:rsidP="00345186">
            <w:pPr>
              <w:spacing w:line="238" w:lineRule="auto"/>
              <w:ind w:left="8" w:right="36"/>
            </w:pPr>
            <w:r>
              <w:rPr>
                <w:sz w:val="16"/>
              </w:rPr>
              <w:t xml:space="preserve">Representado por todas las gestantes que acudieron al Centro de Salud de Acobamba del distrito de Acobamba y provincia de Tarma de julio a diciembre del 2023. </w:t>
            </w:r>
          </w:p>
          <w:p w14:paraId="5C99C685" w14:textId="77777777" w:rsidR="00DF2F1F" w:rsidRDefault="00DF2F1F" w:rsidP="00345186">
            <w:pPr>
              <w:spacing w:line="259" w:lineRule="auto"/>
              <w:ind w:left="8"/>
            </w:pPr>
            <w:r>
              <w:rPr>
                <w:b/>
                <w:sz w:val="16"/>
              </w:rPr>
              <w:t xml:space="preserve"> </w:t>
            </w:r>
          </w:p>
          <w:p w14:paraId="1261C7C4" w14:textId="77777777" w:rsidR="00DF2F1F" w:rsidRDefault="00DF2F1F" w:rsidP="00345186">
            <w:pPr>
              <w:spacing w:line="259" w:lineRule="auto"/>
              <w:ind w:left="8"/>
            </w:pPr>
            <w:r>
              <w:rPr>
                <w:b/>
                <w:sz w:val="16"/>
              </w:rPr>
              <w:t xml:space="preserve">Muestra: </w:t>
            </w:r>
          </w:p>
          <w:p w14:paraId="4C396FD0" w14:textId="77777777" w:rsidR="00DF2F1F" w:rsidRDefault="00DF2F1F" w:rsidP="00345186">
            <w:pPr>
              <w:spacing w:line="258" w:lineRule="auto"/>
              <w:ind w:left="8"/>
            </w:pPr>
            <w:r>
              <w:rPr>
                <w:sz w:val="16"/>
              </w:rPr>
              <w:t xml:space="preserve">Constituida por </w:t>
            </w:r>
            <w:proofErr w:type="spellStart"/>
            <w:r>
              <w:rPr>
                <w:sz w:val="16"/>
              </w:rPr>
              <w:t>por</w:t>
            </w:r>
            <w:proofErr w:type="spellEnd"/>
            <w:r>
              <w:rPr>
                <w:sz w:val="16"/>
              </w:rPr>
              <w:t xml:space="preserve"> todas las gestantes que acudieron a consulta prenatal en el Hospital Regional de Medicina Tropical “Julio César </w:t>
            </w:r>
            <w:proofErr w:type="spellStart"/>
            <w:r>
              <w:rPr>
                <w:sz w:val="16"/>
              </w:rPr>
              <w:t>Demarini</w:t>
            </w:r>
            <w:proofErr w:type="spellEnd"/>
            <w:r>
              <w:rPr>
                <w:sz w:val="16"/>
              </w:rPr>
              <w:t xml:space="preserve"> Caro”. </w:t>
            </w:r>
          </w:p>
          <w:p w14:paraId="52834E96" w14:textId="77777777" w:rsidR="00DF2F1F" w:rsidRDefault="00DF2F1F" w:rsidP="00345186">
            <w:pPr>
              <w:spacing w:line="259" w:lineRule="auto"/>
              <w:ind w:left="8"/>
            </w:pPr>
            <w:r>
              <w:rPr>
                <w:sz w:val="16"/>
              </w:rPr>
              <w:t xml:space="preserve">Muestra = 182 </w:t>
            </w:r>
          </w:p>
          <w:p w14:paraId="126AAA09" w14:textId="77777777" w:rsidR="00DF2F1F" w:rsidRDefault="00DF2F1F" w:rsidP="00345186">
            <w:pPr>
              <w:spacing w:line="259" w:lineRule="auto"/>
              <w:ind w:left="8"/>
            </w:pPr>
            <w:r>
              <w:rPr>
                <w:sz w:val="16"/>
              </w:rPr>
              <w:t xml:space="preserve"> </w:t>
            </w:r>
          </w:p>
          <w:p w14:paraId="2109D112" w14:textId="77777777" w:rsidR="00DF2F1F" w:rsidRDefault="00DF2F1F" w:rsidP="00345186">
            <w:pPr>
              <w:spacing w:line="259" w:lineRule="auto"/>
              <w:ind w:left="8"/>
            </w:pPr>
            <w:r>
              <w:rPr>
                <w:sz w:val="16"/>
              </w:rPr>
              <w:t>M</w:t>
            </w:r>
            <w:r>
              <w:rPr>
                <w:b/>
                <w:sz w:val="16"/>
              </w:rPr>
              <w:t>uestreo</w:t>
            </w:r>
            <w:r>
              <w:rPr>
                <w:sz w:val="16"/>
              </w:rPr>
              <w:t xml:space="preserve"> </w:t>
            </w:r>
          </w:p>
          <w:p w14:paraId="10A6630D" w14:textId="77777777" w:rsidR="00DF2F1F" w:rsidRDefault="00DF2F1F" w:rsidP="00345186">
            <w:pPr>
              <w:spacing w:line="259" w:lineRule="auto"/>
              <w:ind w:left="8"/>
            </w:pPr>
            <w:r>
              <w:rPr>
                <w:sz w:val="16"/>
              </w:rPr>
              <w:t xml:space="preserve">El muestreo es no probabilístico por conveniencia. </w:t>
            </w:r>
          </w:p>
          <w:p w14:paraId="5A32B673" w14:textId="77777777" w:rsidR="00DF2F1F" w:rsidRDefault="00DF2F1F" w:rsidP="00345186">
            <w:pPr>
              <w:spacing w:line="259" w:lineRule="auto"/>
              <w:ind w:left="8"/>
            </w:pPr>
            <w:r>
              <w:rPr>
                <w:b/>
                <w:sz w:val="16"/>
              </w:rPr>
              <w:t xml:space="preserve"> </w:t>
            </w:r>
          </w:p>
          <w:p w14:paraId="668E339D" w14:textId="77777777" w:rsidR="00DF2F1F" w:rsidRDefault="00DF2F1F" w:rsidP="00345186">
            <w:pPr>
              <w:spacing w:line="259" w:lineRule="auto"/>
              <w:ind w:left="8"/>
            </w:pPr>
            <w:r>
              <w:rPr>
                <w:b/>
                <w:sz w:val="16"/>
              </w:rPr>
              <w:t xml:space="preserve">Técnicas: </w:t>
            </w:r>
          </w:p>
          <w:p w14:paraId="785F0611" w14:textId="77777777" w:rsidR="00DF2F1F" w:rsidRDefault="00DF2F1F" w:rsidP="00E23A0D">
            <w:pPr>
              <w:numPr>
                <w:ilvl w:val="0"/>
                <w:numId w:val="58"/>
              </w:numPr>
              <w:spacing w:line="238" w:lineRule="auto"/>
              <w:ind w:right="36" w:hanging="360"/>
              <w:jc w:val="both"/>
            </w:pPr>
            <w:r>
              <w:rPr>
                <w:b/>
                <w:sz w:val="16"/>
              </w:rPr>
              <w:t xml:space="preserve">Encuesta. </w:t>
            </w:r>
            <w:r>
              <w:rPr>
                <w:sz w:val="16"/>
              </w:rPr>
              <w:t xml:space="preserve">Esta técnica se aplicó en forma individual a cada uno de los usuarios.  La encuesta se aplicó directamente a las usuarias. </w:t>
            </w:r>
          </w:p>
          <w:p w14:paraId="7078B9ED" w14:textId="77777777" w:rsidR="00DF2F1F" w:rsidRDefault="00DF2F1F" w:rsidP="00345186">
            <w:pPr>
              <w:spacing w:line="259" w:lineRule="auto"/>
              <w:ind w:left="184"/>
            </w:pPr>
            <w:r>
              <w:rPr>
                <w:sz w:val="16"/>
              </w:rPr>
              <w:t xml:space="preserve"> </w:t>
            </w:r>
          </w:p>
          <w:p w14:paraId="6281ADC2" w14:textId="77777777" w:rsidR="00DF2F1F" w:rsidRDefault="00DF2F1F" w:rsidP="00E23A0D">
            <w:pPr>
              <w:numPr>
                <w:ilvl w:val="0"/>
                <w:numId w:val="58"/>
              </w:numPr>
              <w:spacing w:line="259" w:lineRule="auto"/>
              <w:ind w:right="36" w:hanging="360"/>
              <w:jc w:val="both"/>
            </w:pPr>
            <w:r>
              <w:rPr>
                <w:b/>
                <w:sz w:val="16"/>
              </w:rPr>
              <w:t xml:space="preserve">Instrumentos: </w:t>
            </w:r>
            <w:r>
              <w:rPr>
                <w:b/>
                <w:sz w:val="16"/>
              </w:rPr>
              <w:tab/>
            </w:r>
            <w:r>
              <w:rPr>
                <w:sz w:val="16"/>
              </w:rPr>
              <w:t xml:space="preserve">Cuestionario </w:t>
            </w:r>
            <w:r>
              <w:rPr>
                <w:sz w:val="16"/>
              </w:rPr>
              <w:tab/>
              <w:t xml:space="preserve">sobre </w:t>
            </w:r>
            <w:r>
              <w:rPr>
                <w:sz w:val="16"/>
              </w:rPr>
              <w:tab/>
              <w:t xml:space="preserve">Factores </w:t>
            </w:r>
          </w:p>
          <w:p w14:paraId="23F3E4A3" w14:textId="77777777" w:rsidR="00DF2F1F" w:rsidRDefault="00DF2F1F" w:rsidP="00345186">
            <w:pPr>
              <w:spacing w:line="238" w:lineRule="auto"/>
              <w:ind w:left="184"/>
            </w:pPr>
            <w:r>
              <w:rPr>
                <w:sz w:val="16"/>
              </w:rPr>
              <w:t xml:space="preserve">Asociados A Violencia Intrafamiliar En Gestantes Del Hospital Regional De Medicina Tropical </w:t>
            </w:r>
          </w:p>
          <w:p w14:paraId="5E97100A" w14:textId="77777777" w:rsidR="00DF2F1F" w:rsidRDefault="00DF2F1F" w:rsidP="00345186">
            <w:pPr>
              <w:spacing w:line="259" w:lineRule="auto"/>
              <w:ind w:left="184"/>
            </w:pPr>
            <w:r>
              <w:rPr>
                <w:sz w:val="16"/>
              </w:rPr>
              <w:t xml:space="preserve">"Julio César </w:t>
            </w:r>
            <w:proofErr w:type="spellStart"/>
            <w:r>
              <w:rPr>
                <w:sz w:val="16"/>
              </w:rPr>
              <w:t>Demarini</w:t>
            </w:r>
            <w:proofErr w:type="spellEnd"/>
            <w:r>
              <w:rPr>
                <w:sz w:val="16"/>
              </w:rPr>
              <w:t xml:space="preserve"> Caro" 2023 </w:t>
            </w:r>
          </w:p>
        </w:tc>
      </w:tr>
    </w:tbl>
    <w:p w14:paraId="0FF85BE3" w14:textId="540E3E97" w:rsidR="00DF2F1F" w:rsidRDefault="00DF2F1F" w:rsidP="00822295">
      <w:pPr>
        <w:spacing w:after="3" w:line="259" w:lineRule="auto"/>
        <w:ind w:left="10" w:right="-15"/>
        <w:jc w:val="both"/>
      </w:pPr>
    </w:p>
    <w:p w14:paraId="37EBB5E9" w14:textId="77777777" w:rsidR="00DF2F1F" w:rsidRDefault="00DF2F1F" w:rsidP="00DF2F1F">
      <w:pPr>
        <w:sectPr w:rsidR="00DF2F1F" w:rsidSect="00DF2F1F">
          <w:headerReference w:type="even" r:id="rId28"/>
          <w:headerReference w:type="default" r:id="rId29"/>
          <w:footerReference w:type="even" r:id="rId30"/>
          <w:footerReference w:type="default" r:id="rId31"/>
          <w:headerReference w:type="first" r:id="rId32"/>
          <w:footerReference w:type="first" r:id="rId33"/>
          <w:pgSz w:w="16840" w:h="11904" w:orient="landscape"/>
          <w:pgMar w:top="1440" w:right="1440" w:bottom="1440" w:left="2007" w:header="720" w:footer="720" w:gutter="0"/>
          <w:cols w:space="720"/>
        </w:sectPr>
      </w:pPr>
    </w:p>
    <w:p w14:paraId="422DAA42" w14:textId="77777777" w:rsidR="00DF2F1F" w:rsidRDefault="00DF2F1F" w:rsidP="00DF2F1F">
      <w:pPr>
        <w:spacing w:after="2" w:line="259" w:lineRule="auto"/>
        <w:ind w:left="508" w:right="511"/>
        <w:jc w:val="center"/>
      </w:pPr>
      <w:r>
        <w:rPr>
          <w:rFonts w:ascii="Arial" w:eastAsia="Arial" w:hAnsi="Arial" w:cs="Arial"/>
          <w:b/>
          <w:sz w:val="28"/>
        </w:rPr>
        <w:lastRenderedPageBreak/>
        <w:t xml:space="preserve">ANEXO 03 OPERACIONALIZACION DE VARIABLES </w:t>
      </w:r>
    </w:p>
    <w:tbl>
      <w:tblPr>
        <w:tblStyle w:val="Tablaconcuadrcula"/>
        <w:tblW w:w="14339" w:type="dxa"/>
        <w:tblInd w:w="-572" w:type="dxa"/>
        <w:tblLook w:val="04A0" w:firstRow="1" w:lastRow="0" w:firstColumn="1" w:lastColumn="0" w:noHBand="0" w:noVBand="1"/>
      </w:tblPr>
      <w:tblGrid>
        <w:gridCol w:w="1317"/>
        <w:gridCol w:w="3928"/>
        <w:gridCol w:w="3119"/>
        <w:gridCol w:w="2551"/>
        <w:gridCol w:w="2126"/>
        <w:gridCol w:w="1298"/>
      </w:tblGrid>
      <w:tr w:rsidR="00822295" w14:paraId="2021C406" w14:textId="77777777" w:rsidTr="00822295">
        <w:tc>
          <w:tcPr>
            <w:tcW w:w="1317" w:type="dxa"/>
          </w:tcPr>
          <w:p w14:paraId="122241E2" w14:textId="77777777" w:rsidR="00822295" w:rsidRDefault="00822295" w:rsidP="00822295">
            <w:pPr>
              <w:pStyle w:val="A00"/>
              <w:spacing w:line="360" w:lineRule="auto"/>
              <w:ind w:firstLine="0"/>
              <w:jc w:val="center"/>
            </w:pPr>
            <w:r>
              <w:rPr>
                <w:b/>
                <w:sz w:val="20"/>
              </w:rPr>
              <w:t>Variable</w:t>
            </w:r>
          </w:p>
        </w:tc>
        <w:tc>
          <w:tcPr>
            <w:tcW w:w="3928" w:type="dxa"/>
          </w:tcPr>
          <w:p w14:paraId="47462E94" w14:textId="77777777" w:rsidR="00822295" w:rsidRDefault="00822295" w:rsidP="00822295">
            <w:pPr>
              <w:pStyle w:val="A00"/>
              <w:spacing w:line="360" w:lineRule="auto"/>
              <w:ind w:firstLine="0"/>
              <w:jc w:val="center"/>
            </w:pPr>
            <w:r>
              <w:rPr>
                <w:b/>
                <w:sz w:val="20"/>
              </w:rPr>
              <w:t>Definición conceptual</w:t>
            </w:r>
          </w:p>
        </w:tc>
        <w:tc>
          <w:tcPr>
            <w:tcW w:w="3119" w:type="dxa"/>
          </w:tcPr>
          <w:p w14:paraId="6A75B56F" w14:textId="77777777" w:rsidR="00822295" w:rsidRDefault="00822295" w:rsidP="00822295">
            <w:pPr>
              <w:pStyle w:val="A00"/>
              <w:spacing w:line="360" w:lineRule="auto"/>
              <w:ind w:firstLine="0"/>
              <w:jc w:val="center"/>
            </w:pPr>
            <w:r>
              <w:rPr>
                <w:b/>
                <w:sz w:val="20"/>
              </w:rPr>
              <w:t>Definición operacional</w:t>
            </w:r>
          </w:p>
        </w:tc>
        <w:tc>
          <w:tcPr>
            <w:tcW w:w="2551" w:type="dxa"/>
          </w:tcPr>
          <w:p w14:paraId="40BE6314" w14:textId="77777777" w:rsidR="00822295" w:rsidRDefault="00822295" w:rsidP="00822295">
            <w:pPr>
              <w:pStyle w:val="A00"/>
              <w:spacing w:line="360" w:lineRule="auto"/>
              <w:ind w:firstLine="0"/>
              <w:jc w:val="center"/>
            </w:pPr>
            <w:r>
              <w:rPr>
                <w:b/>
                <w:sz w:val="20"/>
              </w:rPr>
              <w:t>Dimensiones</w:t>
            </w:r>
          </w:p>
        </w:tc>
        <w:tc>
          <w:tcPr>
            <w:tcW w:w="2126" w:type="dxa"/>
          </w:tcPr>
          <w:p w14:paraId="62EBC47D" w14:textId="77777777" w:rsidR="00822295" w:rsidRDefault="00822295" w:rsidP="00822295">
            <w:pPr>
              <w:pStyle w:val="A00"/>
              <w:spacing w:line="360" w:lineRule="auto"/>
              <w:ind w:firstLine="0"/>
              <w:jc w:val="center"/>
            </w:pPr>
            <w:r>
              <w:rPr>
                <w:b/>
                <w:sz w:val="20"/>
              </w:rPr>
              <w:t>Indicadores</w:t>
            </w:r>
          </w:p>
        </w:tc>
        <w:tc>
          <w:tcPr>
            <w:tcW w:w="1298" w:type="dxa"/>
          </w:tcPr>
          <w:p w14:paraId="09DDE188" w14:textId="77777777" w:rsidR="00822295" w:rsidRDefault="00822295" w:rsidP="00822295">
            <w:pPr>
              <w:pStyle w:val="A00"/>
              <w:spacing w:line="360" w:lineRule="auto"/>
              <w:ind w:firstLine="0"/>
              <w:jc w:val="center"/>
            </w:pPr>
            <w:r>
              <w:rPr>
                <w:b/>
                <w:sz w:val="20"/>
              </w:rPr>
              <w:t>Escala</w:t>
            </w:r>
          </w:p>
        </w:tc>
      </w:tr>
      <w:tr w:rsidR="00822295" w14:paraId="51272C2C" w14:textId="77777777" w:rsidTr="00822295">
        <w:tc>
          <w:tcPr>
            <w:tcW w:w="1317" w:type="dxa"/>
          </w:tcPr>
          <w:p w14:paraId="4A69D4B3" w14:textId="77777777" w:rsidR="00822295" w:rsidRDefault="00822295" w:rsidP="00822295">
            <w:pPr>
              <w:pStyle w:val="A00"/>
              <w:spacing w:line="360" w:lineRule="auto"/>
              <w:ind w:firstLine="0"/>
            </w:pPr>
            <w:r>
              <w:rPr>
                <w:sz w:val="20"/>
              </w:rPr>
              <w:t>Violencia intrafamiliar</w:t>
            </w:r>
          </w:p>
        </w:tc>
        <w:tc>
          <w:tcPr>
            <w:tcW w:w="3928" w:type="dxa"/>
          </w:tcPr>
          <w:p w14:paraId="5911AB8C" w14:textId="77777777" w:rsidR="00822295" w:rsidRDefault="00822295" w:rsidP="00822295">
            <w:pPr>
              <w:pStyle w:val="A00"/>
              <w:spacing w:line="360" w:lineRule="auto"/>
              <w:ind w:firstLine="0"/>
            </w:pPr>
            <w:r>
              <w:rPr>
                <w:sz w:val="20"/>
              </w:rPr>
              <w:t>Conjunto de acciones de agresión física, psicológica, sexual o económica ejercidas contra la gestante por parte de su pareja u otro familiar</w:t>
            </w:r>
          </w:p>
        </w:tc>
        <w:tc>
          <w:tcPr>
            <w:tcW w:w="3119" w:type="dxa"/>
          </w:tcPr>
          <w:p w14:paraId="15EEEF81" w14:textId="77777777" w:rsidR="00822295" w:rsidRDefault="00822295" w:rsidP="00822295">
            <w:pPr>
              <w:pStyle w:val="A00"/>
              <w:spacing w:line="360" w:lineRule="auto"/>
              <w:ind w:firstLine="0"/>
            </w:pPr>
            <w:r>
              <w:rPr>
                <w:sz w:val="20"/>
              </w:rPr>
              <w:t>Presencia de uno o más tipos de violencia sufrida durante la gestación, medida mediante ítems específicos en el cuestionario</w:t>
            </w:r>
          </w:p>
        </w:tc>
        <w:tc>
          <w:tcPr>
            <w:tcW w:w="2551" w:type="dxa"/>
          </w:tcPr>
          <w:p w14:paraId="0A66F2F2" w14:textId="77777777" w:rsidR="00822295" w:rsidRDefault="00822295" w:rsidP="00822295">
            <w:pPr>
              <w:pStyle w:val="A00"/>
              <w:spacing w:line="360" w:lineRule="auto"/>
              <w:ind w:firstLine="0"/>
            </w:pPr>
            <w:r>
              <w:rPr>
                <w:sz w:val="20"/>
              </w:rPr>
              <w:t xml:space="preserve">Violencia física, psicológica, sexual, económica </w:t>
            </w:r>
          </w:p>
        </w:tc>
        <w:tc>
          <w:tcPr>
            <w:tcW w:w="2126" w:type="dxa"/>
          </w:tcPr>
          <w:p w14:paraId="2A82E18B" w14:textId="77777777" w:rsidR="00822295" w:rsidRDefault="00822295" w:rsidP="00822295">
            <w:pPr>
              <w:pStyle w:val="A00"/>
              <w:spacing w:line="360" w:lineRule="auto"/>
              <w:ind w:firstLine="0"/>
            </w:pPr>
            <w:r>
              <w:rPr>
                <w:sz w:val="20"/>
              </w:rPr>
              <w:t>Tipo de violencia frecuencia sufrida, frecuencia, relación con el agresor</w:t>
            </w:r>
          </w:p>
        </w:tc>
        <w:tc>
          <w:tcPr>
            <w:tcW w:w="1298" w:type="dxa"/>
          </w:tcPr>
          <w:p w14:paraId="7A134ABD" w14:textId="77777777" w:rsidR="00822295" w:rsidRDefault="00822295" w:rsidP="00822295">
            <w:pPr>
              <w:pStyle w:val="A00"/>
              <w:spacing w:line="360" w:lineRule="auto"/>
              <w:ind w:firstLine="0"/>
            </w:pPr>
            <w:r>
              <w:rPr>
                <w:sz w:val="20"/>
              </w:rPr>
              <w:t>Nominal politómica</w:t>
            </w:r>
          </w:p>
        </w:tc>
      </w:tr>
      <w:tr w:rsidR="00822295" w14:paraId="5F6071AD" w14:textId="77777777" w:rsidTr="00822295">
        <w:tc>
          <w:tcPr>
            <w:tcW w:w="1317" w:type="dxa"/>
          </w:tcPr>
          <w:p w14:paraId="66D66308" w14:textId="77777777" w:rsidR="00822295" w:rsidRDefault="00822295" w:rsidP="00822295">
            <w:pPr>
              <w:pStyle w:val="A00"/>
              <w:spacing w:line="360" w:lineRule="auto"/>
              <w:ind w:firstLine="0"/>
              <w:rPr>
                <w:sz w:val="20"/>
              </w:rPr>
            </w:pPr>
            <w:r>
              <w:rPr>
                <w:sz w:val="20"/>
              </w:rPr>
              <w:t>Factores demográficos</w:t>
            </w:r>
          </w:p>
        </w:tc>
        <w:tc>
          <w:tcPr>
            <w:tcW w:w="3928" w:type="dxa"/>
          </w:tcPr>
          <w:p w14:paraId="49A21BF2" w14:textId="77777777" w:rsidR="00822295" w:rsidRDefault="00822295" w:rsidP="00822295">
            <w:pPr>
              <w:pStyle w:val="A00"/>
              <w:spacing w:line="360" w:lineRule="auto"/>
              <w:ind w:firstLine="0"/>
            </w:pPr>
            <w:r>
              <w:rPr>
                <w:sz w:val="20"/>
              </w:rPr>
              <w:t>Características sociodemográficas de la gestante que pueden influir en su vulnerabilidad ante situaciones de violencia</w:t>
            </w:r>
          </w:p>
        </w:tc>
        <w:tc>
          <w:tcPr>
            <w:tcW w:w="3119" w:type="dxa"/>
          </w:tcPr>
          <w:p w14:paraId="6B16FE49" w14:textId="77777777" w:rsidR="00822295" w:rsidRDefault="00822295" w:rsidP="00822295">
            <w:pPr>
              <w:spacing w:line="360" w:lineRule="auto"/>
            </w:pPr>
            <w:r>
              <w:rPr>
                <w:sz w:val="20"/>
              </w:rPr>
              <w:t>Edad, estado civil, nivel educativo ocupación y lugar de residencia de</w:t>
            </w:r>
          </w:p>
          <w:p w14:paraId="6C261B85" w14:textId="77777777" w:rsidR="00822295" w:rsidRDefault="00822295" w:rsidP="00822295">
            <w:pPr>
              <w:spacing w:line="360" w:lineRule="auto"/>
            </w:pPr>
            <w:r>
              <w:rPr>
                <w:sz w:val="20"/>
              </w:rPr>
              <w:t>la gestante según ficha sociodemográfica.</w:t>
            </w:r>
          </w:p>
        </w:tc>
        <w:tc>
          <w:tcPr>
            <w:tcW w:w="2551" w:type="dxa"/>
          </w:tcPr>
          <w:p w14:paraId="0CFAB7D4" w14:textId="77777777" w:rsidR="00822295" w:rsidRDefault="00822295" w:rsidP="00822295">
            <w:pPr>
              <w:pStyle w:val="A00"/>
              <w:spacing w:line="360" w:lineRule="auto"/>
              <w:ind w:firstLine="0"/>
            </w:pPr>
            <w:r>
              <w:rPr>
                <w:sz w:val="20"/>
              </w:rPr>
              <w:t>Edad, estado civil, nivel educativo, ocupación, residencia.</w:t>
            </w:r>
          </w:p>
        </w:tc>
        <w:tc>
          <w:tcPr>
            <w:tcW w:w="2126" w:type="dxa"/>
          </w:tcPr>
          <w:p w14:paraId="096AF2E5" w14:textId="77777777" w:rsidR="00822295" w:rsidRDefault="00822295" w:rsidP="00822295">
            <w:pPr>
              <w:pStyle w:val="A00"/>
              <w:spacing w:line="360" w:lineRule="auto"/>
              <w:ind w:firstLine="0"/>
            </w:pPr>
            <w:r>
              <w:rPr>
                <w:sz w:val="20"/>
              </w:rPr>
              <w:t>Distribución por edad escolaridad, ocupación, etc.</w:t>
            </w:r>
          </w:p>
        </w:tc>
        <w:tc>
          <w:tcPr>
            <w:tcW w:w="1298" w:type="dxa"/>
          </w:tcPr>
          <w:p w14:paraId="66F4FB7A" w14:textId="77777777" w:rsidR="00822295" w:rsidRDefault="00822295" w:rsidP="00822295">
            <w:pPr>
              <w:pStyle w:val="A00"/>
              <w:spacing w:line="360" w:lineRule="auto"/>
              <w:ind w:firstLine="0"/>
            </w:pPr>
            <w:r w:rsidRPr="00D62125">
              <w:rPr>
                <w:sz w:val="20"/>
              </w:rPr>
              <w:t>Ordinal y nominal</w:t>
            </w:r>
            <w:r>
              <w:t>.</w:t>
            </w:r>
          </w:p>
        </w:tc>
      </w:tr>
      <w:tr w:rsidR="00822295" w14:paraId="4BF5A565" w14:textId="77777777" w:rsidTr="00822295">
        <w:tc>
          <w:tcPr>
            <w:tcW w:w="1317" w:type="dxa"/>
          </w:tcPr>
          <w:p w14:paraId="11F5EB71" w14:textId="77777777" w:rsidR="00822295" w:rsidRDefault="00822295" w:rsidP="00822295">
            <w:pPr>
              <w:pStyle w:val="A00"/>
              <w:spacing w:line="360" w:lineRule="auto"/>
              <w:ind w:firstLine="0"/>
              <w:rPr>
                <w:sz w:val="20"/>
              </w:rPr>
            </w:pPr>
            <w:r>
              <w:rPr>
                <w:sz w:val="20"/>
                <w:shd w:val="clear" w:color="auto" w:fill="F9F9F9"/>
              </w:rPr>
              <w:t>Factores sociales</w:t>
            </w:r>
          </w:p>
        </w:tc>
        <w:tc>
          <w:tcPr>
            <w:tcW w:w="3928" w:type="dxa"/>
          </w:tcPr>
          <w:p w14:paraId="22560F9D" w14:textId="77777777" w:rsidR="00822295" w:rsidRDefault="00822295" w:rsidP="00822295">
            <w:pPr>
              <w:pStyle w:val="A00"/>
              <w:spacing w:line="360" w:lineRule="auto"/>
              <w:ind w:firstLine="0"/>
            </w:pPr>
            <w:r>
              <w:rPr>
                <w:sz w:val="20"/>
              </w:rPr>
              <w:t>Condiciones sociales y del entorno familiar que afectan la exposición a violencia en la gestación.</w:t>
            </w:r>
          </w:p>
        </w:tc>
        <w:tc>
          <w:tcPr>
            <w:tcW w:w="3119" w:type="dxa"/>
          </w:tcPr>
          <w:p w14:paraId="5AA1D166" w14:textId="77777777" w:rsidR="00822295" w:rsidRDefault="00822295" w:rsidP="00822295">
            <w:pPr>
              <w:pStyle w:val="A00"/>
              <w:spacing w:line="360" w:lineRule="auto"/>
              <w:ind w:firstLine="0"/>
            </w:pPr>
            <w:r>
              <w:rPr>
                <w:sz w:val="20"/>
              </w:rPr>
              <w:t>Nivel socioeconómico dependencia económica, consumo de sustancias en la pareja y apoyo familiar, medidos en encuesta</w:t>
            </w:r>
          </w:p>
        </w:tc>
        <w:tc>
          <w:tcPr>
            <w:tcW w:w="2551" w:type="dxa"/>
          </w:tcPr>
          <w:p w14:paraId="0CEB2E51" w14:textId="77777777" w:rsidR="00822295" w:rsidRDefault="00822295" w:rsidP="00822295">
            <w:pPr>
              <w:pStyle w:val="A00"/>
              <w:spacing w:line="360" w:lineRule="auto"/>
              <w:ind w:firstLine="0"/>
            </w:pPr>
            <w:r>
              <w:rPr>
                <w:sz w:val="20"/>
              </w:rPr>
              <w:t xml:space="preserve">Nivel socioeconómico, dependencia económica, consumo de alcohol/drogas apoyo familiar. </w:t>
            </w:r>
          </w:p>
        </w:tc>
        <w:tc>
          <w:tcPr>
            <w:tcW w:w="2126" w:type="dxa"/>
          </w:tcPr>
          <w:p w14:paraId="355CA15C" w14:textId="77777777" w:rsidR="00822295" w:rsidRDefault="00822295" w:rsidP="00822295">
            <w:pPr>
              <w:pStyle w:val="A00"/>
              <w:spacing w:line="360" w:lineRule="auto"/>
              <w:ind w:firstLine="0"/>
            </w:pPr>
            <w:r>
              <w:rPr>
                <w:sz w:val="20"/>
              </w:rPr>
              <w:t>Acceso a recursos, conducta de pareja, apoyo social.</w:t>
            </w:r>
          </w:p>
        </w:tc>
        <w:tc>
          <w:tcPr>
            <w:tcW w:w="1298" w:type="dxa"/>
          </w:tcPr>
          <w:p w14:paraId="3DA70849" w14:textId="77777777" w:rsidR="00822295" w:rsidRDefault="00822295" w:rsidP="00822295">
            <w:pPr>
              <w:pStyle w:val="A00"/>
              <w:spacing w:line="360" w:lineRule="auto"/>
              <w:ind w:firstLine="0"/>
            </w:pPr>
            <w:r w:rsidRPr="00D62125">
              <w:rPr>
                <w:sz w:val="20"/>
              </w:rPr>
              <w:t>Ordinal y nominal</w:t>
            </w:r>
            <w:r>
              <w:t>.</w:t>
            </w:r>
          </w:p>
        </w:tc>
      </w:tr>
      <w:tr w:rsidR="00822295" w14:paraId="178A5742" w14:textId="77777777" w:rsidTr="00822295">
        <w:tc>
          <w:tcPr>
            <w:tcW w:w="1317" w:type="dxa"/>
            <w:vAlign w:val="center"/>
          </w:tcPr>
          <w:p w14:paraId="29D6FB78" w14:textId="77777777" w:rsidR="00822295" w:rsidRDefault="00822295" w:rsidP="00822295">
            <w:pPr>
              <w:pStyle w:val="A00"/>
              <w:spacing w:line="360" w:lineRule="auto"/>
              <w:ind w:firstLine="0"/>
              <w:rPr>
                <w:sz w:val="20"/>
                <w:shd w:val="clear" w:color="auto" w:fill="F9F9F9"/>
              </w:rPr>
            </w:pPr>
            <w:r>
              <w:rPr>
                <w:sz w:val="20"/>
              </w:rPr>
              <w:t xml:space="preserve">Cantidad de hijos (paridad) </w:t>
            </w:r>
          </w:p>
        </w:tc>
        <w:tc>
          <w:tcPr>
            <w:tcW w:w="3928" w:type="dxa"/>
          </w:tcPr>
          <w:p w14:paraId="3779F406" w14:textId="77777777" w:rsidR="00822295" w:rsidRDefault="00822295" w:rsidP="00822295">
            <w:pPr>
              <w:pStyle w:val="A00"/>
              <w:spacing w:line="360" w:lineRule="auto"/>
              <w:ind w:firstLine="0"/>
              <w:rPr>
                <w:sz w:val="20"/>
              </w:rPr>
            </w:pPr>
            <w:r>
              <w:rPr>
                <w:sz w:val="20"/>
              </w:rPr>
              <w:t>Número de partos anteriores con producto viable.</w:t>
            </w:r>
          </w:p>
        </w:tc>
        <w:tc>
          <w:tcPr>
            <w:tcW w:w="3119" w:type="dxa"/>
          </w:tcPr>
          <w:p w14:paraId="5C936451" w14:textId="77777777" w:rsidR="00822295" w:rsidRDefault="00822295" w:rsidP="00822295">
            <w:pPr>
              <w:pStyle w:val="A00"/>
              <w:spacing w:line="360" w:lineRule="auto"/>
              <w:ind w:firstLine="0"/>
              <w:rPr>
                <w:sz w:val="20"/>
              </w:rPr>
            </w:pPr>
            <w:r>
              <w:rPr>
                <w:sz w:val="20"/>
              </w:rPr>
              <w:t>Número de hijos nacidos vivos que ha tenido la gestante según el cuestionario.</w:t>
            </w:r>
          </w:p>
        </w:tc>
        <w:tc>
          <w:tcPr>
            <w:tcW w:w="2551" w:type="dxa"/>
          </w:tcPr>
          <w:p w14:paraId="1D7C64F9" w14:textId="77777777" w:rsidR="00822295" w:rsidRDefault="00822295" w:rsidP="00822295">
            <w:pPr>
              <w:pStyle w:val="A00"/>
              <w:spacing w:line="360" w:lineRule="auto"/>
              <w:ind w:firstLine="0"/>
              <w:rPr>
                <w:sz w:val="20"/>
              </w:rPr>
            </w:pPr>
            <w:r>
              <w:rPr>
                <w:sz w:val="20"/>
              </w:rPr>
              <w:t>Paridad.</w:t>
            </w:r>
          </w:p>
        </w:tc>
        <w:tc>
          <w:tcPr>
            <w:tcW w:w="2126" w:type="dxa"/>
          </w:tcPr>
          <w:p w14:paraId="483A6D5D" w14:textId="77777777" w:rsidR="00822295" w:rsidRDefault="00822295" w:rsidP="00822295">
            <w:pPr>
              <w:pStyle w:val="A00"/>
              <w:spacing w:line="360" w:lineRule="auto"/>
              <w:ind w:firstLine="0"/>
              <w:rPr>
                <w:sz w:val="20"/>
              </w:rPr>
            </w:pPr>
            <w:r>
              <w:rPr>
                <w:sz w:val="20"/>
              </w:rPr>
              <w:t>Número total de hijos vivos.</w:t>
            </w:r>
          </w:p>
        </w:tc>
        <w:tc>
          <w:tcPr>
            <w:tcW w:w="1298" w:type="dxa"/>
          </w:tcPr>
          <w:p w14:paraId="04825883" w14:textId="77777777" w:rsidR="00822295" w:rsidRPr="00D62125" w:rsidRDefault="00822295" w:rsidP="00822295">
            <w:pPr>
              <w:pStyle w:val="A00"/>
              <w:spacing w:line="360" w:lineRule="auto"/>
              <w:ind w:firstLine="0"/>
              <w:rPr>
                <w:sz w:val="20"/>
              </w:rPr>
            </w:pPr>
            <w:r>
              <w:rPr>
                <w:sz w:val="20"/>
              </w:rPr>
              <w:t>Ordinal.</w:t>
            </w:r>
          </w:p>
        </w:tc>
      </w:tr>
      <w:tr w:rsidR="00822295" w14:paraId="17E49C58" w14:textId="77777777" w:rsidTr="00822295">
        <w:tc>
          <w:tcPr>
            <w:tcW w:w="1317" w:type="dxa"/>
            <w:vAlign w:val="center"/>
          </w:tcPr>
          <w:p w14:paraId="31424543" w14:textId="77777777" w:rsidR="00822295" w:rsidRDefault="00822295" w:rsidP="00822295">
            <w:pPr>
              <w:pStyle w:val="A00"/>
              <w:spacing w:line="360" w:lineRule="auto"/>
              <w:ind w:firstLine="0"/>
              <w:rPr>
                <w:sz w:val="20"/>
              </w:rPr>
            </w:pPr>
            <w:r>
              <w:rPr>
                <w:sz w:val="20"/>
                <w:shd w:val="clear" w:color="auto" w:fill="F9F9F9"/>
              </w:rPr>
              <w:t>Enfermedad previa</w:t>
            </w:r>
          </w:p>
        </w:tc>
        <w:tc>
          <w:tcPr>
            <w:tcW w:w="3928" w:type="dxa"/>
          </w:tcPr>
          <w:p w14:paraId="5667DD5A" w14:textId="77777777" w:rsidR="00822295" w:rsidRDefault="00822295" w:rsidP="00822295">
            <w:pPr>
              <w:pStyle w:val="A00"/>
              <w:spacing w:line="360" w:lineRule="auto"/>
              <w:ind w:firstLine="0"/>
              <w:rPr>
                <w:sz w:val="20"/>
              </w:rPr>
            </w:pPr>
            <w:r>
              <w:rPr>
                <w:sz w:val="20"/>
              </w:rPr>
              <w:t>Presencia de enfermedades físicas o mentales previas al embarazo que pueden aumentar la vulnerabilidad a la violencia</w:t>
            </w:r>
          </w:p>
        </w:tc>
        <w:tc>
          <w:tcPr>
            <w:tcW w:w="3119" w:type="dxa"/>
          </w:tcPr>
          <w:p w14:paraId="69A3A082" w14:textId="77777777" w:rsidR="00822295" w:rsidRDefault="00822295" w:rsidP="00822295">
            <w:pPr>
              <w:pStyle w:val="A00"/>
              <w:spacing w:line="360" w:lineRule="auto"/>
              <w:ind w:firstLine="0"/>
              <w:rPr>
                <w:sz w:val="20"/>
              </w:rPr>
            </w:pPr>
            <w:r>
              <w:rPr>
                <w:sz w:val="20"/>
              </w:rPr>
              <w:t>Diagnóstico informado por la gestante sobre enfermedades físicas o mentales previas al embarazo.</w:t>
            </w:r>
          </w:p>
        </w:tc>
        <w:tc>
          <w:tcPr>
            <w:tcW w:w="2551" w:type="dxa"/>
          </w:tcPr>
          <w:p w14:paraId="45517AC3" w14:textId="77777777" w:rsidR="00822295" w:rsidRDefault="00822295" w:rsidP="00822295">
            <w:pPr>
              <w:pStyle w:val="A00"/>
              <w:spacing w:line="360" w:lineRule="auto"/>
              <w:ind w:firstLine="0"/>
              <w:rPr>
                <w:sz w:val="20"/>
              </w:rPr>
            </w:pPr>
            <w:r>
              <w:rPr>
                <w:sz w:val="20"/>
                <w:shd w:val="clear" w:color="auto" w:fill="F9F9F9"/>
              </w:rPr>
              <w:t>Patología previa</w:t>
            </w:r>
          </w:p>
        </w:tc>
        <w:tc>
          <w:tcPr>
            <w:tcW w:w="2126" w:type="dxa"/>
          </w:tcPr>
          <w:p w14:paraId="61DF5504" w14:textId="77777777" w:rsidR="00822295" w:rsidRDefault="00822295" w:rsidP="00822295">
            <w:pPr>
              <w:pStyle w:val="A00"/>
              <w:spacing w:line="360" w:lineRule="auto"/>
              <w:ind w:firstLine="0"/>
              <w:rPr>
                <w:sz w:val="20"/>
              </w:rPr>
            </w:pPr>
            <w:r>
              <w:rPr>
                <w:sz w:val="20"/>
              </w:rPr>
              <w:t>Tipo y número de enfermedades previas al embarazo</w:t>
            </w:r>
          </w:p>
        </w:tc>
        <w:tc>
          <w:tcPr>
            <w:tcW w:w="1298" w:type="dxa"/>
          </w:tcPr>
          <w:p w14:paraId="4FCD73E9" w14:textId="77777777" w:rsidR="00822295" w:rsidRDefault="00822295" w:rsidP="00822295">
            <w:pPr>
              <w:pStyle w:val="A00"/>
              <w:spacing w:line="360" w:lineRule="auto"/>
              <w:ind w:firstLine="0"/>
              <w:rPr>
                <w:sz w:val="20"/>
              </w:rPr>
            </w:pPr>
            <w:r>
              <w:rPr>
                <w:sz w:val="20"/>
              </w:rPr>
              <w:t>Nominal dicotómica.</w:t>
            </w:r>
          </w:p>
        </w:tc>
      </w:tr>
    </w:tbl>
    <w:p w14:paraId="1AE2005B" w14:textId="77777777" w:rsidR="00DF2F1F" w:rsidRDefault="00DF2F1F" w:rsidP="00DF2F1F">
      <w:pPr>
        <w:spacing w:after="3" w:line="259" w:lineRule="auto"/>
        <w:ind w:left="10" w:right="-15"/>
        <w:jc w:val="right"/>
      </w:pPr>
      <w:r>
        <w:t xml:space="preserve">90 </w:t>
      </w:r>
    </w:p>
    <w:p w14:paraId="6B346C09" w14:textId="77777777" w:rsidR="00DF2F1F" w:rsidRDefault="00DF2F1F" w:rsidP="00DF2F1F">
      <w:pPr>
        <w:spacing w:line="259" w:lineRule="auto"/>
      </w:pPr>
      <w:r>
        <w:t xml:space="preserve"> </w:t>
      </w:r>
    </w:p>
    <w:p w14:paraId="55219253" w14:textId="77777777" w:rsidR="00DF2F1F" w:rsidRDefault="00DF2F1F" w:rsidP="00DF2F1F">
      <w:pPr>
        <w:sectPr w:rsidR="00DF2F1F" w:rsidSect="00DF2F1F">
          <w:headerReference w:type="even" r:id="rId34"/>
          <w:headerReference w:type="default" r:id="rId35"/>
          <w:footerReference w:type="even" r:id="rId36"/>
          <w:footerReference w:type="default" r:id="rId37"/>
          <w:headerReference w:type="first" r:id="rId38"/>
          <w:footerReference w:type="first" r:id="rId39"/>
          <w:pgSz w:w="16840" w:h="11904" w:orient="landscape"/>
          <w:pgMar w:top="1440" w:right="1440" w:bottom="1440" w:left="2007" w:header="720" w:footer="720" w:gutter="0"/>
          <w:cols w:space="720"/>
        </w:sectPr>
      </w:pPr>
    </w:p>
    <w:p w14:paraId="03F75A24" w14:textId="77777777" w:rsidR="00DF2F1F" w:rsidRPr="00822295" w:rsidRDefault="00DF2F1F" w:rsidP="00DF2F1F">
      <w:pPr>
        <w:spacing w:after="2" w:line="259" w:lineRule="auto"/>
        <w:ind w:left="508" w:right="511"/>
        <w:jc w:val="center"/>
      </w:pPr>
      <w:r w:rsidRPr="00822295">
        <w:rPr>
          <w:rFonts w:eastAsia="Arial"/>
          <w:b/>
          <w:sz w:val="28"/>
        </w:rPr>
        <w:lastRenderedPageBreak/>
        <w:t xml:space="preserve">ANEXO 04 CONSENTIMIENTO INFORMADO </w:t>
      </w:r>
    </w:p>
    <w:p w14:paraId="4349BE57" w14:textId="77777777" w:rsidR="00DF2F1F" w:rsidRDefault="00DF2F1F" w:rsidP="00DF2F1F">
      <w:pPr>
        <w:spacing w:line="259" w:lineRule="auto"/>
      </w:pPr>
      <w:r>
        <w:t xml:space="preserve"> </w:t>
      </w:r>
    </w:p>
    <w:p w14:paraId="7F17F056" w14:textId="77777777" w:rsidR="00DF2F1F" w:rsidRDefault="00DF2F1F" w:rsidP="00DF2F1F">
      <w:pPr>
        <w:spacing w:line="259" w:lineRule="auto"/>
      </w:pPr>
      <w:r>
        <w:t xml:space="preserve"> </w:t>
      </w:r>
    </w:p>
    <w:p w14:paraId="546C0030" w14:textId="77777777" w:rsidR="00DF2F1F" w:rsidRDefault="00DF2F1F" w:rsidP="00DF2F1F">
      <w:pPr>
        <w:spacing w:after="5" w:line="267" w:lineRule="auto"/>
        <w:ind w:left="89" w:right="92"/>
        <w:jc w:val="center"/>
      </w:pPr>
      <w:r>
        <w:t xml:space="preserve">“FACTORES ASOCIADOS A VIOLENCIA INTRAFAMILIAR EN </w:t>
      </w:r>
    </w:p>
    <w:p w14:paraId="4E500F79" w14:textId="77777777" w:rsidR="00DF2F1F" w:rsidRDefault="00DF2F1F" w:rsidP="00DF2F1F">
      <w:pPr>
        <w:spacing w:after="5" w:line="267" w:lineRule="auto"/>
        <w:ind w:left="89" w:right="79"/>
        <w:jc w:val="center"/>
      </w:pPr>
      <w:r>
        <w:t xml:space="preserve">GESTANTES DEL HOSPITAL REGIONAL DE MEDICINA TROPICAL "JULIO CÉSAR DEMARINI CARO" 2023” </w:t>
      </w:r>
    </w:p>
    <w:p w14:paraId="706E6D38" w14:textId="77777777" w:rsidR="00DF2F1F" w:rsidRDefault="00DF2F1F" w:rsidP="00DF2F1F">
      <w:pPr>
        <w:spacing w:line="259" w:lineRule="auto"/>
        <w:ind w:left="78"/>
        <w:jc w:val="center"/>
      </w:pPr>
      <w:r>
        <w:rPr>
          <w:rFonts w:ascii="Arial" w:eastAsia="Arial" w:hAnsi="Arial" w:cs="Arial"/>
          <w:b/>
          <w:sz w:val="28"/>
        </w:rPr>
        <w:t xml:space="preserve"> </w:t>
      </w:r>
    </w:p>
    <w:p w14:paraId="5760FC7F" w14:textId="77777777" w:rsidR="00DF2F1F" w:rsidRPr="00822295" w:rsidRDefault="00DF2F1F" w:rsidP="00DF2F1F">
      <w:pPr>
        <w:spacing w:after="252" w:line="259" w:lineRule="auto"/>
      </w:pPr>
      <w:r w:rsidRPr="00822295">
        <w:t xml:space="preserve"> </w:t>
      </w:r>
    </w:p>
    <w:p w14:paraId="3EC3776B" w14:textId="77777777" w:rsidR="00DF2F1F" w:rsidRPr="00822295" w:rsidRDefault="00DF2F1F" w:rsidP="00DF2F1F">
      <w:pPr>
        <w:spacing w:after="268" w:line="250" w:lineRule="auto"/>
        <w:ind w:left="-5"/>
      </w:pPr>
      <w:r w:rsidRPr="00822295">
        <w:rPr>
          <w:rFonts w:eastAsia="Arial"/>
        </w:rPr>
        <w:t xml:space="preserve">Yo........................................................................................................................... </w:t>
      </w:r>
    </w:p>
    <w:p w14:paraId="6BC91132" w14:textId="77777777" w:rsidR="00DF2F1F" w:rsidRPr="00822295" w:rsidRDefault="00DF2F1F" w:rsidP="00DF2F1F">
      <w:pPr>
        <w:spacing w:after="268" w:line="250" w:lineRule="auto"/>
        <w:ind w:left="-5"/>
      </w:pPr>
      <w:r w:rsidRPr="00822295">
        <w:rPr>
          <w:rFonts w:eastAsia="Arial"/>
        </w:rPr>
        <w:t xml:space="preserve">Me han informado detalladamente sobre la investigación a desarrollarse. </w:t>
      </w:r>
    </w:p>
    <w:p w14:paraId="1BA59664" w14:textId="77777777" w:rsidR="00DF2F1F" w:rsidRPr="00822295" w:rsidRDefault="00DF2F1F" w:rsidP="00DF2F1F">
      <w:pPr>
        <w:spacing w:after="268" w:line="250" w:lineRule="auto"/>
        <w:ind w:left="-5"/>
      </w:pPr>
      <w:r w:rsidRPr="00822295">
        <w:rPr>
          <w:rFonts w:eastAsia="Arial"/>
        </w:rPr>
        <w:t xml:space="preserve">He podido hacer preguntas sobre el estudio. </w:t>
      </w:r>
    </w:p>
    <w:p w14:paraId="3A872B1B" w14:textId="77777777" w:rsidR="00DF2F1F" w:rsidRPr="00822295" w:rsidRDefault="00DF2F1F" w:rsidP="00DF2F1F">
      <w:pPr>
        <w:spacing w:after="268" w:line="250" w:lineRule="auto"/>
        <w:ind w:left="-5"/>
      </w:pPr>
      <w:r w:rsidRPr="00822295">
        <w:rPr>
          <w:rFonts w:eastAsia="Arial"/>
        </w:rPr>
        <w:t xml:space="preserve">He recibido suficiente información sobre el estudio. </w:t>
      </w:r>
    </w:p>
    <w:p w14:paraId="6E8D8E29" w14:textId="77777777" w:rsidR="00DF2F1F" w:rsidRPr="00822295" w:rsidRDefault="00DF2F1F" w:rsidP="00DF2F1F">
      <w:pPr>
        <w:spacing w:after="268" w:line="250" w:lineRule="auto"/>
        <w:ind w:left="-5"/>
      </w:pPr>
      <w:r w:rsidRPr="00822295">
        <w:rPr>
          <w:rFonts w:eastAsia="Arial"/>
        </w:rPr>
        <w:t xml:space="preserve">Comprendo que mi participación es voluntaria. </w:t>
      </w:r>
    </w:p>
    <w:p w14:paraId="4793B58D" w14:textId="77777777" w:rsidR="00DF2F1F" w:rsidRPr="00822295" w:rsidRDefault="00DF2F1F" w:rsidP="00DF2F1F">
      <w:pPr>
        <w:spacing w:after="313" w:line="250" w:lineRule="auto"/>
        <w:ind w:left="-5"/>
      </w:pPr>
      <w:r w:rsidRPr="00822295">
        <w:rPr>
          <w:rFonts w:eastAsia="Arial"/>
        </w:rPr>
        <w:t xml:space="preserve">Comprendo que puedo retirarme del estudio en las siguientes situaciones: </w:t>
      </w:r>
    </w:p>
    <w:p w14:paraId="08A8C967" w14:textId="77777777" w:rsidR="00DF2F1F" w:rsidRPr="00822295" w:rsidRDefault="00DF2F1F" w:rsidP="00E23A0D">
      <w:pPr>
        <w:numPr>
          <w:ilvl w:val="0"/>
          <w:numId w:val="56"/>
        </w:numPr>
        <w:spacing w:after="25" w:line="250" w:lineRule="auto"/>
        <w:ind w:hanging="360"/>
        <w:jc w:val="both"/>
      </w:pPr>
      <w:r w:rsidRPr="00822295">
        <w:rPr>
          <w:rFonts w:eastAsia="Arial"/>
        </w:rPr>
        <w:t xml:space="preserve">Cuando quiera  </w:t>
      </w:r>
    </w:p>
    <w:p w14:paraId="4E432C77" w14:textId="77777777" w:rsidR="00DF2F1F" w:rsidRPr="00822295" w:rsidRDefault="00DF2F1F" w:rsidP="00E23A0D">
      <w:pPr>
        <w:numPr>
          <w:ilvl w:val="0"/>
          <w:numId w:val="56"/>
        </w:numPr>
        <w:spacing w:after="33" w:line="250" w:lineRule="auto"/>
        <w:ind w:hanging="360"/>
        <w:jc w:val="both"/>
      </w:pPr>
      <w:r w:rsidRPr="00822295">
        <w:rPr>
          <w:rFonts w:eastAsia="Arial"/>
        </w:rPr>
        <w:t xml:space="preserve">Sin tener que dar explicaciones  </w:t>
      </w:r>
    </w:p>
    <w:p w14:paraId="020DA5FA" w14:textId="77777777" w:rsidR="00DF2F1F" w:rsidRPr="00822295" w:rsidRDefault="00DF2F1F" w:rsidP="00E23A0D">
      <w:pPr>
        <w:numPr>
          <w:ilvl w:val="0"/>
          <w:numId w:val="56"/>
        </w:numPr>
        <w:spacing w:after="268" w:line="250" w:lineRule="auto"/>
        <w:ind w:hanging="360"/>
        <w:jc w:val="both"/>
      </w:pPr>
      <w:r w:rsidRPr="00822295">
        <w:rPr>
          <w:rFonts w:eastAsia="Arial"/>
        </w:rPr>
        <w:t xml:space="preserve">Sin que esto repercuta en mis cuidados médicos  </w:t>
      </w:r>
    </w:p>
    <w:p w14:paraId="60A52C01" w14:textId="77777777" w:rsidR="00DF2F1F" w:rsidRPr="00822295" w:rsidRDefault="00DF2F1F" w:rsidP="00DF2F1F">
      <w:pPr>
        <w:spacing w:after="268" w:line="250" w:lineRule="auto"/>
        <w:ind w:left="-5"/>
      </w:pPr>
      <w:r w:rsidRPr="00822295">
        <w:rPr>
          <w:rFonts w:eastAsia="Arial"/>
        </w:rPr>
        <w:t xml:space="preserve">Presto libremente mi conformidad para participar en el estudio. </w:t>
      </w:r>
    </w:p>
    <w:p w14:paraId="3B960772" w14:textId="77777777" w:rsidR="00DF2F1F" w:rsidRPr="00822295" w:rsidRDefault="00DF2F1F" w:rsidP="00DF2F1F">
      <w:pPr>
        <w:spacing w:after="268" w:line="250" w:lineRule="auto"/>
        <w:ind w:left="-5"/>
      </w:pPr>
      <w:r w:rsidRPr="00822295">
        <w:rPr>
          <w:rFonts w:eastAsia="Arial"/>
        </w:rPr>
        <w:t xml:space="preserve">Firma del participante............................................................................................. </w:t>
      </w:r>
    </w:p>
    <w:p w14:paraId="05A86C2C" w14:textId="77777777" w:rsidR="00DF2F1F" w:rsidRPr="00822295" w:rsidRDefault="00DF2F1F" w:rsidP="00DF2F1F">
      <w:pPr>
        <w:spacing w:after="268" w:line="250" w:lineRule="auto"/>
        <w:ind w:left="-5"/>
      </w:pPr>
      <w:r w:rsidRPr="00822295">
        <w:rPr>
          <w:rFonts w:eastAsia="Arial"/>
        </w:rPr>
        <w:t xml:space="preserve">Nombre en imprenta del participante................................................. </w:t>
      </w:r>
    </w:p>
    <w:p w14:paraId="294A799A" w14:textId="77777777" w:rsidR="00DF2F1F" w:rsidRPr="00822295" w:rsidRDefault="00DF2F1F" w:rsidP="00DF2F1F">
      <w:pPr>
        <w:spacing w:after="268" w:line="250" w:lineRule="auto"/>
        <w:ind w:left="-5"/>
      </w:pPr>
      <w:r w:rsidRPr="00822295">
        <w:rPr>
          <w:rFonts w:eastAsia="Arial"/>
        </w:rPr>
        <w:t xml:space="preserve">En el caso de una persona no alfabeto, puede poner su huella digital en el consentimiento informado. </w:t>
      </w:r>
    </w:p>
    <w:p w14:paraId="2927C377" w14:textId="77777777" w:rsidR="00DF2F1F" w:rsidRPr="00822295" w:rsidRDefault="00DF2F1F" w:rsidP="00DF2F1F">
      <w:pPr>
        <w:spacing w:after="268" w:line="250" w:lineRule="auto"/>
        <w:ind w:left="-5"/>
      </w:pPr>
      <w:r w:rsidRPr="00822295">
        <w:rPr>
          <w:rFonts w:eastAsia="Arial"/>
        </w:rPr>
        <w:t xml:space="preserve">Le he explicado este proyecto al participante y he contestado todas sus preguntas. Creo que comprende la información descrita en este documento y accede a participar en forma voluntaria. </w:t>
      </w:r>
    </w:p>
    <w:p w14:paraId="758280BF" w14:textId="77777777" w:rsidR="00DF2F1F" w:rsidRPr="00822295" w:rsidRDefault="00DF2F1F" w:rsidP="00DF2F1F">
      <w:pPr>
        <w:spacing w:after="268" w:line="250" w:lineRule="auto"/>
        <w:ind w:left="-5"/>
      </w:pPr>
      <w:r w:rsidRPr="00822295">
        <w:rPr>
          <w:rFonts w:eastAsia="Arial"/>
        </w:rPr>
        <w:t xml:space="preserve">Fecha y hora..........................................................................................................  </w:t>
      </w:r>
    </w:p>
    <w:p w14:paraId="2A921B65" w14:textId="77777777" w:rsidR="00DF2F1F" w:rsidRPr="00822295" w:rsidRDefault="00DF2F1F" w:rsidP="00DF2F1F">
      <w:pPr>
        <w:spacing w:after="268" w:line="250" w:lineRule="auto"/>
        <w:ind w:left="-5"/>
      </w:pPr>
      <w:r w:rsidRPr="00822295">
        <w:rPr>
          <w:rFonts w:eastAsia="Arial"/>
        </w:rPr>
        <w:t xml:space="preserve">Firma del Investigador/a......................................................................................... </w:t>
      </w:r>
    </w:p>
    <w:p w14:paraId="4231BCD8" w14:textId="77777777" w:rsidR="00DF2F1F" w:rsidRPr="00822295" w:rsidRDefault="00DF2F1F" w:rsidP="00DF2F1F">
      <w:pPr>
        <w:spacing w:after="268" w:line="250" w:lineRule="auto"/>
        <w:ind w:left="-5"/>
      </w:pPr>
      <w:r w:rsidRPr="00822295">
        <w:rPr>
          <w:rFonts w:eastAsia="Arial"/>
        </w:rPr>
        <w:t xml:space="preserve">Nombre del Investigador/a..................................................................................... </w:t>
      </w:r>
    </w:p>
    <w:p w14:paraId="09268B6E" w14:textId="77777777" w:rsidR="00DF2F1F" w:rsidRPr="00822295" w:rsidRDefault="00DF2F1F" w:rsidP="00DF2F1F">
      <w:pPr>
        <w:spacing w:line="259" w:lineRule="auto"/>
      </w:pPr>
      <w:r w:rsidRPr="00822295">
        <w:t xml:space="preserve"> </w:t>
      </w:r>
    </w:p>
    <w:p w14:paraId="26BFB016" w14:textId="77777777" w:rsidR="00DF2F1F" w:rsidRPr="00822295" w:rsidRDefault="00DF2F1F" w:rsidP="00DF2F1F">
      <w:pPr>
        <w:spacing w:line="259" w:lineRule="auto"/>
      </w:pPr>
      <w:r w:rsidRPr="00822295">
        <w:t xml:space="preserve"> </w:t>
      </w:r>
    </w:p>
    <w:p w14:paraId="7B5EDB63" w14:textId="77777777" w:rsidR="00822295" w:rsidRDefault="00822295">
      <w:pPr>
        <w:spacing w:after="160" w:line="259" w:lineRule="auto"/>
        <w:rPr>
          <w:rFonts w:eastAsia="Arial"/>
          <w:b/>
          <w:sz w:val="28"/>
        </w:rPr>
      </w:pPr>
      <w:r>
        <w:rPr>
          <w:rFonts w:eastAsia="Arial"/>
          <w:b/>
          <w:sz w:val="28"/>
        </w:rPr>
        <w:br w:type="page"/>
      </w:r>
    </w:p>
    <w:p w14:paraId="22D30D84" w14:textId="7CD7BC47" w:rsidR="00DF2F1F" w:rsidRPr="00822295" w:rsidRDefault="00DF2F1F" w:rsidP="00DF2F1F">
      <w:pPr>
        <w:spacing w:after="2" w:line="259" w:lineRule="auto"/>
        <w:ind w:left="508" w:right="511"/>
        <w:jc w:val="center"/>
      </w:pPr>
      <w:r w:rsidRPr="00822295">
        <w:rPr>
          <w:rFonts w:eastAsia="Arial"/>
          <w:b/>
          <w:sz w:val="28"/>
        </w:rPr>
        <w:lastRenderedPageBreak/>
        <w:t xml:space="preserve">ANEXO 05 BASE DE DATOS </w:t>
      </w:r>
    </w:p>
    <w:p w14:paraId="15BA4C69" w14:textId="77777777" w:rsidR="00DF2F1F" w:rsidRDefault="00DF2F1F" w:rsidP="00DF2F1F">
      <w:pPr>
        <w:spacing w:line="259" w:lineRule="auto"/>
      </w:pPr>
      <w:r>
        <w:t xml:space="preserve"> </w:t>
      </w:r>
    </w:p>
    <w:p w14:paraId="27120840" w14:textId="77777777" w:rsidR="00DF2F1F" w:rsidRDefault="00DF2F1F" w:rsidP="00DF2F1F">
      <w:pPr>
        <w:spacing w:line="259" w:lineRule="auto"/>
      </w:pPr>
      <w:r>
        <w:t xml:space="preserve"> </w:t>
      </w:r>
    </w:p>
    <w:p w14:paraId="79D34A40" w14:textId="77777777" w:rsidR="00DF2F1F" w:rsidRDefault="00DF2F1F" w:rsidP="00DF2F1F">
      <w:pPr>
        <w:spacing w:line="259" w:lineRule="auto"/>
      </w:pPr>
      <w:r>
        <w:t xml:space="preserve"> </w:t>
      </w:r>
    </w:p>
    <w:p w14:paraId="39D472A2" w14:textId="77777777" w:rsidR="00DF2F1F" w:rsidRDefault="00DF2F1F" w:rsidP="00DF2F1F">
      <w:pPr>
        <w:spacing w:after="369" w:line="259" w:lineRule="auto"/>
        <w:ind w:left="-936" w:right="-936"/>
      </w:pPr>
      <w:r>
        <w:rPr>
          <w:noProof/>
        </w:rPr>
        <w:drawing>
          <wp:inline distT="0" distB="0" distL="0" distR="0" wp14:anchorId="699EF556" wp14:editId="1236D131">
            <wp:extent cx="6232144" cy="3965575"/>
            <wp:effectExtent l="0" t="0" r="0" b="0"/>
            <wp:docPr id="11653" name="Picture 11653"/>
            <wp:cNvGraphicFramePr/>
            <a:graphic xmlns:a="http://schemas.openxmlformats.org/drawingml/2006/main">
              <a:graphicData uri="http://schemas.openxmlformats.org/drawingml/2006/picture">
                <pic:pic xmlns:pic="http://schemas.openxmlformats.org/drawingml/2006/picture">
                  <pic:nvPicPr>
                    <pic:cNvPr id="11653" name="Picture 11653"/>
                    <pic:cNvPicPr/>
                  </pic:nvPicPr>
                  <pic:blipFill>
                    <a:blip r:embed="rId40"/>
                    <a:stretch>
                      <a:fillRect/>
                    </a:stretch>
                  </pic:blipFill>
                  <pic:spPr>
                    <a:xfrm>
                      <a:off x="0" y="0"/>
                      <a:ext cx="6232144" cy="3965575"/>
                    </a:xfrm>
                    <a:prstGeom prst="rect">
                      <a:avLst/>
                    </a:prstGeom>
                  </pic:spPr>
                </pic:pic>
              </a:graphicData>
            </a:graphic>
          </wp:inline>
        </w:drawing>
      </w:r>
    </w:p>
    <w:p w14:paraId="263E9495" w14:textId="77777777" w:rsidR="00DF2F1F" w:rsidRDefault="00DF2F1F" w:rsidP="00DF2F1F">
      <w:pPr>
        <w:spacing w:after="458" w:line="259" w:lineRule="auto"/>
        <w:ind w:left="-814" w:right="-806"/>
      </w:pPr>
      <w:r>
        <w:rPr>
          <w:noProof/>
        </w:rPr>
        <w:drawing>
          <wp:inline distT="0" distB="0" distL="0" distR="0" wp14:anchorId="5C03FC52" wp14:editId="1FF3C67C">
            <wp:extent cx="6071362" cy="3348990"/>
            <wp:effectExtent l="0" t="0" r="0" b="0"/>
            <wp:docPr id="11651" name="Picture 11651"/>
            <wp:cNvGraphicFramePr/>
            <a:graphic xmlns:a="http://schemas.openxmlformats.org/drawingml/2006/main">
              <a:graphicData uri="http://schemas.openxmlformats.org/drawingml/2006/picture">
                <pic:pic xmlns:pic="http://schemas.openxmlformats.org/drawingml/2006/picture">
                  <pic:nvPicPr>
                    <pic:cNvPr id="11651" name="Picture 11651"/>
                    <pic:cNvPicPr/>
                  </pic:nvPicPr>
                  <pic:blipFill>
                    <a:blip r:embed="rId41"/>
                    <a:stretch>
                      <a:fillRect/>
                    </a:stretch>
                  </pic:blipFill>
                  <pic:spPr>
                    <a:xfrm>
                      <a:off x="0" y="0"/>
                      <a:ext cx="6071362" cy="3348990"/>
                    </a:xfrm>
                    <a:prstGeom prst="rect">
                      <a:avLst/>
                    </a:prstGeom>
                  </pic:spPr>
                </pic:pic>
              </a:graphicData>
            </a:graphic>
          </wp:inline>
        </w:drawing>
      </w:r>
    </w:p>
    <w:p w14:paraId="41E63B40" w14:textId="5F1D5C9D" w:rsidR="00B31609" w:rsidRPr="00DF2F1F" w:rsidRDefault="00DF2F1F" w:rsidP="002E1E2C">
      <w:pPr>
        <w:spacing w:after="3" w:line="259" w:lineRule="auto"/>
        <w:ind w:left="10" w:right="-15"/>
        <w:jc w:val="right"/>
      </w:pPr>
      <w:r>
        <w:t xml:space="preserve">92 </w:t>
      </w:r>
    </w:p>
    <w:sectPr w:rsidR="00B31609" w:rsidRPr="00DF2F1F" w:rsidSect="00DF2F1F">
      <w:footerReference w:type="default" r:id="rId42"/>
      <w:pgSz w:w="11906" w:h="16838"/>
      <w:pgMar w:top="1440" w:right="1440" w:bottom="1440" w:left="20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87F25" w14:textId="77777777" w:rsidR="00C740FA" w:rsidRDefault="00C740FA" w:rsidP="00793C10">
      <w:r>
        <w:separator/>
      </w:r>
    </w:p>
  </w:endnote>
  <w:endnote w:type="continuationSeparator" w:id="0">
    <w:p w14:paraId="04D375CF" w14:textId="77777777" w:rsidR="00C740FA" w:rsidRDefault="00C740FA" w:rsidP="0079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7F85" w14:textId="77777777" w:rsidR="00DF2F1F" w:rsidRDefault="00DF2F1F">
    <w:pPr>
      <w:spacing w:line="259" w:lineRule="auto"/>
      <w:ind w:right="117"/>
      <w:jc w:val="right"/>
    </w:pPr>
    <w:r>
      <w:fldChar w:fldCharType="begin"/>
    </w:r>
    <w:r>
      <w:instrText xml:space="preserve"> PAGE   \* MERGEFORMAT </w:instrText>
    </w:r>
    <w:r>
      <w:fldChar w:fldCharType="separate"/>
    </w:r>
    <w:r>
      <w:rPr>
        <w:noProof/>
      </w:rPr>
      <w:t>40</w:t>
    </w:r>
    <w:r>
      <w:fldChar w:fldCharType="end"/>
    </w:r>
    <w:r>
      <w:t xml:space="preserve"> </w:t>
    </w:r>
  </w:p>
  <w:p w14:paraId="77AFEE13" w14:textId="77777777" w:rsidR="00DF2F1F" w:rsidRDefault="00DF2F1F">
    <w:pPr>
      <w:spacing w:line="259" w:lineRule="auto"/>
      <w:ind w:left="280"/>
    </w:pP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BAFB3" w14:textId="77777777" w:rsidR="00DF2F1F" w:rsidRDefault="00DF2F1F">
    <w:pPr>
      <w:spacing w:after="160" w:line="259" w:lineRule="auto"/>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068B6" w14:textId="77777777" w:rsidR="00DF2F1F" w:rsidRDefault="00DF2F1F">
    <w:pPr>
      <w:spacing w:after="160" w:line="259" w:lineRule="auto"/>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542DA0" w14:textId="77777777" w:rsidR="00DF2F1F" w:rsidRDefault="00DF2F1F">
    <w:pPr>
      <w:spacing w:after="160" w:line="259" w:lineRule="auto"/>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4ED1" w14:textId="77777777" w:rsidR="00DF2F1F" w:rsidRDefault="00DF2F1F">
    <w:pPr>
      <w:spacing w:after="160" w:line="259" w:lineRule="auto"/>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533E0" w14:textId="77777777" w:rsidR="00DF2F1F" w:rsidRDefault="00DF2F1F">
    <w:pPr>
      <w:spacing w:after="160" w:line="259" w:lineRule="auto"/>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7B1EA" w14:textId="77777777" w:rsidR="00374DC0" w:rsidRDefault="00374DC0">
    <w:pPr>
      <w:pStyle w:val="Piedepgina"/>
      <w:jc w:val="right"/>
    </w:pPr>
  </w:p>
  <w:p w14:paraId="25F141D0" w14:textId="77777777" w:rsidR="00374DC0" w:rsidRDefault="00374DC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F2B29" w14:textId="37D8C2D0" w:rsidR="00DF2F1F" w:rsidRDefault="00DF2F1F">
    <w:pPr>
      <w:spacing w:line="259" w:lineRule="auto"/>
      <w:ind w:left="2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96A99" w14:textId="77777777" w:rsidR="00DF2F1F" w:rsidRDefault="00DF2F1F">
    <w:pPr>
      <w:spacing w:line="259" w:lineRule="auto"/>
      <w:ind w:right="117"/>
      <w:jc w:val="right"/>
    </w:pPr>
    <w:r>
      <w:fldChar w:fldCharType="begin"/>
    </w:r>
    <w:r>
      <w:instrText xml:space="preserve"> PAGE   \* MERGEFORMAT </w:instrText>
    </w:r>
    <w:r>
      <w:fldChar w:fldCharType="separate"/>
    </w:r>
    <w:r>
      <w:t>1</w:t>
    </w:r>
    <w:r>
      <w:fldChar w:fldCharType="end"/>
    </w:r>
    <w:r>
      <w:t xml:space="preserve"> </w:t>
    </w:r>
  </w:p>
  <w:p w14:paraId="6C3B2AD9" w14:textId="77777777" w:rsidR="00DF2F1F" w:rsidRDefault="00DF2F1F">
    <w:pPr>
      <w:spacing w:line="259" w:lineRule="auto"/>
      <w:ind w:left="280"/>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164718"/>
      <w:docPartObj>
        <w:docPartGallery w:val="Page Numbers (Bottom of Page)"/>
        <w:docPartUnique/>
      </w:docPartObj>
    </w:sdtPr>
    <w:sdtEndPr/>
    <w:sdtContent>
      <w:p w14:paraId="41081212" w14:textId="3146179E" w:rsidR="005B08FA" w:rsidRDefault="005B08FA">
        <w:pPr>
          <w:pStyle w:val="Piedepgina"/>
          <w:jc w:val="center"/>
        </w:pPr>
        <w:r>
          <w:fldChar w:fldCharType="begin"/>
        </w:r>
        <w:r>
          <w:instrText>PAGE   \* MERGEFORMAT</w:instrText>
        </w:r>
        <w:r>
          <w:fldChar w:fldCharType="separate"/>
        </w:r>
        <w:r>
          <w:t>2</w:t>
        </w:r>
        <w:r>
          <w:fldChar w:fldCharType="end"/>
        </w:r>
      </w:p>
    </w:sdtContent>
  </w:sdt>
  <w:p w14:paraId="2661C748" w14:textId="77777777" w:rsidR="000136BE" w:rsidRDefault="000136BE">
    <w:pPr>
      <w:spacing w:line="259" w:lineRule="auto"/>
      <w:ind w:left="28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3459C" w14:textId="77777777" w:rsidR="00DF2F1F" w:rsidRDefault="00DF2F1F">
    <w:pPr>
      <w:spacing w:line="259" w:lineRule="auto"/>
      <w:ind w:right="9"/>
      <w:jc w:val="right"/>
    </w:pPr>
    <w:r>
      <w:fldChar w:fldCharType="begin"/>
    </w:r>
    <w:r>
      <w:instrText xml:space="preserve"> PAGE   \* MERGEFORMAT </w:instrText>
    </w:r>
    <w:r>
      <w:fldChar w:fldCharType="separate"/>
    </w:r>
    <w:r>
      <w:rPr>
        <w:noProof/>
      </w:rPr>
      <w:t>88</w:t>
    </w:r>
    <w:r>
      <w:fldChar w:fldCharType="end"/>
    </w:r>
    <w:r>
      <w:t xml:space="preserve"> </w:t>
    </w:r>
  </w:p>
  <w:p w14:paraId="4B124225" w14:textId="77777777" w:rsidR="00DF2F1F" w:rsidRDefault="00DF2F1F">
    <w:pPr>
      <w:spacing w:line="259" w:lineRule="auto"/>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28448056"/>
      <w:docPartObj>
        <w:docPartGallery w:val="Page Numbers (Bottom of Page)"/>
        <w:docPartUnique/>
      </w:docPartObj>
    </w:sdtPr>
    <w:sdtEndPr/>
    <w:sdtContent>
      <w:p w14:paraId="5C70FD5C" w14:textId="2BC608E2" w:rsidR="005B08FA" w:rsidRDefault="005B08FA">
        <w:pPr>
          <w:pStyle w:val="Piedepgina"/>
          <w:jc w:val="center"/>
        </w:pPr>
        <w:r>
          <w:fldChar w:fldCharType="begin"/>
        </w:r>
        <w:r>
          <w:instrText>PAGE   \* MERGEFORMAT</w:instrText>
        </w:r>
        <w:r>
          <w:fldChar w:fldCharType="separate"/>
        </w:r>
        <w:r>
          <w:t>2</w:t>
        </w:r>
        <w:r>
          <w:fldChar w:fldCharType="end"/>
        </w:r>
      </w:p>
    </w:sdtContent>
  </w:sdt>
  <w:p w14:paraId="5D3CE3D0" w14:textId="63049C6D" w:rsidR="00DF2F1F" w:rsidRDefault="00DF2F1F">
    <w:pPr>
      <w:spacing w:line="259"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65CC4" w14:textId="77777777" w:rsidR="00DF2F1F" w:rsidRDefault="00DF2F1F">
    <w:pPr>
      <w:spacing w:line="259" w:lineRule="auto"/>
      <w:ind w:right="9"/>
      <w:jc w:val="right"/>
    </w:pPr>
    <w:r>
      <w:fldChar w:fldCharType="begin"/>
    </w:r>
    <w:r>
      <w:instrText xml:space="preserve"> PAGE   \* MERGEFORMAT </w:instrText>
    </w:r>
    <w:r>
      <w:fldChar w:fldCharType="separate"/>
    </w:r>
    <w:r>
      <w:t>1</w:t>
    </w:r>
    <w:r>
      <w:fldChar w:fldCharType="end"/>
    </w:r>
    <w:r>
      <w:t xml:space="preserve"> </w:t>
    </w:r>
  </w:p>
  <w:p w14:paraId="4C719515" w14:textId="77777777" w:rsidR="00DF2F1F" w:rsidRDefault="00DF2F1F">
    <w:pPr>
      <w:spacing w:line="259" w:lineRule="auto"/>
    </w:pP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06316" w14:textId="4E407DAB" w:rsidR="005B08FA" w:rsidRDefault="005B08FA">
    <w:pPr>
      <w:pStyle w:val="Piedepgina"/>
      <w:jc w:val="center"/>
    </w:pPr>
  </w:p>
  <w:p w14:paraId="79764C2F" w14:textId="77777777" w:rsidR="005B08FA" w:rsidRDefault="005B08FA">
    <w:pPr>
      <w:spacing w:line="259"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DF53D" w14:textId="77777777" w:rsidR="00DF2F1F" w:rsidRDefault="00DF2F1F">
    <w:pPr>
      <w:spacing w:after="160"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EA41C" w14:textId="77777777" w:rsidR="00C740FA" w:rsidRDefault="00C740FA" w:rsidP="00793C10">
      <w:r>
        <w:separator/>
      </w:r>
    </w:p>
  </w:footnote>
  <w:footnote w:type="continuationSeparator" w:id="0">
    <w:p w14:paraId="104FF601" w14:textId="77777777" w:rsidR="00C740FA" w:rsidRDefault="00C740FA" w:rsidP="0079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23DB7" w14:textId="77777777" w:rsidR="00DF2F1F" w:rsidRDefault="00DF2F1F">
    <w:pPr>
      <w:spacing w:after="160" w:line="259"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17C5E" w14:textId="77777777" w:rsidR="00DF2F1F" w:rsidRDefault="00DF2F1F">
    <w:pPr>
      <w:spacing w:after="160" w:line="259" w:lineRule="aut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AE94" w14:textId="77777777" w:rsidR="00DF2F1F" w:rsidRDefault="00DF2F1F">
    <w:pPr>
      <w:spacing w:after="160" w:line="259" w:lineRule="aut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D587A" w14:textId="77777777" w:rsidR="00DF2F1F" w:rsidRDefault="00DF2F1F">
    <w:pPr>
      <w:spacing w:after="160" w:line="259"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FF97" w14:textId="77777777" w:rsidR="00DF2F1F" w:rsidRDefault="00DF2F1F">
    <w:pPr>
      <w:spacing w:after="160" w:line="259"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A8A97" w14:textId="77777777" w:rsidR="00DF2F1F" w:rsidRDefault="00DF2F1F">
    <w:pPr>
      <w:spacing w:after="160" w:line="259"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D373" w14:textId="77777777" w:rsidR="00DF2F1F" w:rsidRDefault="00DF2F1F">
    <w:pPr>
      <w:spacing w:after="160" w:line="259"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534B7" w14:textId="77777777" w:rsidR="00DF2F1F" w:rsidRDefault="00DF2F1F">
    <w:pPr>
      <w:spacing w:after="160" w:line="259"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B65FB" w14:textId="77777777" w:rsidR="00DF2F1F" w:rsidRDefault="00DF2F1F">
    <w:pPr>
      <w:spacing w:after="160" w:line="259"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726CC" w14:textId="77777777" w:rsidR="00DF2F1F" w:rsidRDefault="00DF2F1F">
    <w:pPr>
      <w:spacing w:after="160" w:line="259"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04814" w14:textId="77777777" w:rsidR="00DF2F1F" w:rsidRDefault="00DF2F1F">
    <w:pPr>
      <w:spacing w:after="160" w:line="259"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5BC38" w14:textId="77777777" w:rsidR="00DF2F1F" w:rsidRDefault="00DF2F1F">
    <w:pPr>
      <w:spacing w:after="160" w:line="259"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7A2B040"/>
    <w:lvl w:ilvl="0">
      <w:start w:val="1"/>
      <w:numFmt w:val="bullet"/>
      <w:pStyle w:val="Listaconvietas2"/>
      <w:lvlText w:val=""/>
      <w:lvlJc w:val="left"/>
      <w:pPr>
        <w:tabs>
          <w:tab w:val="num" w:pos="2910"/>
        </w:tabs>
        <w:ind w:left="2910" w:hanging="360"/>
      </w:pPr>
      <w:rPr>
        <w:rFonts w:ascii="Symbol" w:hAnsi="Symbol" w:hint="default"/>
      </w:rPr>
    </w:lvl>
  </w:abstractNum>
  <w:abstractNum w:abstractNumId="1" w15:restartNumberingAfterBreak="0">
    <w:nsid w:val="03591BDB"/>
    <w:multiLevelType w:val="hybridMultilevel"/>
    <w:tmpl w:val="286E5F0C"/>
    <w:lvl w:ilvl="0" w:tplc="A4C0D696">
      <w:start w:val="1"/>
      <w:numFmt w:val="decimal"/>
      <w:pStyle w:val="A11"/>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2" w15:restartNumberingAfterBreak="0">
    <w:nsid w:val="04F4406C"/>
    <w:multiLevelType w:val="multilevel"/>
    <w:tmpl w:val="E61A0460"/>
    <w:lvl w:ilvl="0">
      <w:start w:val="1"/>
      <w:numFmt w:val="decimal"/>
      <w:pStyle w:val="421"/>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3" w15:restartNumberingAfterBreak="0">
    <w:nsid w:val="09605B5E"/>
    <w:multiLevelType w:val="hybridMultilevel"/>
    <w:tmpl w:val="2E363B82"/>
    <w:lvl w:ilvl="0" w:tplc="06E843E4">
      <w:start w:val="1"/>
      <w:numFmt w:val="decimal"/>
      <w:lvlText w:val="4.%1."/>
      <w:lvlJc w:val="left"/>
      <w:pPr>
        <w:ind w:left="2138" w:hanging="360"/>
      </w:pPr>
      <w:rPr>
        <w:rFonts w:ascii="Arial" w:hAnsi="Arial" w:hint="default"/>
        <w:b/>
        <w:i w:val="0"/>
        <w:caps w:val="0"/>
        <w:strike w:val="0"/>
        <w:dstrike w:val="0"/>
        <w:vanish w:val="0"/>
        <w:sz w:val="22"/>
        <w:vertAlign w:val="baseline"/>
      </w:rPr>
    </w:lvl>
    <w:lvl w:ilvl="1" w:tplc="4866E0FC">
      <w:start w:val="1"/>
      <w:numFmt w:val="decimal"/>
      <w:pStyle w:val="41"/>
      <w:lvlText w:val="4.%2."/>
      <w:lvlJc w:val="left"/>
      <w:pPr>
        <w:ind w:left="1440" w:hanging="360"/>
      </w:pPr>
      <w:rPr>
        <w:rFonts w:ascii="Times New Roman" w:hAnsi="Times New Roman" w:cs="Times New Roman" w:hint="default"/>
        <w:b/>
        <w:i w:val="0"/>
        <w:caps w:val="0"/>
        <w:strike w:val="0"/>
        <w:dstrike w:val="0"/>
        <w:vanish w:val="0"/>
        <w:sz w:val="24"/>
        <w:szCs w:val="28"/>
        <w:vertAlign w:val="baseline"/>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15:restartNumberingAfterBreak="0">
    <w:nsid w:val="0A737ECE"/>
    <w:multiLevelType w:val="hybridMultilevel"/>
    <w:tmpl w:val="B254E68E"/>
    <w:lvl w:ilvl="0" w:tplc="D9CA9AB4">
      <w:start w:val="1"/>
      <w:numFmt w:val="decimal"/>
      <w:lvlText w:val="3.1.%1."/>
      <w:lvlJc w:val="left"/>
      <w:pPr>
        <w:ind w:left="1568" w:hanging="360"/>
      </w:pPr>
      <w:rPr>
        <w:rFonts w:ascii="Arial" w:hAnsi="Arial" w:hint="default"/>
        <w:b/>
        <w:i w:val="0"/>
        <w:caps w:val="0"/>
        <w:strike w:val="0"/>
        <w:dstrike w:val="0"/>
        <w:vanish w:val="0"/>
        <w:sz w:val="22"/>
        <w:szCs w:val="24"/>
        <w:vertAlign w:val="baseline"/>
      </w:rPr>
    </w:lvl>
    <w:lvl w:ilvl="1" w:tplc="963C166A">
      <w:start w:val="1"/>
      <w:numFmt w:val="decimal"/>
      <w:pStyle w:val="311"/>
      <w:lvlText w:val="3.1.%2."/>
      <w:lvlJc w:val="left"/>
      <w:pPr>
        <w:ind w:left="1440" w:hanging="360"/>
      </w:pPr>
      <w:rPr>
        <w:rFonts w:ascii="Arial" w:hAnsi="Arial" w:hint="default"/>
        <w:b/>
        <w:i w:val="0"/>
        <w:caps w:val="0"/>
        <w:strike w:val="0"/>
        <w:dstrike w:val="0"/>
        <w:vanish w:val="0"/>
        <w:sz w:val="22"/>
        <w:szCs w:val="24"/>
        <w:vertAlign w:val="baseline"/>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0F1C5822"/>
    <w:multiLevelType w:val="hybridMultilevel"/>
    <w:tmpl w:val="2FF05ECC"/>
    <w:lvl w:ilvl="0" w:tplc="250EDC5E">
      <w:start w:val="1"/>
      <w:numFmt w:val="decimal"/>
      <w:pStyle w:val="241"/>
      <w:lvlText w:val="2.4.%1."/>
      <w:lvlJc w:val="left"/>
      <w:pPr>
        <w:ind w:left="1429" w:hanging="360"/>
      </w:pPr>
      <w:rPr>
        <w:rFonts w:ascii="Times New Roman" w:hAnsi="Times New Roman" w:cs="Times New Roman" w:hint="default"/>
        <w:b/>
        <w:i w:val="0"/>
        <w:caps w:val="0"/>
        <w:strike w:val="0"/>
        <w:dstrike w:val="0"/>
        <w:vanish w:val="0"/>
        <w:sz w:val="24"/>
        <w:szCs w:val="28"/>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2E92D5E"/>
    <w:multiLevelType w:val="hybridMultilevel"/>
    <w:tmpl w:val="D250FF84"/>
    <w:lvl w:ilvl="0" w:tplc="19EE451A">
      <w:start w:val="1"/>
      <w:numFmt w:val="decimal"/>
      <w:pStyle w:val="4210"/>
      <w:lvlText w:val="4.2.%1."/>
      <w:lvlJc w:val="left"/>
      <w:pPr>
        <w:ind w:left="720" w:hanging="360"/>
      </w:pPr>
      <w:rPr>
        <w:rFonts w:ascii="Arial" w:hAnsi="Arial" w:hint="default"/>
        <w:b/>
        <w:i w:val="0"/>
        <w:caps w:val="0"/>
        <w:strike w:val="0"/>
        <w:dstrike w:val="0"/>
        <w:vanish w:val="0"/>
        <w:sz w:val="22"/>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 w15:restartNumberingAfterBreak="0">
    <w:nsid w:val="19B56732"/>
    <w:multiLevelType w:val="hybridMultilevel"/>
    <w:tmpl w:val="A09AAFA8"/>
    <w:lvl w:ilvl="0" w:tplc="68281D96">
      <w:start w:val="1"/>
      <w:numFmt w:val="decimal"/>
      <w:pStyle w:val="2221"/>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8" w15:restartNumberingAfterBreak="0">
    <w:nsid w:val="1A71276B"/>
    <w:multiLevelType w:val="hybridMultilevel"/>
    <w:tmpl w:val="C82CF0B6"/>
    <w:lvl w:ilvl="0" w:tplc="280A0011">
      <w:start w:val="1"/>
      <w:numFmt w:val="decimal"/>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9" w15:restartNumberingAfterBreak="0">
    <w:nsid w:val="1AD06648"/>
    <w:multiLevelType w:val="hybridMultilevel"/>
    <w:tmpl w:val="5E320C5E"/>
    <w:lvl w:ilvl="0" w:tplc="F71452AE">
      <w:start w:val="1"/>
      <w:numFmt w:val="decimal"/>
      <w:pStyle w:val="211"/>
      <w:lvlText w:val="2.1.%1."/>
      <w:lvlJc w:val="left"/>
      <w:pPr>
        <w:ind w:left="1429" w:hanging="360"/>
      </w:pPr>
      <w:rPr>
        <w:rFonts w:ascii="Times New Roman" w:hAnsi="Times New Roman" w:cs="Times New Roman" w:hint="default"/>
        <w:b/>
        <w:i w:val="0"/>
        <w:caps w:val="0"/>
        <w:strike w:val="0"/>
        <w:dstrike w:val="0"/>
        <w:vanish w:val="0"/>
        <w:sz w:val="24"/>
        <w:szCs w:val="28"/>
        <w:vertAlign w:val="baseline"/>
      </w:rPr>
    </w:lvl>
    <w:lvl w:ilvl="1" w:tplc="7F1CBA18">
      <w:start w:val="1"/>
      <w:numFmt w:val="decimal"/>
      <w:lvlText w:val="%2."/>
      <w:lvlJc w:val="left"/>
      <w:pPr>
        <w:ind w:left="1440" w:hanging="36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15:restartNumberingAfterBreak="0">
    <w:nsid w:val="1C354F8D"/>
    <w:multiLevelType w:val="hybridMultilevel"/>
    <w:tmpl w:val="75687924"/>
    <w:lvl w:ilvl="0" w:tplc="F97CB1B8">
      <w:start w:val="1"/>
      <w:numFmt w:val="decimal"/>
      <w:pStyle w:val="271"/>
      <w:lvlText w:val="2.7.%1."/>
      <w:lvlJc w:val="left"/>
      <w:pPr>
        <w:ind w:left="720" w:hanging="360"/>
      </w:pPr>
      <w:rPr>
        <w:rFonts w:ascii="Arial" w:hAnsi="Arial" w:hint="default"/>
        <w:b/>
        <w:i w:val="0"/>
        <w:caps w:val="0"/>
        <w:strike w:val="0"/>
        <w:dstrike w:val="0"/>
        <w:vanish w:val="0"/>
        <w:sz w:val="22"/>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C812FCC"/>
    <w:multiLevelType w:val="hybridMultilevel"/>
    <w:tmpl w:val="59FEFB24"/>
    <w:lvl w:ilvl="0" w:tplc="2F6CC1F6">
      <w:start w:val="1"/>
      <w:numFmt w:val="lowerLetter"/>
      <w:pStyle w:val="A1citaa"/>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12" w15:restartNumberingAfterBreak="0">
    <w:nsid w:val="1DA02960"/>
    <w:multiLevelType w:val="hybridMultilevel"/>
    <w:tmpl w:val="0A6635A8"/>
    <w:lvl w:ilvl="0" w:tplc="F24847B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DF8B67E">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FCE4C84">
      <w:start w:val="1"/>
      <w:numFmt w:val="lowerLetter"/>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E2CF416">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84E8D7C">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A7065E4">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596E3F8">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70926C">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F3E1360">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1EC8038C"/>
    <w:multiLevelType w:val="hybridMultilevel"/>
    <w:tmpl w:val="9D6A861C"/>
    <w:lvl w:ilvl="0" w:tplc="49549F2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07EB048">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C2CEE8A">
      <w:start w:val="1"/>
      <w:numFmt w:val="lowerLetter"/>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7B0AA9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BE4008">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0DC3318">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02ECA6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6B0AC66">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F48390">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20E64B96"/>
    <w:multiLevelType w:val="hybridMultilevel"/>
    <w:tmpl w:val="460CC0E8"/>
    <w:lvl w:ilvl="0" w:tplc="12EE74BE">
      <w:start w:val="1"/>
      <w:numFmt w:val="lowerLetter"/>
      <w:lvlText w:val="%1."/>
      <w:lvlJc w:val="left"/>
      <w:pPr>
        <w:ind w:left="2160" w:hanging="360"/>
      </w:pPr>
      <w:rPr>
        <w:rFonts w:ascii="Arial" w:hAnsi="Arial" w:hint="default"/>
        <w:b w:val="0"/>
        <w:i w:val="0"/>
        <w:caps w:val="0"/>
        <w:strike w:val="0"/>
        <w:dstrike w:val="0"/>
        <w:vanish w:val="0"/>
        <w:sz w:val="22"/>
        <w:vertAlign w:val="baseline"/>
      </w:rPr>
    </w:lvl>
    <w:lvl w:ilvl="1" w:tplc="280A0019" w:tentative="1">
      <w:start w:val="1"/>
      <w:numFmt w:val="lowerLetter"/>
      <w:lvlText w:val="%2."/>
      <w:lvlJc w:val="left"/>
      <w:pPr>
        <w:ind w:left="1440" w:hanging="360"/>
      </w:pPr>
    </w:lvl>
    <w:lvl w:ilvl="2" w:tplc="320C6D72">
      <w:start w:val="1"/>
      <w:numFmt w:val="lowerLetter"/>
      <w:pStyle w:val="A1a"/>
      <w:lvlText w:val="%3."/>
      <w:lvlJc w:val="left"/>
      <w:pPr>
        <w:ind w:left="2160" w:hanging="180"/>
      </w:pPr>
      <w:rPr>
        <w:rFonts w:ascii="Arial" w:hAnsi="Arial" w:hint="default"/>
        <w:b w:val="0"/>
        <w:i w:val="0"/>
        <w:caps w:val="0"/>
        <w:strike w:val="0"/>
        <w:dstrike w:val="0"/>
        <w:vanish w:val="0"/>
        <w:sz w:val="22"/>
        <w:vertAlign w:val="baseline"/>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23C90A47"/>
    <w:multiLevelType w:val="hybridMultilevel"/>
    <w:tmpl w:val="D0D4E536"/>
    <w:lvl w:ilvl="0" w:tplc="CA105D0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62CB12">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6FE7B34">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16AB002">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748A352">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347938">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DB261B2">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DA2FCC">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B273F0">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6B76D1C"/>
    <w:multiLevelType w:val="hybridMultilevel"/>
    <w:tmpl w:val="1E3AEB5C"/>
    <w:lvl w:ilvl="0" w:tplc="ECBA64CE">
      <w:start w:val="1"/>
      <w:numFmt w:val="decimal"/>
      <w:pStyle w:val="4211"/>
      <w:lvlText w:val="%1."/>
      <w:lvlJc w:val="left"/>
      <w:pPr>
        <w:ind w:left="2160" w:hanging="360"/>
      </w:pPr>
      <w:rPr>
        <w:rFonts w:ascii="Arial" w:hAnsi="Arial" w:hint="default"/>
        <w:b/>
        <w:i w:val="0"/>
        <w:caps w:val="0"/>
        <w:strike w:val="0"/>
        <w:dstrike w:val="0"/>
        <w:vanish w:val="0"/>
        <w:sz w:val="22"/>
        <w:vertAlign w:val="baseline"/>
      </w:r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17" w15:restartNumberingAfterBreak="0">
    <w:nsid w:val="28016FDE"/>
    <w:multiLevelType w:val="hybridMultilevel"/>
    <w:tmpl w:val="EC6A64A6"/>
    <w:lvl w:ilvl="0" w:tplc="D1BE17DA">
      <w:start w:val="1"/>
      <w:numFmt w:val="decimal"/>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E0F588">
      <w:start w:val="1"/>
      <w:numFmt w:val="lowerLetter"/>
      <w:lvlText w:val="%2"/>
      <w:lvlJc w:val="left"/>
      <w:pPr>
        <w:ind w:left="14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064FBE">
      <w:start w:val="1"/>
      <w:numFmt w:val="lowerRoman"/>
      <w:lvlText w:val="%3"/>
      <w:lvlJc w:val="left"/>
      <w:pPr>
        <w:ind w:left="21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D324D32">
      <w:start w:val="1"/>
      <w:numFmt w:val="decimal"/>
      <w:lvlText w:val="%4"/>
      <w:lvlJc w:val="left"/>
      <w:pPr>
        <w:ind w:left="2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EBD3E">
      <w:start w:val="1"/>
      <w:numFmt w:val="lowerLetter"/>
      <w:lvlText w:val="%5"/>
      <w:lvlJc w:val="left"/>
      <w:pPr>
        <w:ind w:left="360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C1A7166">
      <w:start w:val="1"/>
      <w:numFmt w:val="lowerRoman"/>
      <w:lvlText w:val="%6"/>
      <w:lvlJc w:val="left"/>
      <w:pPr>
        <w:ind w:left="43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BA2D272">
      <w:start w:val="1"/>
      <w:numFmt w:val="decimal"/>
      <w:lvlText w:val="%7"/>
      <w:lvlJc w:val="left"/>
      <w:pPr>
        <w:ind w:left="50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50DEE0">
      <w:start w:val="1"/>
      <w:numFmt w:val="lowerLetter"/>
      <w:lvlText w:val="%8"/>
      <w:lvlJc w:val="left"/>
      <w:pPr>
        <w:ind w:left="57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880EDC4">
      <w:start w:val="1"/>
      <w:numFmt w:val="lowerRoman"/>
      <w:lvlText w:val="%9"/>
      <w:lvlJc w:val="left"/>
      <w:pPr>
        <w:ind w:left="64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AFB0B14"/>
    <w:multiLevelType w:val="multilevel"/>
    <w:tmpl w:val="4210C526"/>
    <w:lvl w:ilvl="0">
      <w:start w:val="1"/>
      <w:numFmt w:val="decimal"/>
      <w:pStyle w:val="22211"/>
      <w:lvlText w:val="%1)"/>
      <w:lvlJc w:val="left"/>
      <w:pPr>
        <w:ind w:left="1364" w:hanging="360"/>
      </w:pPr>
    </w:lvl>
    <w:lvl w:ilvl="1">
      <w:start w:val="1"/>
      <w:numFmt w:val="lowerLetter"/>
      <w:lvlText w:val="%2."/>
      <w:lvlJc w:val="left"/>
      <w:pPr>
        <w:ind w:left="2084" w:hanging="360"/>
      </w:pPr>
    </w:lvl>
    <w:lvl w:ilvl="2">
      <w:start w:val="1"/>
      <w:numFmt w:val="lowerRoman"/>
      <w:lvlText w:val="%3."/>
      <w:lvlJc w:val="right"/>
      <w:pPr>
        <w:ind w:left="2804" w:hanging="180"/>
      </w:pPr>
    </w:lvl>
    <w:lvl w:ilvl="3">
      <w:start w:val="1"/>
      <w:numFmt w:val="decimal"/>
      <w:lvlText w:val="%4."/>
      <w:lvlJc w:val="left"/>
      <w:pPr>
        <w:ind w:left="3524" w:hanging="360"/>
      </w:pPr>
    </w:lvl>
    <w:lvl w:ilvl="4">
      <w:start w:val="1"/>
      <w:numFmt w:val="lowerLetter"/>
      <w:lvlText w:val="%5."/>
      <w:lvlJc w:val="left"/>
      <w:pPr>
        <w:ind w:left="4244" w:hanging="360"/>
      </w:pPr>
    </w:lvl>
    <w:lvl w:ilvl="5">
      <w:start w:val="1"/>
      <w:numFmt w:val="lowerRoman"/>
      <w:lvlText w:val="%6."/>
      <w:lvlJc w:val="right"/>
      <w:pPr>
        <w:ind w:left="4964" w:hanging="180"/>
      </w:pPr>
    </w:lvl>
    <w:lvl w:ilvl="6">
      <w:start w:val="1"/>
      <w:numFmt w:val="decimal"/>
      <w:lvlText w:val="%7."/>
      <w:lvlJc w:val="left"/>
      <w:pPr>
        <w:ind w:left="5684" w:hanging="360"/>
      </w:pPr>
    </w:lvl>
    <w:lvl w:ilvl="7">
      <w:start w:val="1"/>
      <w:numFmt w:val="lowerLetter"/>
      <w:lvlText w:val="%8."/>
      <w:lvlJc w:val="left"/>
      <w:pPr>
        <w:ind w:left="6404" w:hanging="360"/>
      </w:pPr>
    </w:lvl>
    <w:lvl w:ilvl="8">
      <w:start w:val="1"/>
      <w:numFmt w:val="lowerRoman"/>
      <w:lvlText w:val="%9."/>
      <w:lvlJc w:val="right"/>
      <w:pPr>
        <w:ind w:left="7124" w:hanging="180"/>
      </w:pPr>
    </w:lvl>
  </w:abstractNum>
  <w:abstractNum w:abstractNumId="19" w15:restartNumberingAfterBreak="0">
    <w:nsid w:val="2C822B17"/>
    <w:multiLevelType w:val="hybridMultilevel"/>
    <w:tmpl w:val="AA32BA24"/>
    <w:lvl w:ilvl="0" w:tplc="84D8B42E">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45CB8">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02D64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C0AFA2">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7E4DAE">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9E3EFC">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42ED160">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A680D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D0C0D8">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D5564C1"/>
    <w:multiLevelType w:val="hybridMultilevel"/>
    <w:tmpl w:val="1DF462DA"/>
    <w:lvl w:ilvl="0" w:tplc="AE82262A">
      <w:start w:val="1"/>
      <w:numFmt w:val="decimal"/>
      <w:lvlText w:val="%1."/>
      <w:lvlJc w:val="left"/>
      <w:pPr>
        <w:ind w:left="1429" w:hanging="360"/>
      </w:pPr>
      <w:rPr>
        <w:rFonts w:ascii="Arial" w:hAnsi="Arial" w:hint="default"/>
        <w:b w:val="0"/>
        <w:i w:val="0"/>
        <w:sz w:val="22"/>
      </w:rPr>
    </w:lvl>
    <w:lvl w:ilvl="1" w:tplc="9D9CDDA2">
      <w:start w:val="1"/>
      <w:numFmt w:val="decimal"/>
      <w:pStyle w:val="RECOM"/>
      <w:lvlText w:val="%2."/>
      <w:lvlJc w:val="left"/>
      <w:pPr>
        <w:ind w:left="2149" w:hanging="360"/>
      </w:pPr>
      <w:rPr>
        <w:rFonts w:ascii="Arial" w:hAnsi="Arial" w:hint="default"/>
        <w:b w:val="0"/>
        <w:i w:val="0"/>
        <w:sz w:val="22"/>
      </w:r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21" w15:restartNumberingAfterBreak="0">
    <w:nsid w:val="2FEA6E48"/>
    <w:multiLevelType w:val="hybridMultilevel"/>
    <w:tmpl w:val="080C1D60"/>
    <w:lvl w:ilvl="0" w:tplc="6F84ABBC">
      <w:start w:val="1"/>
      <w:numFmt w:val="decimal"/>
      <w:pStyle w:val="131"/>
      <w:lvlText w:val="1.3.%1."/>
      <w:lvlJc w:val="left"/>
      <w:pPr>
        <w:ind w:left="720" w:hanging="360"/>
      </w:pPr>
      <w:rPr>
        <w:rFonts w:ascii="Times New Roman" w:hAnsi="Times New Roman" w:cs="Times New Roman" w:hint="default"/>
        <w:b/>
        <w:i w:val="0"/>
        <w:caps w:val="0"/>
        <w:strike w:val="0"/>
        <w:dstrike w:val="0"/>
        <w:vanish w:val="0"/>
        <w:sz w:val="24"/>
        <w:szCs w:val="28"/>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31705D5C"/>
    <w:multiLevelType w:val="multilevel"/>
    <w:tmpl w:val="20E8CE34"/>
    <w:lvl w:ilvl="0">
      <w:start w:val="1"/>
      <w:numFmt w:val="decimal"/>
      <w:pStyle w:val="411"/>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3" w15:restartNumberingAfterBreak="0">
    <w:nsid w:val="34597167"/>
    <w:multiLevelType w:val="hybridMultilevel"/>
    <w:tmpl w:val="B740A6DC"/>
    <w:lvl w:ilvl="0" w:tplc="D7BCD84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A723544">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1947A82">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47AFC">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43CED94">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2B480C8">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CF40E06">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5647F34">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5CE895A">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8C5EF5"/>
    <w:multiLevelType w:val="hybridMultilevel"/>
    <w:tmpl w:val="B83EBBDC"/>
    <w:lvl w:ilvl="0" w:tplc="7FB23998">
      <w:start w:val="1"/>
      <w:numFmt w:val="decimal"/>
      <w:pStyle w:val="261"/>
      <w:lvlText w:val="2.6.%1."/>
      <w:lvlJc w:val="left"/>
      <w:pPr>
        <w:ind w:left="1146" w:hanging="360"/>
      </w:pPr>
      <w:rPr>
        <w:rFonts w:ascii="Arial" w:hAnsi="Arial" w:hint="default"/>
        <w:b/>
        <w:i w:val="0"/>
        <w:caps w:val="0"/>
        <w:strike w:val="0"/>
        <w:dstrike w:val="0"/>
        <w:vanish w:val="0"/>
        <w:sz w:val="22"/>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3D9A08D1"/>
    <w:multiLevelType w:val="hybridMultilevel"/>
    <w:tmpl w:val="F336E920"/>
    <w:lvl w:ilvl="0" w:tplc="3146913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8BC2938">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648D43C">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244E2E2">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16C1FE6">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6E2C1E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0D25A80">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60BD66">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6C45A14">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3FA274FF"/>
    <w:multiLevelType w:val="hybridMultilevel"/>
    <w:tmpl w:val="7BE8E562"/>
    <w:lvl w:ilvl="0" w:tplc="7E448430">
      <w:start w:val="1"/>
      <w:numFmt w:val="bullet"/>
      <w:lvlText w:val="•"/>
      <w:lvlJc w:val="left"/>
      <w:pPr>
        <w:ind w:left="1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6A0B152">
      <w:start w:val="1"/>
      <w:numFmt w:val="bullet"/>
      <w:lvlText w:val="o"/>
      <w:lvlJc w:val="left"/>
      <w:pPr>
        <w:ind w:left="123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39AD570">
      <w:start w:val="1"/>
      <w:numFmt w:val="bullet"/>
      <w:lvlText w:val="▪"/>
      <w:lvlJc w:val="left"/>
      <w:pPr>
        <w:ind w:left="19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C450CCF4">
      <w:start w:val="1"/>
      <w:numFmt w:val="bullet"/>
      <w:lvlText w:val="•"/>
      <w:lvlJc w:val="left"/>
      <w:pPr>
        <w:ind w:left="26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48A173C">
      <w:start w:val="1"/>
      <w:numFmt w:val="bullet"/>
      <w:lvlText w:val="o"/>
      <w:lvlJc w:val="left"/>
      <w:pPr>
        <w:ind w:left="339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84CDE66">
      <w:start w:val="1"/>
      <w:numFmt w:val="bullet"/>
      <w:lvlText w:val="▪"/>
      <w:lvlJc w:val="left"/>
      <w:pPr>
        <w:ind w:left="411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AEA6D60">
      <w:start w:val="1"/>
      <w:numFmt w:val="bullet"/>
      <w:lvlText w:val="•"/>
      <w:lvlJc w:val="left"/>
      <w:pPr>
        <w:ind w:left="483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C1E0F56">
      <w:start w:val="1"/>
      <w:numFmt w:val="bullet"/>
      <w:lvlText w:val="o"/>
      <w:lvlJc w:val="left"/>
      <w:pPr>
        <w:ind w:left="555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A1D4B75C">
      <w:start w:val="1"/>
      <w:numFmt w:val="bullet"/>
      <w:lvlText w:val="▪"/>
      <w:lvlJc w:val="left"/>
      <w:pPr>
        <w:ind w:left="627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7" w15:restartNumberingAfterBreak="0">
    <w:nsid w:val="42644670"/>
    <w:multiLevelType w:val="hybridMultilevel"/>
    <w:tmpl w:val="E4425494"/>
    <w:lvl w:ilvl="0" w:tplc="29608DCC">
      <w:start w:val="1"/>
      <w:numFmt w:val="upperRoman"/>
      <w:lvlText w:val="%1."/>
      <w:lvlJc w:val="left"/>
      <w:pPr>
        <w:ind w:left="40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D86AC96">
      <w:start w:val="1"/>
      <w:numFmt w:val="decimal"/>
      <w:lvlRestart w:val="0"/>
      <w:lvlText w:val="%2."/>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14AF2E">
      <w:start w:val="1"/>
      <w:numFmt w:val="lowerLetter"/>
      <w:lvlText w:val="%3)"/>
      <w:lvlJc w:val="left"/>
      <w:pPr>
        <w:ind w:left="14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5A957E">
      <w:start w:val="1"/>
      <w:numFmt w:val="decimal"/>
      <w:lvlText w:val="%4"/>
      <w:lvlJc w:val="left"/>
      <w:pPr>
        <w:ind w:left="22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4448A8">
      <w:start w:val="1"/>
      <w:numFmt w:val="lowerLetter"/>
      <w:lvlText w:val="%5"/>
      <w:lvlJc w:val="left"/>
      <w:pPr>
        <w:ind w:left="29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7944C02">
      <w:start w:val="1"/>
      <w:numFmt w:val="lowerRoman"/>
      <w:lvlText w:val="%6"/>
      <w:lvlJc w:val="left"/>
      <w:pPr>
        <w:ind w:left="3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CE2794">
      <w:start w:val="1"/>
      <w:numFmt w:val="decimal"/>
      <w:lvlText w:val="%7"/>
      <w:lvlJc w:val="left"/>
      <w:pPr>
        <w:ind w:left="4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0AC46">
      <w:start w:val="1"/>
      <w:numFmt w:val="lowerLetter"/>
      <w:lvlText w:val="%8"/>
      <w:lvlJc w:val="left"/>
      <w:pPr>
        <w:ind w:left="5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EC6256">
      <w:start w:val="1"/>
      <w:numFmt w:val="lowerRoman"/>
      <w:lvlText w:val="%9"/>
      <w:lvlJc w:val="left"/>
      <w:pPr>
        <w:ind w:left="5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2BE356A"/>
    <w:multiLevelType w:val="hybridMultilevel"/>
    <w:tmpl w:val="FB9AFAF0"/>
    <w:lvl w:ilvl="0" w:tplc="53BA84D8">
      <w:start w:val="1"/>
      <w:numFmt w:val="decimal"/>
      <w:pStyle w:val="151"/>
      <w:lvlText w:val="1.5.%1."/>
      <w:lvlJc w:val="left"/>
      <w:pPr>
        <w:ind w:left="1287" w:hanging="360"/>
      </w:pPr>
      <w:rPr>
        <w:rFonts w:ascii="Arial" w:hAnsi="Arial" w:hint="default"/>
        <w:b/>
        <w:i w:val="0"/>
        <w:caps w:val="0"/>
        <w:strike w:val="0"/>
        <w:dstrike w:val="0"/>
        <w:vanish w:val="0"/>
        <w:sz w:val="22"/>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9" w15:restartNumberingAfterBreak="0">
    <w:nsid w:val="441763A4"/>
    <w:multiLevelType w:val="hybridMultilevel"/>
    <w:tmpl w:val="D4BEFCE2"/>
    <w:lvl w:ilvl="0" w:tplc="0AFA7C1E">
      <w:start w:val="1"/>
      <w:numFmt w:val="decimal"/>
      <w:pStyle w:val="221"/>
      <w:lvlText w:val="2.2.%1."/>
      <w:lvlJc w:val="left"/>
      <w:pPr>
        <w:ind w:left="1571" w:hanging="360"/>
      </w:pPr>
      <w:rPr>
        <w:rFonts w:ascii="Arial" w:hAnsi="Arial" w:hint="default"/>
        <w:b/>
        <w:i w:val="0"/>
        <w:caps w:val="0"/>
        <w:strike w:val="0"/>
        <w:dstrike w:val="0"/>
        <w:vanish w:val="0"/>
        <w:sz w:val="22"/>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0" w15:restartNumberingAfterBreak="0">
    <w:nsid w:val="45340BD3"/>
    <w:multiLevelType w:val="hybridMultilevel"/>
    <w:tmpl w:val="095EC8D2"/>
    <w:lvl w:ilvl="0" w:tplc="5EE015F6">
      <w:start w:val="1"/>
      <w:numFmt w:val="decimal"/>
      <w:lvlText w:val="1.%1."/>
      <w:lvlJc w:val="left"/>
      <w:pPr>
        <w:ind w:left="1428" w:hanging="360"/>
      </w:pPr>
      <w:rPr>
        <w:rFonts w:ascii="Times New Roman" w:hAnsi="Times New Roman" w:hint="default"/>
        <w:b/>
        <w:i w:val="0"/>
        <w:caps w:val="0"/>
        <w:strike w:val="0"/>
        <w:dstrike w:val="0"/>
        <w:vanish w:val="0"/>
        <w:sz w:val="24"/>
        <w:vertAlign w:val="baseline"/>
      </w:rPr>
    </w:lvl>
    <w:lvl w:ilvl="1" w:tplc="B31E00D4">
      <w:start w:val="1"/>
      <w:numFmt w:val="decimal"/>
      <w:pStyle w:val="11"/>
      <w:lvlText w:val="1.%2."/>
      <w:lvlJc w:val="left"/>
      <w:pPr>
        <w:ind w:left="1440" w:hanging="360"/>
      </w:pPr>
      <w:rPr>
        <w:rFonts w:ascii="Times New Roman" w:hAnsi="Times New Roman" w:hint="default"/>
        <w:b/>
        <w:i w:val="0"/>
        <w:caps w:val="0"/>
        <w:strike w:val="0"/>
        <w:dstrike w:val="0"/>
        <w:vanish w:val="0"/>
        <w:sz w:val="24"/>
        <w:vertAlign w:val="baseline"/>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1" w15:restartNumberingAfterBreak="0">
    <w:nsid w:val="46904F47"/>
    <w:multiLevelType w:val="hybridMultilevel"/>
    <w:tmpl w:val="40E4BD8A"/>
    <w:lvl w:ilvl="0" w:tplc="079A062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60371A">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5764E36">
      <w:start w:val="1"/>
      <w:numFmt w:val="lowerLetter"/>
      <w:lvlRestart w:val="0"/>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0EEE9E">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3A86F72">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2022C82">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78A7DB4">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1ED63C">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A92C678">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4A2B05ED"/>
    <w:multiLevelType w:val="hybridMultilevel"/>
    <w:tmpl w:val="067C3E78"/>
    <w:lvl w:ilvl="0" w:tplc="056EC4DC">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A7495C4">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C329AF6">
      <w:start w:val="1"/>
      <w:numFmt w:val="lowerLetter"/>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DD8E632">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8668950">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B3C8E00">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84C3868">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18441E">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624A2EA">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4A585C39"/>
    <w:multiLevelType w:val="hybridMultilevel"/>
    <w:tmpl w:val="5C3CF8D8"/>
    <w:lvl w:ilvl="0" w:tplc="0D4EC44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96C99E">
      <w:start w:val="1"/>
      <w:numFmt w:val="lowerLetter"/>
      <w:lvlText w:val="%2"/>
      <w:lvlJc w:val="left"/>
      <w:pPr>
        <w:ind w:left="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CBA20E4">
      <w:start w:val="1"/>
      <w:numFmt w:val="lowerLetter"/>
      <w:lvlText w:val="%3)"/>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BED992">
      <w:start w:val="1"/>
      <w:numFmt w:val="decimal"/>
      <w:lvlText w:val="%4"/>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C6C4BCC">
      <w:start w:val="1"/>
      <w:numFmt w:val="lowerLetter"/>
      <w:lvlText w:val="%5"/>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88F69A">
      <w:start w:val="1"/>
      <w:numFmt w:val="lowerRoman"/>
      <w:lvlText w:val="%6"/>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68B94A">
      <w:start w:val="1"/>
      <w:numFmt w:val="decimal"/>
      <w:lvlText w:val="%7"/>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4EC14">
      <w:start w:val="1"/>
      <w:numFmt w:val="lowerLetter"/>
      <w:lvlText w:val="%8"/>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8C7858">
      <w:start w:val="1"/>
      <w:numFmt w:val="lowerRoman"/>
      <w:lvlText w:val="%9"/>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17B2391"/>
    <w:multiLevelType w:val="hybridMultilevel"/>
    <w:tmpl w:val="3DBA7258"/>
    <w:lvl w:ilvl="0" w:tplc="1570AEB2">
      <w:start w:val="1"/>
      <w:numFmt w:val="lowerLetter"/>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2454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68F32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1AF0C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68A4E4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C228A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48F8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4581AA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7C8ECA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525606B4"/>
    <w:multiLevelType w:val="hybridMultilevel"/>
    <w:tmpl w:val="1F10F7EE"/>
    <w:lvl w:ilvl="0" w:tplc="E7CC43E2">
      <w:start w:val="1"/>
      <w:numFmt w:val="decimal"/>
      <w:pStyle w:val="381"/>
      <w:lvlText w:val="%1."/>
      <w:lvlJc w:val="left"/>
      <w:pPr>
        <w:ind w:left="2138" w:hanging="360"/>
      </w:pPr>
      <w:rPr>
        <w:rFonts w:ascii="Arial" w:hAnsi="Arial" w:hint="default"/>
        <w:b w:val="0"/>
        <w:i w:val="0"/>
        <w:sz w:val="22"/>
      </w:r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36" w15:restartNumberingAfterBreak="0">
    <w:nsid w:val="544A73BA"/>
    <w:multiLevelType w:val="hybridMultilevel"/>
    <w:tmpl w:val="2F181BF6"/>
    <w:lvl w:ilvl="0" w:tplc="AE82262A">
      <w:start w:val="1"/>
      <w:numFmt w:val="decimal"/>
      <w:pStyle w:val="A1negrita"/>
      <w:lvlText w:val="%1."/>
      <w:lvlJc w:val="left"/>
      <w:pPr>
        <w:ind w:left="1429" w:hanging="360"/>
      </w:pPr>
      <w:rPr>
        <w:rFonts w:ascii="Arial" w:hAnsi="Arial" w:hint="default"/>
        <w:b w:val="0"/>
        <w:i w:val="0"/>
        <w:sz w:val="22"/>
      </w:rPr>
    </w:lvl>
    <w:lvl w:ilvl="1" w:tplc="08366818">
      <w:start w:val="1"/>
      <w:numFmt w:val="decimal"/>
      <w:pStyle w:val="CONCL"/>
      <w:lvlText w:val="%2."/>
      <w:lvlJc w:val="left"/>
      <w:pPr>
        <w:ind w:left="2149" w:hanging="360"/>
      </w:pPr>
      <w:rPr>
        <w:rFonts w:ascii="Arial" w:hAnsi="Arial" w:hint="default"/>
        <w:b w:val="0"/>
        <w:i w:val="0"/>
        <w:sz w:val="22"/>
      </w:r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37" w15:restartNumberingAfterBreak="0">
    <w:nsid w:val="593B7F96"/>
    <w:multiLevelType w:val="hybridMultilevel"/>
    <w:tmpl w:val="04F81A80"/>
    <w:lvl w:ilvl="0" w:tplc="E35A7DBC">
      <w:start w:val="1"/>
      <w:numFmt w:val="decimal"/>
      <w:lvlText w:val="%1."/>
      <w:lvlJc w:val="left"/>
      <w:pPr>
        <w:ind w:left="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94A6EE">
      <w:start w:val="1"/>
      <w:numFmt w:val="lowerLetter"/>
      <w:lvlText w:val="%2"/>
      <w:lvlJc w:val="left"/>
      <w:pPr>
        <w:ind w:left="1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3866F8">
      <w:start w:val="1"/>
      <w:numFmt w:val="lowerRoman"/>
      <w:lvlText w:val="%3"/>
      <w:lvlJc w:val="left"/>
      <w:pPr>
        <w:ind w:left="2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E44E3E">
      <w:start w:val="1"/>
      <w:numFmt w:val="decimal"/>
      <w:lvlText w:val="%4"/>
      <w:lvlJc w:val="left"/>
      <w:pPr>
        <w:ind w:left="2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666946">
      <w:start w:val="1"/>
      <w:numFmt w:val="lowerLetter"/>
      <w:lvlText w:val="%5"/>
      <w:lvlJc w:val="left"/>
      <w:pPr>
        <w:ind w:left="3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44D04E">
      <w:start w:val="1"/>
      <w:numFmt w:val="lowerRoman"/>
      <w:lvlText w:val="%6"/>
      <w:lvlJc w:val="left"/>
      <w:pPr>
        <w:ind w:left="4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7A920C">
      <w:start w:val="1"/>
      <w:numFmt w:val="decimal"/>
      <w:lvlText w:val="%7"/>
      <w:lvlJc w:val="left"/>
      <w:pPr>
        <w:ind w:left="50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B7251F6">
      <w:start w:val="1"/>
      <w:numFmt w:val="lowerLetter"/>
      <w:lvlText w:val="%8"/>
      <w:lvlJc w:val="left"/>
      <w:pPr>
        <w:ind w:left="5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2CE3512">
      <w:start w:val="1"/>
      <w:numFmt w:val="lowerRoman"/>
      <w:lvlText w:val="%9"/>
      <w:lvlJc w:val="left"/>
      <w:pPr>
        <w:ind w:left="64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5B1E5502"/>
    <w:multiLevelType w:val="hybridMultilevel"/>
    <w:tmpl w:val="02C46776"/>
    <w:lvl w:ilvl="0" w:tplc="A03A7C88">
      <w:start w:val="1"/>
      <w:numFmt w:val="lowerLetter"/>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AAFA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024FE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605A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6C41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72A74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B501A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D86AF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268C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5BF178DE"/>
    <w:multiLevelType w:val="hybridMultilevel"/>
    <w:tmpl w:val="ABB23ED4"/>
    <w:lvl w:ilvl="0" w:tplc="A1023A98">
      <w:start w:val="1"/>
      <w:numFmt w:val="decimal"/>
      <w:pStyle w:val="A1cita1"/>
      <w:lvlText w:val="%1."/>
      <w:lvlJc w:val="left"/>
      <w:pPr>
        <w:ind w:left="2138" w:hanging="360"/>
      </w:p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40" w15:restartNumberingAfterBreak="0">
    <w:nsid w:val="5CFE5393"/>
    <w:multiLevelType w:val="hybridMultilevel"/>
    <w:tmpl w:val="C6DEB606"/>
    <w:lvl w:ilvl="0" w:tplc="7D3CCFAE">
      <w:start w:val="1"/>
      <w:numFmt w:val="decimal"/>
      <w:pStyle w:val="21"/>
      <w:lvlText w:val="2.%1."/>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1" w15:restartNumberingAfterBreak="0">
    <w:nsid w:val="5D3E6D09"/>
    <w:multiLevelType w:val="hybridMultilevel"/>
    <w:tmpl w:val="D78465F6"/>
    <w:lvl w:ilvl="0" w:tplc="EF26042E">
      <w:start w:val="1"/>
      <w:numFmt w:val="decimal"/>
      <w:pStyle w:val="141"/>
      <w:lvlText w:val="1.4.%1."/>
      <w:lvlJc w:val="left"/>
      <w:pPr>
        <w:ind w:left="720" w:hanging="360"/>
      </w:pPr>
      <w:rPr>
        <w:rFonts w:ascii="Times New Roman" w:hAnsi="Times New Roman" w:cs="Times New Roman" w:hint="default"/>
        <w:b/>
        <w:i w:val="0"/>
        <w:caps w:val="0"/>
        <w:strike w:val="0"/>
        <w:dstrike w:val="0"/>
        <w:vanish w:val="0"/>
        <w:sz w:val="24"/>
        <w:szCs w:val="24"/>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2" w15:restartNumberingAfterBreak="0">
    <w:nsid w:val="5ECD247F"/>
    <w:multiLevelType w:val="hybridMultilevel"/>
    <w:tmpl w:val="5354491C"/>
    <w:lvl w:ilvl="0" w:tplc="0E88C45C">
      <w:start w:val="1"/>
      <w:numFmt w:val="decimal"/>
      <w:pStyle w:val="4212"/>
      <w:lvlText w:val="%1)"/>
      <w:lvlJc w:val="left"/>
      <w:pPr>
        <w:ind w:left="2160" w:hanging="360"/>
      </w:pPr>
    </w:lvl>
    <w:lvl w:ilvl="1" w:tplc="280A0019" w:tentative="1">
      <w:start w:val="1"/>
      <w:numFmt w:val="lowerLetter"/>
      <w:lvlText w:val="%2."/>
      <w:lvlJc w:val="left"/>
      <w:pPr>
        <w:ind w:left="2880" w:hanging="360"/>
      </w:pPr>
    </w:lvl>
    <w:lvl w:ilvl="2" w:tplc="280A001B" w:tentative="1">
      <w:start w:val="1"/>
      <w:numFmt w:val="lowerRoman"/>
      <w:lvlText w:val="%3."/>
      <w:lvlJc w:val="right"/>
      <w:pPr>
        <w:ind w:left="3600" w:hanging="180"/>
      </w:pPr>
    </w:lvl>
    <w:lvl w:ilvl="3" w:tplc="280A000F" w:tentative="1">
      <w:start w:val="1"/>
      <w:numFmt w:val="decimal"/>
      <w:lvlText w:val="%4."/>
      <w:lvlJc w:val="left"/>
      <w:pPr>
        <w:ind w:left="4320" w:hanging="360"/>
      </w:pPr>
    </w:lvl>
    <w:lvl w:ilvl="4" w:tplc="280A0019" w:tentative="1">
      <w:start w:val="1"/>
      <w:numFmt w:val="lowerLetter"/>
      <w:lvlText w:val="%5."/>
      <w:lvlJc w:val="left"/>
      <w:pPr>
        <w:ind w:left="5040" w:hanging="360"/>
      </w:pPr>
    </w:lvl>
    <w:lvl w:ilvl="5" w:tplc="280A001B" w:tentative="1">
      <w:start w:val="1"/>
      <w:numFmt w:val="lowerRoman"/>
      <w:lvlText w:val="%6."/>
      <w:lvlJc w:val="right"/>
      <w:pPr>
        <w:ind w:left="5760" w:hanging="180"/>
      </w:pPr>
    </w:lvl>
    <w:lvl w:ilvl="6" w:tplc="280A000F" w:tentative="1">
      <w:start w:val="1"/>
      <w:numFmt w:val="decimal"/>
      <w:lvlText w:val="%7."/>
      <w:lvlJc w:val="left"/>
      <w:pPr>
        <w:ind w:left="6480" w:hanging="360"/>
      </w:pPr>
    </w:lvl>
    <w:lvl w:ilvl="7" w:tplc="280A0019" w:tentative="1">
      <w:start w:val="1"/>
      <w:numFmt w:val="lowerLetter"/>
      <w:lvlText w:val="%8."/>
      <w:lvlJc w:val="left"/>
      <w:pPr>
        <w:ind w:left="7200" w:hanging="360"/>
      </w:pPr>
    </w:lvl>
    <w:lvl w:ilvl="8" w:tplc="280A001B" w:tentative="1">
      <w:start w:val="1"/>
      <w:numFmt w:val="lowerRoman"/>
      <w:lvlText w:val="%9."/>
      <w:lvlJc w:val="right"/>
      <w:pPr>
        <w:ind w:left="7920" w:hanging="180"/>
      </w:pPr>
    </w:lvl>
  </w:abstractNum>
  <w:abstractNum w:abstractNumId="43" w15:restartNumberingAfterBreak="0">
    <w:nsid w:val="5EDA1915"/>
    <w:multiLevelType w:val="hybridMultilevel"/>
    <w:tmpl w:val="464402AA"/>
    <w:lvl w:ilvl="0" w:tplc="A2F4D932">
      <w:start w:val="1"/>
      <w:numFmt w:val="bullet"/>
      <w:pStyle w:val="A1CHECK"/>
      <w:lvlText w:val=""/>
      <w:lvlJc w:val="left"/>
      <w:pPr>
        <w:ind w:left="2138" w:hanging="360"/>
      </w:pPr>
      <w:rPr>
        <w:rFonts w:ascii="Wingdings" w:hAnsi="Wingdings" w:hint="default"/>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44" w15:restartNumberingAfterBreak="0">
    <w:nsid w:val="63364AC0"/>
    <w:multiLevelType w:val="hybridMultilevel"/>
    <w:tmpl w:val="6A6C1432"/>
    <w:lvl w:ilvl="0" w:tplc="480429B4">
      <w:start w:val="1"/>
      <w:numFmt w:val="bullet"/>
      <w:pStyle w:val="A0"/>
      <w:lvlText w:val=""/>
      <w:lvlJc w:val="left"/>
      <w:pPr>
        <w:ind w:left="1440" w:hanging="360"/>
      </w:pPr>
      <w:rPr>
        <w:rFonts w:ascii="Symbol" w:hAnsi="Symbol" w:cstheme="minorBidi" w:hint="default"/>
        <w:caps w:val="0"/>
        <w:strike w:val="0"/>
        <w:dstrike w:val="0"/>
        <w:vanish w:val="0"/>
        <w:color w:val="auto"/>
        <w:u w:val="none"/>
        <w:vertAlign w:val="baseline"/>
      </w:rPr>
    </w:lvl>
    <w:lvl w:ilvl="1" w:tplc="1B62031A">
      <w:start w:val="1"/>
      <w:numFmt w:val="bullet"/>
      <w:lvlText w:val="•"/>
      <w:lvlJc w:val="left"/>
      <w:pPr>
        <w:ind w:left="2160" w:hanging="360"/>
      </w:pPr>
      <w:rPr>
        <w:rFonts w:ascii="Times New Roman" w:eastAsia="Calibri" w:hAnsi="Times New Roman" w:cs="Times New Roman"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5" w15:restartNumberingAfterBreak="0">
    <w:nsid w:val="65FA6C83"/>
    <w:multiLevelType w:val="hybridMultilevel"/>
    <w:tmpl w:val="49CCA466"/>
    <w:lvl w:ilvl="0" w:tplc="5644045A">
      <w:start w:val="1"/>
      <w:numFmt w:val="lowerLetter"/>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C4AA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80917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2819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BA0209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8B9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98B58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8DC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2CFA1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6761322B"/>
    <w:multiLevelType w:val="hybridMultilevel"/>
    <w:tmpl w:val="34D8AA3C"/>
    <w:lvl w:ilvl="0" w:tplc="2E3E7562">
      <w:start w:val="1"/>
      <w:numFmt w:val="decimal"/>
      <w:pStyle w:val="2421"/>
      <w:lvlText w:val="%1."/>
      <w:lvlJc w:val="left"/>
      <w:pPr>
        <w:ind w:left="2138" w:hanging="360"/>
      </w:pPr>
      <w:rPr>
        <w:rFonts w:ascii="Arial" w:hAnsi="Arial" w:hint="default"/>
        <w:b w:val="0"/>
        <w:i w:val="0"/>
        <w:sz w:val="22"/>
      </w:r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47" w15:restartNumberingAfterBreak="0">
    <w:nsid w:val="684D1FB6"/>
    <w:multiLevelType w:val="hybridMultilevel"/>
    <w:tmpl w:val="7E38879A"/>
    <w:lvl w:ilvl="0" w:tplc="B82E44D6">
      <w:start w:val="1"/>
      <w:numFmt w:val="lowerLetter"/>
      <w:lvlText w:val="%1)"/>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3CCE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868C3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F341E8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A2C14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3AEA0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F3290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ECD8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7E23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8D50003"/>
    <w:multiLevelType w:val="hybridMultilevel"/>
    <w:tmpl w:val="9B8A9FC2"/>
    <w:lvl w:ilvl="0" w:tplc="7D746126">
      <w:start w:val="1"/>
      <w:numFmt w:val="lowerLetter"/>
      <w:pStyle w:val="242a"/>
      <w:lvlText w:val="%1."/>
      <w:lvlJc w:val="left"/>
      <w:pPr>
        <w:ind w:left="2280" w:hanging="360"/>
      </w:pPr>
    </w:lvl>
    <w:lvl w:ilvl="1" w:tplc="0C0A0019" w:tentative="1">
      <w:start w:val="1"/>
      <w:numFmt w:val="lowerLetter"/>
      <w:lvlText w:val="%2."/>
      <w:lvlJc w:val="left"/>
      <w:pPr>
        <w:ind w:left="3000" w:hanging="360"/>
      </w:pPr>
    </w:lvl>
    <w:lvl w:ilvl="2" w:tplc="0C0A001B" w:tentative="1">
      <w:start w:val="1"/>
      <w:numFmt w:val="lowerRoman"/>
      <w:lvlText w:val="%3."/>
      <w:lvlJc w:val="right"/>
      <w:pPr>
        <w:ind w:left="3720" w:hanging="180"/>
      </w:pPr>
    </w:lvl>
    <w:lvl w:ilvl="3" w:tplc="0C0A000F" w:tentative="1">
      <w:start w:val="1"/>
      <w:numFmt w:val="decimal"/>
      <w:lvlText w:val="%4."/>
      <w:lvlJc w:val="left"/>
      <w:pPr>
        <w:ind w:left="4440" w:hanging="360"/>
      </w:pPr>
    </w:lvl>
    <w:lvl w:ilvl="4" w:tplc="0C0A0019" w:tentative="1">
      <w:start w:val="1"/>
      <w:numFmt w:val="lowerLetter"/>
      <w:lvlText w:val="%5."/>
      <w:lvlJc w:val="left"/>
      <w:pPr>
        <w:ind w:left="5160" w:hanging="360"/>
      </w:pPr>
    </w:lvl>
    <w:lvl w:ilvl="5" w:tplc="0C0A001B" w:tentative="1">
      <w:start w:val="1"/>
      <w:numFmt w:val="lowerRoman"/>
      <w:lvlText w:val="%6."/>
      <w:lvlJc w:val="right"/>
      <w:pPr>
        <w:ind w:left="5880" w:hanging="180"/>
      </w:pPr>
    </w:lvl>
    <w:lvl w:ilvl="6" w:tplc="0C0A000F" w:tentative="1">
      <w:start w:val="1"/>
      <w:numFmt w:val="decimal"/>
      <w:lvlText w:val="%7."/>
      <w:lvlJc w:val="left"/>
      <w:pPr>
        <w:ind w:left="6600" w:hanging="360"/>
      </w:pPr>
    </w:lvl>
    <w:lvl w:ilvl="7" w:tplc="0C0A0019" w:tentative="1">
      <w:start w:val="1"/>
      <w:numFmt w:val="lowerLetter"/>
      <w:lvlText w:val="%8."/>
      <w:lvlJc w:val="left"/>
      <w:pPr>
        <w:ind w:left="7320" w:hanging="360"/>
      </w:pPr>
    </w:lvl>
    <w:lvl w:ilvl="8" w:tplc="0C0A001B" w:tentative="1">
      <w:start w:val="1"/>
      <w:numFmt w:val="lowerRoman"/>
      <w:lvlText w:val="%9."/>
      <w:lvlJc w:val="right"/>
      <w:pPr>
        <w:ind w:left="8040" w:hanging="180"/>
      </w:pPr>
    </w:lvl>
  </w:abstractNum>
  <w:abstractNum w:abstractNumId="49" w15:restartNumberingAfterBreak="0">
    <w:nsid w:val="69164406"/>
    <w:multiLevelType w:val="hybridMultilevel"/>
    <w:tmpl w:val="9CD88152"/>
    <w:lvl w:ilvl="0" w:tplc="C18821CE">
      <w:start w:val="1"/>
      <w:numFmt w:val="bullet"/>
      <w:pStyle w:val="A1"/>
      <w:lvlText w:val=""/>
      <w:lvlJc w:val="left"/>
      <w:pPr>
        <w:ind w:left="2138" w:hanging="360"/>
      </w:pPr>
      <w:rPr>
        <w:rFonts w:ascii="Symbol" w:hAnsi="Symbol" w:cstheme="minorBidi" w:hint="default"/>
        <w:caps w:val="0"/>
        <w:strike w:val="0"/>
        <w:dstrike w:val="0"/>
        <w:vanish w:val="0"/>
        <w:color w:val="auto"/>
        <w:u w:val="none"/>
        <w:vertAlign w:val="baseline"/>
      </w:rPr>
    </w:lvl>
    <w:lvl w:ilvl="1" w:tplc="280A0003" w:tentative="1">
      <w:start w:val="1"/>
      <w:numFmt w:val="bullet"/>
      <w:lvlText w:val="o"/>
      <w:lvlJc w:val="left"/>
      <w:pPr>
        <w:ind w:left="2858" w:hanging="360"/>
      </w:pPr>
      <w:rPr>
        <w:rFonts w:ascii="Courier New" w:hAnsi="Courier New" w:cs="Courier New" w:hint="default"/>
      </w:rPr>
    </w:lvl>
    <w:lvl w:ilvl="2" w:tplc="280A0005" w:tentative="1">
      <w:start w:val="1"/>
      <w:numFmt w:val="bullet"/>
      <w:lvlText w:val=""/>
      <w:lvlJc w:val="left"/>
      <w:pPr>
        <w:ind w:left="3578" w:hanging="360"/>
      </w:pPr>
      <w:rPr>
        <w:rFonts w:ascii="Wingdings" w:hAnsi="Wingdings" w:hint="default"/>
      </w:rPr>
    </w:lvl>
    <w:lvl w:ilvl="3" w:tplc="280A0001" w:tentative="1">
      <w:start w:val="1"/>
      <w:numFmt w:val="bullet"/>
      <w:lvlText w:val=""/>
      <w:lvlJc w:val="left"/>
      <w:pPr>
        <w:ind w:left="4298" w:hanging="360"/>
      </w:pPr>
      <w:rPr>
        <w:rFonts w:ascii="Symbol" w:hAnsi="Symbol" w:hint="default"/>
      </w:rPr>
    </w:lvl>
    <w:lvl w:ilvl="4" w:tplc="280A0003" w:tentative="1">
      <w:start w:val="1"/>
      <w:numFmt w:val="bullet"/>
      <w:lvlText w:val="o"/>
      <w:lvlJc w:val="left"/>
      <w:pPr>
        <w:ind w:left="5018" w:hanging="360"/>
      </w:pPr>
      <w:rPr>
        <w:rFonts w:ascii="Courier New" w:hAnsi="Courier New" w:cs="Courier New" w:hint="default"/>
      </w:rPr>
    </w:lvl>
    <w:lvl w:ilvl="5" w:tplc="280A0005" w:tentative="1">
      <w:start w:val="1"/>
      <w:numFmt w:val="bullet"/>
      <w:lvlText w:val=""/>
      <w:lvlJc w:val="left"/>
      <w:pPr>
        <w:ind w:left="5738" w:hanging="360"/>
      </w:pPr>
      <w:rPr>
        <w:rFonts w:ascii="Wingdings" w:hAnsi="Wingdings" w:hint="default"/>
      </w:rPr>
    </w:lvl>
    <w:lvl w:ilvl="6" w:tplc="280A0001" w:tentative="1">
      <w:start w:val="1"/>
      <w:numFmt w:val="bullet"/>
      <w:lvlText w:val=""/>
      <w:lvlJc w:val="left"/>
      <w:pPr>
        <w:ind w:left="6458" w:hanging="360"/>
      </w:pPr>
      <w:rPr>
        <w:rFonts w:ascii="Symbol" w:hAnsi="Symbol" w:hint="default"/>
      </w:rPr>
    </w:lvl>
    <w:lvl w:ilvl="7" w:tplc="280A0003" w:tentative="1">
      <w:start w:val="1"/>
      <w:numFmt w:val="bullet"/>
      <w:lvlText w:val="o"/>
      <w:lvlJc w:val="left"/>
      <w:pPr>
        <w:ind w:left="7178" w:hanging="360"/>
      </w:pPr>
      <w:rPr>
        <w:rFonts w:ascii="Courier New" w:hAnsi="Courier New" w:cs="Courier New" w:hint="default"/>
      </w:rPr>
    </w:lvl>
    <w:lvl w:ilvl="8" w:tplc="280A0005" w:tentative="1">
      <w:start w:val="1"/>
      <w:numFmt w:val="bullet"/>
      <w:lvlText w:val=""/>
      <w:lvlJc w:val="left"/>
      <w:pPr>
        <w:ind w:left="7898" w:hanging="360"/>
      </w:pPr>
      <w:rPr>
        <w:rFonts w:ascii="Wingdings" w:hAnsi="Wingdings" w:hint="default"/>
      </w:rPr>
    </w:lvl>
  </w:abstractNum>
  <w:abstractNum w:abstractNumId="50" w15:restartNumberingAfterBreak="0">
    <w:nsid w:val="69693547"/>
    <w:multiLevelType w:val="hybridMultilevel"/>
    <w:tmpl w:val="4A589B98"/>
    <w:lvl w:ilvl="0" w:tplc="B59E17D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D84EEE8">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8FEE67A">
      <w:start w:val="1"/>
      <w:numFmt w:val="lowerLetter"/>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FF20B26">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AEE17F4">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376B878">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340A246">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D6E0CBC">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26CBFE">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69B100F5"/>
    <w:multiLevelType w:val="hybridMultilevel"/>
    <w:tmpl w:val="0C7C7620"/>
    <w:lvl w:ilvl="0" w:tplc="0B109ED8">
      <w:start w:val="1"/>
      <w:numFmt w:val="decimal"/>
      <w:pStyle w:val="31"/>
      <w:lvlText w:val="3.%1."/>
      <w:lvlJc w:val="left"/>
      <w:pPr>
        <w:ind w:left="1429" w:hanging="360"/>
      </w:pPr>
      <w:rPr>
        <w:rFonts w:ascii="Times New Roman" w:hAnsi="Times New Roman" w:cs="Times New Roman" w:hint="default"/>
        <w:b/>
        <w:i w:val="0"/>
        <w:caps w:val="0"/>
        <w:strike w:val="0"/>
        <w:dstrike w:val="0"/>
        <w:vanish w:val="0"/>
        <w:sz w:val="24"/>
        <w:szCs w:val="28"/>
        <w:vertAlign w:val="baseli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2" w15:restartNumberingAfterBreak="0">
    <w:nsid w:val="69E076EB"/>
    <w:multiLevelType w:val="hybridMultilevel"/>
    <w:tmpl w:val="F208A8D4"/>
    <w:lvl w:ilvl="0" w:tplc="3F62FE50">
      <w:start w:val="1"/>
      <w:numFmt w:val="lowerLetter"/>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EE1A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9C0A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42A4A0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162E7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178539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7D2F8A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4C16E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4F28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A5F1C18"/>
    <w:multiLevelType w:val="hybridMultilevel"/>
    <w:tmpl w:val="DA84718C"/>
    <w:lvl w:ilvl="0" w:tplc="8336211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E9C3916">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A80DFC6">
      <w:start w:val="1"/>
      <w:numFmt w:val="lowerLetter"/>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2246808">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88E8CA">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14AC8C">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E6C054A">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860B2B0">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44C3A84">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6B904477"/>
    <w:multiLevelType w:val="multilevel"/>
    <w:tmpl w:val="C6E02722"/>
    <w:lvl w:ilvl="0">
      <w:start w:val="1"/>
      <w:numFmt w:val="decimal"/>
      <w:pStyle w:val="1321"/>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55" w15:restartNumberingAfterBreak="0">
    <w:nsid w:val="700B2AC5"/>
    <w:multiLevelType w:val="hybridMultilevel"/>
    <w:tmpl w:val="17D0E0EC"/>
    <w:lvl w:ilvl="0" w:tplc="55C60B2C">
      <w:start w:val="1"/>
      <w:numFmt w:val="lowerLetter"/>
      <w:lvlText w:val="%1)"/>
      <w:lvlJc w:val="left"/>
      <w:pPr>
        <w:ind w:left="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3201E2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6A792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AE2622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2E09B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2C527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CA11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68316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414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71244B52"/>
    <w:multiLevelType w:val="hybridMultilevel"/>
    <w:tmpl w:val="745A4114"/>
    <w:lvl w:ilvl="0" w:tplc="280A000F">
      <w:start w:val="1"/>
      <w:numFmt w:val="decimal"/>
      <w:lvlText w:val="%1."/>
      <w:lvlJc w:val="left"/>
      <w:pPr>
        <w:ind w:left="1429" w:hanging="360"/>
      </w:pPr>
    </w:lvl>
    <w:lvl w:ilvl="1" w:tplc="280A000F">
      <w:start w:val="1"/>
      <w:numFmt w:val="decimal"/>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57" w15:restartNumberingAfterBreak="0">
    <w:nsid w:val="75823FE0"/>
    <w:multiLevelType w:val="hybridMultilevel"/>
    <w:tmpl w:val="72D23B4A"/>
    <w:lvl w:ilvl="0" w:tplc="D54E9F70">
      <w:start w:val="1"/>
      <w:numFmt w:val="lowerLetter"/>
      <w:lvlText w:val="%1)"/>
      <w:lvlJc w:val="left"/>
      <w:pPr>
        <w:ind w:left="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52D9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DA81E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A867C1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320BA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442A3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4E2EE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5C6C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062B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8F76C36"/>
    <w:multiLevelType w:val="hybridMultilevel"/>
    <w:tmpl w:val="8FF2D5E2"/>
    <w:lvl w:ilvl="0" w:tplc="C7E2CFCC">
      <w:start w:val="1"/>
      <w:numFmt w:val="decimal"/>
      <w:pStyle w:val="391"/>
      <w:lvlText w:val="%1."/>
      <w:lvlJc w:val="left"/>
      <w:pPr>
        <w:ind w:left="2138" w:hanging="360"/>
      </w:pPr>
      <w:rPr>
        <w:rFonts w:ascii="Arial" w:hAnsi="Arial" w:hint="default"/>
        <w:b w:val="0"/>
        <w:i w:val="0"/>
        <w:sz w:val="22"/>
      </w:rPr>
    </w:lvl>
    <w:lvl w:ilvl="1" w:tplc="280A0019" w:tentative="1">
      <w:start w:val="1"/>
      <w:numFmt w:val="lowerLetter"/>
      <w:lvlText w:val="%2."/>
      <w:lvlJc w:val="left"/>
      <w:pPr>
        <w:ind w:left="2858" w:hanging="360"/>
      </w:pPr>
    </w:lvl>
    <w:lvl w:ilvl="2" w:tplc="280A001B" w:tentative="1">
      <w:start w:val="1"/>
      <w:numFmt w:val="lowerRoman"/>
      <w:lvlText w:val="%3."/>
      <w:lvlJc w:val="right"/>
      <w:pPr>
        <w:ind w:left="3578" w:hanging="180"/>
      </w:pPr>
    </w:lvl>
    <w:lvl w:ilvl="3" w:tplc="280A000F" w:tentative="1">
      <w:start w:val="1"/>
      <w:numFmt w:val="decimal"/>
      <w:lvlText w:val="%4."/>
      <w:lvlJc w:val="left"/>
      <w:pPr>
        <w:ind w:left="4298" w:hanging="360"/>
      </w:pPr>
    </w:lvl>
    <w:lvl w:ilvl="4" w:tplc="280A0019" w:tentative="1">
      <w:start w:val="1"/>
      <w:numFmt w:val="lowerLetter"/>
      <w:lvlText w:val="%5."/>
      <w:lvlJc w:val="left"/>
      <w:pPr>
        <w:ind w:left="5018" w:hanging="360"/>
      </w:pPr>
    </w:lvl>
    <w:lvl w:ilvl="5" w:tplc="280A001B" w:tentative="1">
      <w:start w:val="1"/>
      <w:numFmt w:val="lowerRoman"/>
      <w:lvlText w:val="%6."/>
      <w:lvlJc w:val="right"/>
      <w:pPr>
        <w:ind w:left="5738" w:hanging="180"/>
      </w:pPr>
    </w:lvl>
    <w:lvl w:ilvl="6" w:tplc="280A000F" w:tentative="1">
      <w:start w:val="1"/>
      <w:numFmt w:val="decimal"/>
      <w:lvlText w:val="%7."/>
      <w:lvlJc w:val="left"/>
      <w:pPr>
        <w:ind w:left="6458" w:hanging="360"/>
      </w:pPr>
    </w:lvl>
    <w:lvl w:ilvl="7" w:tplc="280A0019" w:tentative="1">
      <w:start w:val="1"/>
      <w:numFmt w:val="lowerLetter"/>
      <w:lvlText w:val="%8."/>
      <w:lvlJc w:val="left"/>
      <w:pPr>
        <w:ind w:left="7178" w:hanging="360"/>
      </w:pPr>
    </w:lvl>
    <w:lvl w:ilvl="8" w:tplc="280A001B" w:tentative="1">
      <w:start w:val="1"/>
      <w:numFmt w:val="lowerRoman"/>
      <w:lvlText w:val="%9."/>
      <w:lvlJc w:val="right"/>
      <w:pPr>
        <w:ind w:left="7898" w:hanging="180"/>
      </w:pPr>
    </w:lvl>
  </w:abstractNum>
  <w:abstractNum w:abstractNumId="59" w15:restartNumberingAfterBreak="0">
    <w:nsid w:val="79A50CB4"/>
    <w:multiLevelType w:val="hybridMultilevel"/>
    <w:tmpl w:val="6DAA7C3E"/>
    <w:lvl w:ilvl="0" w:tplc="EB965764">
      <w:start w:val="1"/>
      <w:numFmt w:val="decimal"/>
      <w:lvlText w:val="2.2.%1."/>
      <w:lvlJc w:val="left"/>
      <w:pPr>
        <w:ind w:left="1440" w:hanging="360"/>
      </w:pPr>
      <w:rPr>
        <w:rFonts w:ascii="Arial" w:hAnsi="Arial" w:hint="default"/>
        <w:b/>
        <w:i w:val="0"/>
        <w:caps w:val="0"/>
        <w:strike w:val="0"/>
        <w:dstrike w:val="0"/>
        <w:vanish w:val="0"/>
        <w:sz w:val="22"/>
        <w:vertAlign w:val="baseline"/>
      </w:rPr>
    </w:lvl>
    <w:lvl w:ilvl="1" w:tplc="D886254E">
      <w:start w:val="1"/>
      <w:numFmt w:val="decimal"/>
      <w:pStyle w:val="231"/>
      <w:lvlText w:val="2.3.%2."/>
      <w:lvlJc w:val="left"/>
      <w:pPr>
        <w:ind w:left="1440" w:hanging="360"/>
      </w:pPr>
      <w:rPr>
        <w:rFonts w:ascii="Arial" w:hAnsi="Arial" w:hint="default"/>
        <w:b/>
        <w:i w:val="0"/>
        <w:caps w:val="0"/>
        <w:strike w:val="0"/>
        <w:dstrike w:val="0"/>
        <w:vanish w:val="0"/>
        <w:sz w:val="22"/>
        <w:vertAlign w:val="baseline"/>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0" w15:restartNumberingAfterBreak="0">
    <w:nsid w:val="7AAD7F3E"/>
    <w:multiLevelType w:val="hybridMultilevel"/>
    <w:tmpl w:val="7D5E0E82"/>
    <w:lvl w:ilvl="0" w:tplc="280A000F">
      <w:start w:val="1"/>
      <w:numFmt w:val="decimal"/>
      <w:lvlText w:val="%1."/>
      <w:lvlJc w:val="left"/>
      <w:pPr>
        <w:ind w:left="2149" w:hanging="360"/>
      </w:pPr>
    </w:lvl>
    <w:lvl w:ilvl="1" w:tplc="280A0019" w:tentative="1">
      <w:start w:val="1"/>
      <w:numFmt w:val="lowerLetter"/>
      <w:lvlText w:val="%2."/>
      <w:lvlJc w:val="left"/>
      <w:pPr>
        <w:ind w:left="2869" w:hanging="360"/>
      </w:pPr>
    </w:lvl>
    <w:lvl w:ilvl="2" w:tplc="280A001B" w:tentative="1">
      <w:start w:val="1"/>
      <w:numFmt w:val="lowerRoman"/>
      <w:lvlText w:val="%3."/>
      <w:lvlJc w:val="right"/>
      <w:pPr>
        <w:ind w:left="3589" w:hanging="180"/>
      </w:pPr>
    </w:lvl>
    <w:lvl w:ilvl="3" w:tplc="280A000F" w:tentative="1">
      <w:start w:val="1"/>
      <w:numFmt w:val="decimal"/>
      <w:lvlText w:val="%4."/>
      <w:lvlJc w:val="left"/>
      <w:pPr>
        <w:ind w:left="4309" w:hanging="360"/>
      </w:pPr>
    </w:lvl>
    <w:lvl w:ilvl="4" w:tplc="280A0019" w:tentative="1">
      <w:start w:val="1"/>
      <w:numFmt w:val="lowerLetter"/>
      <w:lvlText w:val="%5."/>
      <w:lvlJc w:val="left"/>
      <w:pPr>
        <w:ind w:left="5029" w:hanging="360"/>
      </w:pPr>
    </w:lvl>
    <w:lvl w:ilvl="5" w:tplc="280A001B" w:tentative="1">
      <w:start w:val="1"/>
      <w:numFmt w:val="lowerRoman"/>
      <w:lvlText w:val="%6."/>
      <w:lvlJc w:val="right"/>
      <w:pPr>
        <w:ind w:left="5749" w:hanging="180"/>
      </w:pPr>
    </w:lvl>
    <w:lvl w:ilvl="6" w:tplc="280A000F" w:tentative="1">
      <w:start w:val="1"/>
      <w:numFmt w:val="decimal"/>
      <w:lvlText w:val="%7."/>
      <w:lvlJc w:val="left"/>
      <w:pPr>
        <w:ind w:left="6469" w:hanging="360"/>
      </w:pPr>
    </w:lvl>
    <w:lvl w:ilvl="7" w:tplc="280A0019" w:tentative="1">
      <w:start w:val="1"/>
      <w:numFmt w:val="lowerLetter"/>
      <w:lvlText w:val="%8."/>
      <w:lvlJc w:val="left"/>
      <w:pPr>
        <w:ind w:left="7189" w:hanging="360"/>
      </w:pPr>
    </w:lvl>
    <w:lvl w:ilvl="8" w:tplc="280A001B" w:tentative="1">
      <w:start w:val="1"/>
      <w:numFmt w:val="lowerRoman"/>
      <w:lvlText w:val="%9."/>
      <w:lvlJc w:val="right"/>
      <w:pPr>
        <w:ind w:left="7909" w:hanging="180"/>
      </w:pPr>
    </w:lvl>
  </w:abstractNum>
  <w:abstractNum w:abstractNumId="61" w15:restartNumberingAfterBreak="0">
    <w:nsid w:val="7B40259D"/>
    <w:multiLevelType w:val="hybridMultilevel"/>
    <w:tmpl w:val="56C8A18E"/>
    <w:lvl w:ilvl="0" w:tplc="36B2D60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FCE3868">
      <w:start w:val="1"/>
      <w:numFmt w:val="lowerLetter"/>
      <w:lvlText w:val="%2"/>
      <w:lvlJc w:val="left"/>
      <w:pPr>
        <w:ind w:left="9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8885EF4">
      <w:start w:val="1"/>
      <w:numFmt w:val="lowerLetter"/>
      <w:lvlText w:val="%3)"/>
      <w:lvlJc w:val="left"/>
      <w:pPr>
        <w:ind w:left="1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3F64806">
      <w:start w:val="1"/>
      <w:numFmt w:val="decimal"/>
      <w:lvlText w:val="%4"/>
      <w:lvlJc w:val="left"/>
      <w:pPr>
        <w:ind w:left="2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3EAF1A2">
      <w:start w:val="1"/>
      <w:numFmt w:val="lowerLetter"/>
      <w:lvlText w:val="%5"/>
      <w:lvlJc w:val="left"/>
      <w:pPr>
        <w:ind w:left="2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EB2CBEA">
      <w:start w:val="1"/>
      <w:numFmt w:val="lowerRoman"/>
      <w:lvlText w:val="%6"/>
      <w:lvlJc w:val="left"/>
      <w:pPr>
        <w:ind w:left="3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AE4EB14">
      <w:start w:val="1"/>
      <w:numFmt w:val="decimal"/>
      <w:lvlText w:val="%7"/>
      <w:lvlJc w:val="left"/>
      <w:pPr>
        <w:ind w:left="43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E1E5A26">
      <w:start w:val="1"/>
      <w:numFmt w:val="lowerLetter"/>
      <w:lvlText w:val="%8"/>
      <w:lvlJc w:val="left"/>
      <w:pPr>
        <w:ind w:left="50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BB28616">
      <w:start w:val="1"/>
      <w:numFmt w:val="lowerRoman"/>
      <w:lvlText w:val="%9"/>
      <w:lvlJc w:val="left"/>
      <w:pPr>
        <w:ind w:left="57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7CC5617E"/>
    <w:multiLevelType w:val="hybridMultilevel"/>
    <w:tmpl w:val="B8A2C726"/>
    <w:lvl w:ilvl="0" w:tplc="A6626E82">
      <w:start w:val="1"/>
      <w:numFmt w:val="bullet"/>
      <w:lvlText w:val="-"/>
      <w:lvlJc w:val="left"/>
      <w:pPr>
        <w:ind w:left="0"/>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FBF46A26">
      <w:start w:val="1"/>
      <w:numFmt w:val="bullet"/>
      <w:lvlText w:val="o"/>
      <w:lvlJc w:val="left"/>
      <w:pPr>
        <w:ind w:left="11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9140EF30">
      <w:start w:val="1"/>
      <w:numFmt w:val="bullet"/>
      <w:lvlText w:val="▪"/>
      <w:lvlJc w:val="left"/>
      <w:pPr>
        <w:ind w:left="19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A26CFF2">
      <w:start w:val="1"/>
      <w:numFmt w:val="bullet"/>
      <w:lvlText w:val="•"/>
      <w:lvlJc w:val="left"/>
      <w:pPr>
        <w:ind w:left="26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018EDF3E">
      <w:start w:val="1"/>
      <w:numFmt w:val="bullet"/>
      <w:lvlText w:val="o"/>
      <w:lvlJc w:val="left"/>
      <w:pPr>
        <w:ind w:left="33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EE42D9A0">
      <w:start w:val="1"/>
      <w:numFmt w:val="bullet"/>
      <w:lvlText w:val="▪"/>
      <w:lvlJc w:val="left"/>
      <w:pPr>
        <w:ind w:left="40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79B46F22">
      <w:start w:val="1"/>
      <w:numFmt w:val="bullet"/>
      <w:lvlText w:val="•"/>
      <w:lvlJc w:val="left"/>
      <w:pPr>
        <w:ind w:left="47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F386E6BA">
      <w:start w:val="1"/>
      <w:numFmt w:val="bullet"/>
      <w:lvlText w:val="o"/>
      <w:lvlJc w:val="left"/>
      <w:pPr>
        <w:ind w:left="55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0344C7E0">
      <w:start w:val="1"/>
      <w:numFmt w:val="bullet"/>
      <w:lvlText w:val="▪"/>
      <w:lvlJc w:val="left"/>
      <w:pPr>
        <w:ind w:left="62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num w:numId="1">
    <w:abstractNumId w:val="21"/>
  </w:num>
  <w:num w:numId="2">
    <w:abstractNumId w:val="41"/>
  </w:num>
  <w:num w:numId="3">
    <w:abstractNumId w:val="40"/>
  </w:num>
  <w:num w:numId="4">
    <w:abstractNumId w:val="9"/>
  </w:num>
  <w:num w:numId="5">
    <w:abstractNumId w:val="5"/>
  </w:num>
  <w:num w:numId="6">
    <w:abstractNumId w:val="51"/>
  </w:num>
  <w:num w:numId="7">
    <w:abstractNumId w:val="43"/>
  </w:num>
  <w:num w:numId="8">
    <w:abstractNumId w:val="3"/>
  </w:num>
  <w:num w:numId="9">
    <w:abstractNumId w:val="36"/>
  </w:num>
  <w:num w:numId="10">
    <w:abstractNumId w:val="20"/>
  </w:num>
  <w:num w:numId="11">
    <w:abstractNumId w:val="49"/>
  </w:num>
  <w:num w:numId="12">
    <w:abstractNumId w:val="46"/>
  </w:num>
  <w:num w:numId="13">
    <w:abstractNumId w:val="35"/>
  </w:num>
  <w:num w:numId="14">
    <w:abstractNumId w:val="58"/>
  </w:num>
  <w:num w:numId="15">
    <w:abstractNumId w:val="16"/>
  </w:num>
  <w:num w:numId="16">
    <w:abstractNumId w:val="0"/>
  </w:num>
  <w:num w:numId="17">
    <w:abstractNumId w:val="59"/>
  </w:num>
  <w:num w:numId="18">
    <w:abstractNumId w:val="10"/>
  </w:num>
  <w:num w:numId="19">
    <w:abstractNumId w:val="6"/>
  </w:num>
  <w:num w:numId="20">
    <w:abstractNumId w:val="48"/>
  </w:num>
  <w:num w:numId="21">
    <w:abstractNumId w:val="14"/>
  </w:num>
  <w:num w:numId="22">
    <w:abstractNumId w:val="54"/>
  </w:num>
  <w:num w:numId="23">
    <w:abstractNumId w:val="2"/>
  </w:num>
  <w:num w:numId="24">
    <w:abstractNumId w:val="22"/>
  </w:num>
  <w:num w:numId="25">
    <w:abstractNumId w:val="18"/>
  </w:num>
  <w:num w:numId="26">
    <w:abstractNumId w:val="1"/>
  </w:num>
  <w:num w:numId="27">
    <w:abstractNumId w:val="39"/>
  </w:num>
  <w:num w:numId="28">
    <w:abstractNumId w:val="11"/>
  </w:num>
  <w:num w:numId="29">
    <w:abstractNumId w:val="28"/>
  </w:num>
  <w:num w:numId="30">
    <w:abstractNumId w:val="29"/>
  </w:num>
  <w:num w:numId="31">
    <w:abstractNumId w:val="7"/>
  </w:num>
  <w:num w:numId="32">
    <w:abstractNumId w:val="24"/>
  </w:num>
  <w:num w:numId="33">
    <w:abstractNumId w:val="42"/>
  </w:num>
  <w:num w:numId="34">
    <w:abstractNumId w:val="4"/>
  </w:num>
  <w:num w:numId="35">
    <w:abstractNumId w:val="52"/>
  </w:num>
  <w:num w:numId="36">
    <w:abstractNumId w:val="57"/>
  </w:num>
  <w:num w:numId="37">
    <w:abstractNumId w:val="47"/>
  </w:num>
  <w:num w:numId="38">
    <w:abstractNumId w:val="55"/>
  </w:num>
  <w:num w:numId="39">
    <w:abstractNumId w:val="45"/>
  </w:num>
  <w:num w:numId="40">
    <w:abstractNumId w:val="38"/>
  </w:num>
  <w:num w:numId="41">
    <w:abstractNumId w:val="34"/>
  </w:num>
  <w:num w:numId="42">
    <w:abstractNumId w:val="37"/>
  </w:num>
  <w:num w:numId="43">
    <w:abstractNumId w:val="19"/>
  </w:num>
  <w:num w:numId="44">
    <w:abstractNumId w:val="27"/>
  </w:num>
  <w:num w:numId="45">
    <w:abstractNumId w:val="61"/>
  </w:num>
  <w:num w:numId="46">
    <w:abstractNumId w:val="31"/>
  </w:num>
  <w:num w:numId="47">
    <w:abstractNumId w:val="23"/>
  </w:num>
  <w:num w:numId="48">
    <w:abstractNumId w:val="50"/>
  </w:num>
  <w:num w:numId="49">
    <w:abstractNumId w:val="25"/>
  </w:num>
  <w:num w:numId="50">
    <w:abstractNumId w:val="15"/>
  </w:num>
  <w:num w:numId="51">
    <w:abstractNumId w:val="12"/>
  </w:num>
  <w:num w:numId="52">
    <w:abstractNumId w:val="32"/>
  </w:num>
  <w:num w:numId="53">
    <w:abstractNumId w:val="33"/>
  </w:num>
  <w:num w:numId="54">
    <w:abstractNumId w:val="13"/>
  </w:num>
  <w:num w:numId="55">
    <w:abstractNumId w:val="53"/>
  </w:num>
  <w:num w:numId="56">
    <w:abstractNumId w:val="17"/>
  </w:num>
  <w:num w:numId="57">
    <w:abstractNumId w:val="62"/>
  </w:num>
  <w:num w:numId="58">
    <w:abstractNumId w:val="26"/>
  </w:num>
  <w:num w:numId="59">
    <w:abstractNumId w:val="30"/>
  </w:num>
  <w:num w:numId="60">
    <w:abstractNumId w:val="44"/>
  </w:num>
  <w:num w:numId="61">
    <w:abstractNumId w:val="8"/>
  </w:num>
  <w:num w:numId="62">
    <w:abstractNumId w:val="56"/>
  </w:num>
  <w:num w:numId="6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19"/>
    <w:rsid w:val="00004F7D"/>
    <w:rsid w:val="00007C52"/>
    <w:rsid w:val="000136BE"/>
    <w:rsid w:val="00014063"/>
    <w:rsid w:val="00017450"/>
    <w:rsid w:val="00020FAD"/>
    <w:rsid w:val="000210DB"/>
    <w:rsid w:val="00022E2D"/>
    <w:rsid w:val="0002401A"/>
    <w:rsid w:val="000251A8"/>
    <w:rsid w:val="0002777B"/>
    <w:rsid w:val="00027ED5"/>
    <w:rsid w:val="000301DE"/>
    <w:rsid w:val="00031D93"/>
    <w:rsid w:val="000415E3"/>
    <w:rsid w:val="000417A7"/>
    <w:rsid w:val="00044464"/>
    <w:rsid w:val="0004733C"/>
    <w:rsid w:val="00051318"/>
    <w:rsid w:val="00054D7E"/>
    <w:rsid w:val="00064126"/>
    <w:rsid w:val="000658BD"/>
    <w:rsid w:val="000703DD"/>
    <w:rsid w:val="000726A7"/>
    <w:rsid w:val="000737E5"/>
    <w:rsid w:val="00074F8B"/>
    <w:rsid w:val="000760FD"/>
    <w:rsid w:val="000776BC"/>
    <w:rsid w:val="00082E30"/>
    <w:rsid w:val="00085359"/>
    <w:rsid w:val="000867F8"/>
    <w:rsid w:val="0008782F"/>
    <w:rsid w:val="00090C1D"/>
    <w:rsid w:val="00094C7C"/>
    <w:rsid w:val="00095701"/>
    <w:rsid w:val="00095BB1"/>
    <w:rsid w:val="000A12BD"/>
    <w:rsid w:val="000A1D69"/>
    <w:rsid w:val="000A3FE0"/>
    <w:rsid w:val="000A418D"/>
    <w:rsid w:val="000A4209"/>
    <w:rsid w:val="000A42F9"/>
    <w:rsid w:val="000A4878"/>
    <w:rsid w:val="000B00DC"/>
    <w:rsid w:val="000B4265"/>
    <w:rsid w:val="000B4AC3"/>
    <w:rsid w:val="000B593B"/>
    <w:rsid w:val="000B635C"/>
    <w:rsid w:val="000C6B4F"/>
    <w:rsid w:val="000C7AA1"/>
    <w:rsid w:val="000C7D5F"/>
    <w:rsid w:val="000D2853"/>
    <w:rsid w:val="000D720B"/>
    <w:rsid w:val="000F0CF7"/>
    <w:rsid w:val="000F2AB6"/>
    <w:rsid w:val="000F5962"/>
    <w:rsid w:val="000F5B51"/>
    <w:rsid w:val="000F7D98"/>
    <w:rsid w:val="000F7FFA"/>
    <w:rsid w:val="00104C85"/>
    <w:rsid w:val="00104D2B"/>
    <w:rsid w:val="001112AE"/>
    <w:rsid w:val="00111C9D"/>
    <w:rsid w:val="0012165C"/>
    <w:rsid w:val="001279B1"/>
    <w:rsid w:val="00136B75"/>
    <w:rsid w:val="00142509"/>
    <w:rsid w:val="0014560D"/>
    <w:rsid w:val="0015375D"/>
    <w:rsid w:val="00174A36"/>
    <w:rsid w:val="00180530"/>
    <w:rsid w:val="001808A3"/>
    <w:rsid w:val="00181024"/>
    <w:rsid w:val="0018274A"/>
    <w:rsid w:val="00182D85"/>
    <w:rsid w:val="001831FA"/>
    <w:rsid w:val="001837E0"/>
    <w:rsid w:val="0019344A"/>
    <w:rsid w:val="001944FD"/>
    <w:rsid w:val="001957DB"/>
    <w:rsid w:val="001A3B95"/>
    <w:rsid w:val="001A4066"/>
    <w:rsid w:val="001B4F5A"/>
    <w:rsid w:val="001B6579"/>
    <w:rsid w:val="001B7C19"/>
    <w:rsid w:val="001C0E27"/>
    <w:rsid w:val="001C1995"/>
    <w:rsid w:val="001C2FF1"/>
    <w:rsid w:val="001C3ABA"/>
    <w:rsid w:val="001D57C9"/>
    <w:rsid w:val="001D6978"/>
    <w:rsid w:val="001D6FFF"/>
    <w:rsid w:val="001E1551"/>
    <w:rsid w:val="001E4910"/>
    <w:rsid w:val="001F09D5"/>
    <w:rsid w:val="001F0E0B"/>
    <w:rsid w:val="001F1B42"/>
    <w:rsid w:val="001F2595"/>
    <w:rsid w:val="001F2B78"/>
    <w:rsid w:val="001F4B50"/>
    <w:rsid w:val="00201A38"/>
    <w:rsid w:val="0020470E"/>
    <w:rsid w:val="00204E49"/>
    <w:rsid w:val="002060C8"/>
    <w:rsid w:val="00212FE0"/>
    <w:rsid w:val="002269E8"/>
    <w:rsid w:val="00227004"/>
    <w:rsid w:val="00237575"/>
    <w:rsid w:val="00244D33"/>
    <w:rsid w:val="00255C97"/>
    <w:rsid w:val="00261FDC"/>
    <w:rsid w:val="00262808"/>
    <w:rsid w:val="002655F5"/>
    <w:rsid w:val="00266A0A"/>
    <w:rsid w:val="00270D58"/>
    <w:rsid w:val="002768D3"/>
    <w:rsid w:val="002772DF"/>
    <w:rsid w:val="00277791"/>
    <w:rsid w:val="0028165D"/>
    <w:rsid w:val="00281ABD"/>
    <w:rsid w:val="00286215"/>
    <w:rsid w:val="00287D24"/>
    <w:rsid w:val="002932F0"/>
    <w:rsid w:val="002938B6"/>
    <w:rsid w:val="002A0296"/>
    <w:rsid w:val="002A5DE3"/>
    <w:rsid w:val="002A769E"/>
    <w:rsid w:val="002B0D2C"/>
    <w:rsid w:val="002B52E9"/>
    <w:rsid w:val="002C1145"/>
    <w:rsid w:val="002C48C6"/>
    <w:rsid w:val="002C581B"/>
    <w:rsid w:val="002C65F9"/>
    <w:rsid w:val="002D471F"/>
    <w:rsid w:val="002D5845"/>
    <w:rsid w:val="002E1E2C"/>
    <w:rsid w:val="002E2B6D"/>
    <w:rsid w:val="002E6D1E"/>
    <w:rsid w:val="002F152C"/>
    <w:rsid w:val="00300626"/>
    <w:rsid w:val="00300B0D"/>
    <w:rsid w:val="00301947"/>
    <w:rsid w:val="003056F6"/>
    <w:rsid w:val="003101B1"/>
    <w:rsid w:val="003102D7"/>
    <w:rsid w:val="0031197B"/>
    <w:rsid w:val="00320D60"/>
    <w:rsid w:val="00327DEE"/>
    <w:rsid w:val="00330352"/>
    <w:rsid w:val="003342D1"/>
    <w:rsid w:val="00336986"/>
    <w:rsid w:val="0033763E"/>
    <w:rsid w:val="0034154F"/>
    <w:rsid w:val="00346D19"/>
    <w:rsid w:val="00347BC2"/>
    <w:rsid w:val="00351E06"/>
    <w:rsid w:val="003578E1"/>
    <w:rsid w:val="00360AB2"/>
    <w:rsid w:val="00361925"/>
    <w:rsid w:val="00371722"/>
    <w:rsid w:val="00374DC0"/>
    <w:rsid w:val="003754D4"/>
    <w:rsid w:val="00382C1F"/>
    <w:rsid w:val="0038488A"/>
    <w:rsid w:val="00390D6B"/>
    <w:rsid w:val="00392597"/>
    <w:rsid w:val="003936D0"/>
    <w:rsid w:val="003976A4"/>
    <w:rsid w:val="003A24F3"/>
    <w:rsid w:val="003A496D"/>
    <w:rsid w:val="003A67CA"/>
    <w:rsid w:val="003B0B3E"/>
    <w:rsid w:val="003B3564"/>
    <w:rsid w:val="003B5949"/>
    <w:rsid w:val="003B644F"/>
    <w:rsid w:val="003B6DC3"/>
    <w:rsid w:val="003B7ED7"/>
    <w:rsid w:val="003C0903"/>
    <w:rsid w:val="003C35C3"/>
    <w:rsid w:val="003C6215"/>
    <w:rsid w:val="003C7AB1"/>
    <w:rsid w:val="003D0B76"/>
    <w:rsid w:val="003D3BD5"/>
    <w:rsid w:val="003D5C65"/>
    <w:rsid w:val="003E255A"/>
    <w:rsid w:val="003E4828"/>
    <w:rsid w:val="003E4E4E"/>
    <w:rsid w:val="003E6234"/>
    <w:rsid w:val="003E7237"/>
    <w:rsid w:val="003F640C"/>
    <w:rsid w:val="00406B69"/>
    <w:rsid w:val="004076CF"/>
    <w:rsid w:val="004107CC"/>
    <w:rsid w:val="004112C1"/>
    <w:rsid w:val="00412201"/>
    <w:rsid w:val="00413B27"/>
    <w:rsid w:val="00415A67"/>
    <w:rsid w:val="004226C6"/>
    <w:rsid w:val="00424D54"/>
    <w:rsid w:val="0043775C"/>
    <w:rsid w:val="0044571C"/>
    <w:rsid w:val="00446E21"/>
    <w:rsid w:val="0045170A"/>
    <w:rsid w:val="0045479A"/>
    <w:rsid w:val="00464C8D"/>
    <w:rsid w:val="0047084E"/>
    <w:rsid w:val="00471230"/>
    <w:rsid w:val="0047125B"/>
    <w:rsid w:val="004775DB"/>
    <w:rsid w:val="00480195"/>
    <w:rsid w:val="00480497"/>
    <w:rsid w:val="00482407"/>
    <w:rsid w:val="00492520"/>
    <w:rsid w:val="00494FB1"/>
    <w:rsid w:val="00495C38"/>
    <w:rsid w:val="004968AE"/>
    <w:rsid w:val="004A16EB"/>
    <w:rsid w:val="004A4AB9"/>
    <w:rsid w:val="004A6E33"/>
    <w:rsid w:val="004A7624"/>
    <w:rsid w:val="004B6316"/>
    <w:rsid w:val="004B6B00"/>
    <w:rsid w:val="004B6F24"/>
    <w:rsid w:val="004C05C0"/>
    <w:rsid w:val="004C111C"/>
    <w:rsid w:val="004C3CBD"/>
    <w:rsid w:val="004C42B6"/>
    <w:rsid w:val="004C4B04"/>
    <w:rsid w:val="004C4FBD"/>
    <w:rsid w:val="004C5219"/>
    <w:rsid w:val="004C5353"/>
    <w:rsid w:val="004C6A93"/>
    <w:rsid w:val="004C75C9"/>
    <w:rsid w:val="004D7FD0"/>
    <w:rsid w:val="004E3979"/>
    <w:rsid w:val="004E58F8"/>
    <w:rsid w:val="004E6B34"/>
    <w:rsid w:val="004E728B"/>
    <w:rsid w:val="004E7EEB"/>
    <w:rsid w:val="004F4B12"/>
    <w:rsid w:val="004F6CD3"/>
    <w:rsid w:val="005030FB"/>
    <w:rsid w:val="005058EA"/>
    <w:rsid w:val="00513214"/>
    <w:rsid w:val="00513C8B"/>
    <w:rsid w:val="00516BB8"/>
    <w:rsid w:val="0052017F"/>
    <w:rsid w:val="005258FF"/>
    <w:rsid w:val="00526DC2"/>
    <w:rsid w:val="0053009B"/>
    <w:rsid w:val="005304C5"/>
    <w:rsid w:val="0053551F"/>
    <w:rsid w:val="005403EC"/>
    <w:rsid w:val="0054278C"/>
    <w:rsid w:val="0054679D"/>
    <w:rsid w:val="00553E49"/>
    <w:rsid w:val="0055648B"/>
    <w:rsid w:val="00557ED3"/>
    <w:rsid w:val="005624A5"/>
    <w:rsid w:val="0056342E"/>
    <w:rsid w:val="00570465"/>
    <w:rsid w:val="00571E35"/>
    <w:rsid w:val="005728ED"/>
    <w:rsid w:val="0058537C"/>
    <w:rsid w:val="00586314"/>
    <w:rsid w:val="005868D3"/>
    <w:rsid w:val="0058731D"/>
    <w:rsid w:val="00587AEE"/>
    <w:rsid w:val="00587DCB"/>
    <w:rsid w:val="00587E4B"/>
    <w:rsid w:val="00590BFF"/>
    <w:rsid w:val="005914D5"/>
    <w:rsid w:val="0059171F"/>
    <w:rsid w:val="00593C9A"/>
    <w:rsid w:val="00593FB1"/>
    <w:rsid w:val="0059522D"/>
    <w:rsid w:val="005A10DE"/>
    <w:rsid w:val="005A2696"/>
    <w:rsid w:val="005A3E53"/>
    <w:rsid w:val="005A60B2"/>
    <w:rsid w:val="005B08FA"/>
    <w:rsid w:val="005B2A2E"/>
    <w:rsid w:val="005C0641"/>
    <w:rsid w:val="005C20F1"/>
    <w:rsid w:val="005C5844"/>
    <w:rsid w:val="005D041D"/>
    <w:rsid w:val="005D2234"/>
    <w:rsid w:val="005D227F"/>
    <w:rsid w:val="005E05E0"/>
    <w:rsid w:val="005E066A"/>
    <w:rsid w:val="005E2760"/>
    <w:rsid w:val="005E2B85"/>
    <w:rsid w:val="005E4314"/>
    <w:rsid w:val="005F0253"/>
    <w:rsid w:val="005F05D5"/>
    <w:rsid w:val="005F0A09"/>
    <w:rsid w:val="005F2238"/>
    <w:rsid w:val="005F6315"/>
    <w:rsid w:val="0060157B"/>
    <w:rsid w:val="00603D6A"/>
    <w:rsid w:val="00604A05"/>
    <w:rsid w:val="006061CB"/>
    <w:rsid w:val="00611111"/>
    <w:rsid w:val="006124AE"/>
    <w:rsid w:val="00612B90"/>
    <w:rsid w:val="00613EB7"/>
    <w:rsid w:val="00613F79"/>
    <w:rsid w:val="006158B2"/>
    <w:rsid w:val="00616E75"/>
    <w:rsid w:val="00623756"/>
    <w:rsid w:val="0062617A"/>
    <w:rsid w:val="00626908"/>
    <w:rsid w:val="00627384"/>
    <w:rsid w:val="00627BEE"/>
    <w:rsid w:val="00631702"/>
    <w:rsid w:val="00631EA9"/>
    <w:rsid w:val="0063295F"/>
    <w:rsid w:val="0063392D"/>
    <w:rsid w:val="006363BA"/>
    <w:rsid w:val="0064377F"/>
    <w:rsid w:val="00646D54"/>
    <w:rsid w:val="00650FCD"/>
    <w:rsid w:val="00652B94"/>
    <w:rsid w:val="00655D86"/>
    <w:rsid w:val="0066069E"/>
    <w:rsid w:val="00665461"/>
    <w:rsid w:val="00671723"/>
    <w:rsid w:val="0067321D"/>
    <w:rsid w:val="0067729B"/>
    <w:rsid w:val="0067777E"/>
    <w:rsid w:val="00677FC4"/>
    <w:rsid w:val="00681477"/>
    <w:rsid w:val="00681580"/>
    <w:rsid w:val="00685852"/>
    <w:rsid w:val="00690E47"/>
    <w:rsid w:val="00696229"/>
    <w:rsid w:val="00697A18"/>
    <w:rsid w:val="006A25EF"/>
    <w:rsid w:val="006A3193"/>
    <w:rsid w:val="006A4780"/>
    <w:rsid w:val="006B336B"/>
    <w:rsid w:val="006B4A25"/>
    <w:rsid w:val="006C15C7"/>
    <w:rsid w:val="006C539B"/>
    <w:rsid w:val="006C5A65"/>
    <w:rsid w:val="006C5CA1"/>
    <w:rsid w:val="006C67EF"/>
    <w:rsid w:val="006C7032"/>
    <w:rsid w:val="006E110E"/>
    <w:rsid w:val="006E60A3"/>
    <w:rsid w:val="006E6F39"/>
    <w:rsid w:val="006F202E"/>
    <w:rsid w:val="00700B7D"/>
    <w:rsid w:val="0070147A"/>
    <w:rsid w:val="00702E91"/>
    <w:rsid w:val="00703A67"/>
    <w:rsid w:val="00705043"/>
    <w:rsid w:val="007066C3"/>
    <w:rsid w:val="00706B23"/>
    <w:rsid w:val="007070D7"/>
    <w:rsid w:val="007161D1"/>
    <w:rsid w:val="00716ECD"/>
    <w:rsid w:val="007204D8"/>
    <w:rsid w:val="00723D9F"/>
    <w:rsid w:val="00725946"/>
    <w:rsid w:val="007302E6"/>
    <w:rsid w:val="007344D4"/>
    <w:rsid w:val="00740E84"/>
    <w:rsid w:val="0074353C"/>
    <w:rsid w:val="00745687"/>
    <w:rsid w:val="007471CD"/>
    <w:rsid w:val="007474D7"/>
    <w:rsid w:val="00752DBA"/>
    <w:rsid w:val="007561C1"/>
    <w:rsid w:val="00757DC8"/>
    <w:rsid w:val="00760238"/>
    <w:rsid w:val="00761FAB"/>
    <w:rsid w:val="007620BF"/>
    <w:rsid w:val="007711A1"/>
    <w:rsid w:val="00772A08"/>
    <w:rsid w:val="00774A73"/>
    <w:rsid w:val="00775E6C"/>
    <w:rsid w:val="00782335"/>
    <w:rsid w:val="00786537"/>
    <w:rsid w:val="007876D8"/>
    <w:rsid w:val="00787F20"/>
    <w:rsid w:val="007903C6"/>
    <w:rsid w:val="00793C10"/>
    <w:rsid w:val="007B16A9"/>
    <w:rsid w:val="007B53A4"/>
    <w:rsid w:val="007B60E1"/>
    <w:rsid w:val="007B75B0"/>
    <w:rsid w:val="007C0665"/>
    <w:rsid w:val="007C1D09"/>
    <w:rsid w:val="007C3633"/>
    <w:rsid w:val="007C53E0"/>
    <w:rsid w:val="007D2E02"/>
    <w:rsid w:val="007D2E4F"/>
    <w:rsid w:val="007D2FC9"/>
    <w:rsid w:val="007D4D85"/>
    <w:rsid w:val="007D6DC6"/>
    <w:rsid w:val="007D7FD2"/>
    <w:rsid w:val="007E1891"/>
    <w:rsid w:val="007E627D"/>
    <w:rsid w:val="007E79D9"/>
    <w:rsid w:val="007F224D"/>
    <w:rsid w:val="007F6A35"/>
    <w:rsid w:val="0080330D"/>
    <w:rsid w:val="008034DF"/>
    <w:rsid w:val="00803AF8"/>
    <w:rsid w:val="00804677"/>
    <w:rsid w:val="00810019"/>
    <w:rsid w:val="008101F1"/>
    <w:rsid w:val="00812283"/>
    <w:rsid w:val="00814D00"/>
    <w:rsid w:val="00817F6F"/>
    <w:rsid w:val="00820254"/>
    <w:rsid w:val="00822295"/>
    <w:rsid w:val="0083079C"/>
    <w:rsid w:val="00830B0E"/>
    <w:rsid w:val="00834499"/>
    <w:rsid w:val="008426F5"/>
    <w:rsid w:val="0084507C"/>
    <w:rsid w:val="00847437"/>
    <w:rsid w:val="00853F2B"/>
    <w:rsid w:val="00864F85"/>
    <w:rsid w:val="00865AFE"/>
    <w:rsid w:val="00866974"/>
    <w:rsid w:val="00870817"/>
    <w:rsid w:val="0087261B"/>
    <w:rsid w:val="00877434"/>
    <w:rsid w:val="008816E9"/>
    <w:rsid w:val="00883164"/>
    <w:rsid w:val="00883553"/>
    <w:rsid w:val="00886D46"/>
    <w:rsid w:val="00887552"/>
    <w:rsid w:val="008A1556"/>
    <w:rsid w:val="008A643F"/>
    <w:rsid w:val="008B22FF"/>
    <w:rsid w:val="008B2A62"/>
    <w:rsid w:val="008C187F"/>
    <w:rsid w:val="008C76FE"/>
    <w:rsid w:val="008C7E07"/>
    <w:rsid w:val="008D0E9A"/>
    <w:rsid w:val="008D12FA"/>
    <w:rsid w:val="008D17F5"/>
    <w:rsid w:val="008D334C"/>
    <w:rsid w:val="008D3F4D"/>
    <w:rsid w:val="008D480D"/>
    <w:rsid w:val="008F1E94"/>
    <w:rsid w:val="008F30E2"/>
    <w:rsid w:val="008F4A80"/>
    <w:rsid w:val="00906007"/>
    <w:rsid w:val="00906833"/>
    <w:rsid w:val="00907C69"/>
    <w:rsid w:val="009121C2"/>
    <w:rsid w:val="00912E61"/>
    <w:rsid w:val="00914DF8"/>
    <w:rsid w:val="00922229"/>
    <w:rsid w:val="0092486D"/>
    <w:rsid w:val="00931CEA"/>
    <w:rsid w:val="00933D2A"/>
    <w:rsid w:val="00935A81"/>
    <w:rsid w:val="00936BF3"/>
    <w:rsid w:val="009375E0"/>
    <w:rsid w:val="0094617A"/>
    <w:rsid w:val="009502E0"/>
    <w:rsid w:val="00950B67"/>
    <w:rsid w:val="009608B2"/>
    <w:rsid w:val="009614C0"/>
    <w:rsid w:val="00964830"/>
    <w:rsid w:val="00966758"/>
    <w:rsid w:val="009728AA"/>
    <w:rsid w:val="0097603B"/>
    <w:rsid w:val="00976A1E"/>
    <w:rsid w:val="0097799B"/>
    <w:rsid w:val="009779A5"/>
    <w:rsid w:val="00981D38"/>
    <w:rsid w:val="009832BC"/>
    <w:rsid w:val="00983D53"/>
    <w:rsid w:val="009843D5"/>
    <w:rsid w:val="00984F61"/>
    <w:rsid w:val="00985C4F"/>
    <w:rsid w:val="00990100"/>
    <w:rsid w:val="0099298B"/>
    <w:rsid w:val="00995BA1"/>
    <w:rsid w:val="009A504D"/>
    <w:rsid w:val="009A5261"/>
    <w:rsid w:val="009A7B9B"/>
    <w:rsid w:val="009B090D"/>
    <w:rsid w:val="009B0D39"/>
    <w:rsid w:val="009B1096"/>
    <w:rsid w:val="009B12C2"/>
    <w:rsid w:val="009B73FD"/>
    <w:rsid w:val="009C1E59"/>
    <w:rsid w:val="009C3DE0"/>
    <w:rsid w:val="009C4B87"/>
    <w:rsid w:val="009C784C"/>
    <w:rsid w:val="009D0242"/>
    <w:rsid w:val="009D02DF"/>
    <w:rsid w:val="009D0421"/>
    <w:rsid w:val="009D23C9"/>
    <w:rsid w:val="009D3A47"/>
    <w:rsid w:val="009D58CC"/>
    <w:rsid w:val="009D6ECD"/>
    <w:rsid w:val="009D7CC7"/>
    <w:rsid w:val="009E0261"/>
    <w:rsid w:val="009E15A5"/>
    <w:rsid w:val="009E536E"/>
    <w:rsid w:val="009E7B62"/>
    <w:rsid w:val="009F2384"/>
    <w:rsid w:val="009F5F4E"/>
    <w:rsid w:val="009F7BFD"/>
    <w:rsid w:val="00A05445"/>
    <w:rsid w:val="00A075D5"/>
    <w:rsid w:val="00A170BB"/>
    <w:rsid w:val="00A21705"/>
    <w:rsid w:val="00A21E3A"/>
    <w:rsid w:val="00A229E5"/>
    <w:rsid w:val="00A24097"/>
    <w:rsid w:val="00A25EEB"/>
    <w:rsid w:val="00A32C5B"/>
    <w:rsid w:val="00A3441B"/>
    <w:rsid w:val="00A354AE"/>
    <w:rsid w:val="00A35C59"/>
    <w:rsid w:val="00A3706F"/>
    <w:rsid w:val="00A4419A"/>
    <w:rsid w:val="00A45D36"/>
    <w:rsid w:val="00A45FE2"/>
    <w:rsid w:val="00A4648A"/>
    <w:rsid w:val="00A47FFD"/>
    <w:rsid w:val="00A51C72"/>
    <w:rsid w:val="00A60156"/>
    <w:rsid w:val="00A637DD"/>
    <w:rsid w:val="00A639B8"/>
    <w:rsid w:val="00A707EC"/>
    <w:rsid w:val="00A758DD"/>
    <w:rsid w:val="00A7730E"/>
    <w:rsid w:val="00A82365"/>
    <w:rsid w:val="00A85811"/>
    <w:rsid w:val="00A87941"/>
    <w:rsid w:val="00A92ADF"/>
    <w:rsid w:val="00A93DEA"/>
    <w:rsid w:val="00A970AC"/>
    <w:rsid w:val="00AA19FC"/>
    <w:rsid w:val="00AA2023"/>
    <w:rsid w:val="00AA3600"/>
    <w:rsid w:val="00AA60B9"/>
    <w:rsid w:val="00AA7EFC"/>
    <w:rsid w:val="00AB023F"/>
    <w:rsid w:val="00AB2AEA"/>
    <w:rsid w:val="00AC0671"/>
    <w:rsid w:val="00AC1DAA"/>
    <w:rsid w:val="00AC537E"/>
    <w:rsid w:val="00AD0922"/>
    <w:rsid w:val="00AD1398"/>
    <w:rsid w:val="00AD5EC8"/>
    <w:rsid w:val="00AD6AD9"/>
    <w:rsid w:val="00AD6DDC"/>
    <w:rsid w:val="00AE53D9"/>
    <w:rsid w:val="00AF1AE1"/>
    <w:rsid w:val="00AF3508"/>
    <w:rsid w:val="00AF4B9F"/>
    <w:rsid w:val="00AF5016"/>
    <w:rsid w:val="00AF5151"/>
    <w:rsid w:val="00AF68AA"/>
    <w:rsid w:val="00AF6DD2"/>
    <w:rsid w:val="00B045FE"/>
    <w:rsid w:val="00B17128"/>
    <w:rsid w:val="00B23809"/>
    <w:rsid w:val="00B23901"/>
    <w:rsid w:val="00B2684A"/>
    <w:rsid w:val="00B26853"/>
    <w:rsid w:val="00B31609"/>
    <w:rsid w:val="00B318CF"/>
    <w:rsid w:val="00B3445D"/>
    <w:rsid w:val="00B35610"/>
    <w:rsid w:val="00B36E6C"/>
    <w:rsid w:val="00B4027E"/>
    <w:rsid w:val="00B407D6"/>
    <w:rsid w:val="00B41189"/>
    <w:rsid w:val="00B41FEF"/>
    <w:rsid w:val="00B432D4"/>
    <w:rsid w:val="00B4402A"/>
    <w:rsid w:val="00B44FEA"/>
    <w:rsid w:val="00B46A62"/>
    <w:rsid w:val="00B507D9"/>
    <w:rsid w:val="00B51623"/>
    <w:rsid w:val="00B53D00"/>
    <w:rsid w:val="00B55A06"/>
    <w:rsid w:val="00B57D33"/>
    <w:rsid w:val="00B63D90"/>
    <w:rsid w:val="00B648B4"/>
    <w:rsid w:val="00B64DF3"/>
    <w:rsid w:val="00B66CE7"/>
    <w:rsid w:val="00B8671F"/>
    <w:rsid w:val="00B86F65"/>
    <w:rsid w:val="00B9306B"/>
    <w:rsid w:val="00B93A3F"/>
    <w:rsid w:val="00B94357"/>
    <w:rsid w:val="00B96081"/>
    <w:rsid w:val="00B96CE5"/>
    <w:rsid w:val="00BA392B"/>
    <w:rsid w:val="00BA484D"/>
    <w:rsid w:val="00BB5F2F"/>
    <w:rsid w:val="00BB6906"/>
    <w:rsid w:val="00BB6E0B"/>
    <w:rsid w:val="00BB71CE"/>
    <w:rsid w:val="00BB7720"/>
    <w:rsid w:val="00BB7A5B"/>
    <w:rsid w:val="00BC2821"/>
    <w:rsid w:val="00BC512E"/>
    <w:rsid w:val="00BC6EA4"/>
    <w:rsid w:val="00BD5548"/>
    <w:rsid w:val="00BD55C0"/>
    <w:rsid w:val="00BD73BE"/>
    <w:rsid w:val="00BD78FE"/>
    <w:rsid w:val="00BE6AE4"/>
    <w:rsid w:val="00BF21A5"/>
    <w:rsid w:val="00BF22CC"/>
    <w:rsid w:val="00C01026"/>
    <w:rsid w:val="00C02D3F"/>
    <w:rsid w:val="00C13655"/>
    <w:rsid w:val="00C16DDF"/>
    <w:rsid w:val="00C2443D"/>
    <w:rsid w:val="00C32AC4"/>
    <w:rsid w:val="00C32F0D"/>
    <w:rsid w:val="00C3445F"/>
    <w:rsid w:val="00C3707A"/>
    <w:rsid w:val="00C3766C"/>
    <w:rsid w:val="00C40FCA"/>
    <w:rsid w:val="00C5007E"/>
    <w:rsid w:val="00C52135"/>
    <w:rsid w:val="00C535BC"/>
    <w:rsid w:val="00C554AE"/>
    <w:rsid w:val="00C61439"/>
    <w:rsid w:val="00C62322"/>
    <w:rsid w:val="00C636EC"/>
    <w:rsid w:val="00C6512B"/>
    <w:rsid w:val="00C667D1"/>
    <w:rsid w:val="00C676E6"/>
    <w:rsid w:val="00C67BC5"/>
    <w:rsid w:val="00C725B8"/>
    <w:rsid w:val="00C73D0E"/>
    <w:rsid w:val="00C740FA"/>
    <w:rsid w:val="00C7605E"/>
    <w:rsid w:val="00C80B09"/>
    <w:rsid w:val="00C848E3"/>
    <w:rsid w:val="00C87CD8"/>
    <w:rsid w:val="00CA064E"/>
    <w:rsid w:val="00CA4281"/>
    <w:rsid w:val="00CB3F26"/>
    <w:rsid w:val="00CB4722"/>
    <w:rsid w:val="00CB7329"/>
    <w:rsid w:val="00CB73A0"/>
    <w:rsid w:val="00CC1303"/>
    <w:rsid w:val="00CC145B"/>
    <w:rsid w:val="00CC4AA0"/>
    <w:rsid w:val="00CD0860"/>
    <w:rsid w:val="00CD1E7A"/>
    <w:rsid w:val="00CD5139"/>
    <w:rsid w:val="00CD6E51"/>
    <w:rsid w:val="00CE059D"/>
    <w:rsid w:val="00CE0C21"/>
    <w:rsid w:val="00CF5445"/>
    <w:rsid w:val="00D025AB"/>
    <w:rsid w:val="00D060A1"/>
    <w:rsid w:val="00D109D5"/>
    <w:rsid w:val="00D128C9"/>
    <w:rsid w:val="00D12AAF"/>
    <w:rsid w:val="00D13454"/>
    <w:rsid w:val="00D15ED8"/>
    <w:rsid w:val="00D21FC5"/>
    <w:rsid w:val="00D23626"/>
    <w:rsid w:val="00D263FB"/>
    <w:rsid w:val="00D264D5"/>
    <w:rsid w:val="00D31C84"/>
    <w:rsid w:val="00D3456B"/>
    <w:rsid w:val="00D35714"/>
    <w:rsid w:val="00D366C1"/>
    <w:rsid w:val="00D476F8"/>
    <w:rsid w:val="00D62125"/>
    <w:rsid w:val="00D6321D"/>
    <w:rsid w:val="00D651F9"/>
    <w:rsid w:val="00D662A3"/>
    <w:rsid w:val="00D71B07"/>
    <w:rsid w:val="00D734F8"/>
    <w:rsid w:val="00D73BAA"/>
    <w:rsid w:val="00D76B5D"/>
    <w:rsid w:val="00D83D4E"/>
    <w:rsid w:val="00D86CC3"/>
    <w:rsid w:val="00D87A29"/>
    <w:rsid w:val="00D87E4F"/>
    <w:rsid w:val="00D93C91"/>
    <w:rsid w:val="00D945FF"/>
    <w:rsid w:val="00D94716"/>
    <w:rsid w:val="00D956EA"/>
    <w:rsid w:val="00D97881"/>
    <w:rsid w:val="00DA0D5F"/>
    <w:rsid w:val="00DA3D70"/>
    <w:rsid w:val="00DA5E5A"/>
    <w:rsid w:val="00DA6039"/>
    <w:rsid w:val="00DB0A84"/>
    <w:rsid w:val="00DB1079"/>
    <w:rsid w:val="00DB2B44"/>
    <w:rsid w:val="00DC17F6"/>
    <w:rsid w:val="00DC219E"/>
    <w:rsid w:val="00DC22B3"/>
    <w:rsid w:val="00DC3317"/>
    <w:rsid w:val="00DC44BE"/>
    <w:rsid w:val="00DD545D"/>
    <w:rsid w:val="00DD5EC7"/>
    <w:rsid w:val="00DE1035"/>
    <w:rsid w:val="00DF1BC5"/>
    <w:rsid w:val="00DF1CEF"/>
    <w:rsid w:val="00DF2F1F"/>
    <w:rsid w:val="00DF4267"/>
    <w:rsid w:val="00DF6629"/>
    <w:rsid w:val="00DF6D10"/>
    <w:rsid w:val="00DF6DDC"/>
    <w:rsid w:val="00E01CF3"/>
    <w:rsid w:val="00E05551"/>
    <w:rsid w:val="00E05982"/>
    <w:rsid w:val="00E125CB"/>
    <w:rsid w:val="00E178AB"/>
    <w:rsid w:val="00E2193D"/>
    <w:rsid w:val="00E23A0D"/>
    <w:rsid w:val="00E24DF3"/>
    <w:rsid w:val="00E268CE"/>
    <w:rsid w:val="00E26F63"/>
    <w:rsid w:val="00E32FEE"/>
    <w:rsid w:val="00E344AC"/>
    <w:rsid w:val="00E347EF"/>
    <w:rsid w:val="00E36DDD"/>
    <w:rsid w:val="00E5072E"/>
    <w:rsid w:val="00E5191D"/>
    <w:rsid w:val="00E54A92"/>
    <w:rsid w:val="00E624B9"/>
    <w:rsid w:val="00E70E98"/>
    <w:rsid w:val="00E71276"/>
    <w:rsid w:val="00E73F16"/>
    <w:rsid w:val="00E76305"/>
    <w:rsid w:val="00E76A35"/>
    <w:rsid w:val="00E76C28"/>
    <w:rsid w:val="00E76EAE"/>
    <w:rsid w:val="00E77825"/>
    <w:rsid w:val="00E77D4A"/>
    <w:rsid w:val="00E91D22"/>
    <w:rsid w:val="00E9587A"/>
    <w:rsid w:val="00EA0832"/>
    <w:rsid w:val="00EA1E23"/>
    <w:rsid w:val="00EA468E"/>
    <w:rsid w:val="00EA768A"/>
    <w:rsid w:val="00EB33EF"/>
    <w:rsid w:val="00EB34E9"/>
    <w:rsid w:val="00EC06E5"/>
    <w:rsid w:val="00EC2A96"/>
    <w:rsid w:val="00EC4B49"/>
    <w:rsid w:val="00ED1D1C"/>
    <w:rsid w:val="00ED60B7"/>
    <w:rsid w:val="00ED7EA3"/>
    <w:rsid w:val="00EE0A53"/>
    <w:rsid w:val="00EE25DB"/>
    <w:rsid w:val="00EE41DE"/>
    <w:rsid w:val="00EF0048"/>
    <w:rsid w:val="00EF09A6"/>
    <w:rsid w:val="00EF3436"/>
    <w:rsid w:val="00EF6517"/>
    <w:rsid w:val="00F1736E"/>
    <w:rsid w:val="00F202EF"/>
    <w:rsid w:val="00F203F8"/>
    <w:rsid w:val="00F20823"/>
    <w:rsid w:val="00F267D1"/>
    <w:rsid w:val="00F26EB7"/>
    <w:rsid w:val="00F27336"/>
    <w:rsid w:val="00F31FC6"/>
    <w:rsid w:val="00F3468B"/>
    <w:rsid w:val="00F369AF"/>
    <w:rsid w:val="00F52248"/>
    <w:rsid w:val="00F53F31"/>
    <w:rsid w:val="00F6133D"/>
    <w:rsid w:val="00F65463"/>
    <w:rsid w:val="00F70532"/>
    <w:rsid w:val="00F8132D"/>
    <w:rsid w:val="00F83860"/>
    <w:rsid w:val="00F83BAD"/>
    <w:rsid w:val="00F85950"/>
    <w:rsid w:val="00F879C4"/>
    <w:rsid w:val="00F94F36"/>
    <w:rsid w:val="00FA19CC"/>
    <w:rsid w:val="00FA5E70"/>
    <w:rsid w:val="00FA7F35"/>
    <w:rsid w:val="00FB482E"/>
    <w:rsid w:val="00FB6E0B"/>
    <w:rsid w:val="00FB7716"/>
    <w:rsid w:val="00FC2CDA"/>
    <w:rsid w:val="00FC3BEF"/>
    <w:rsid w:val="00FC69EE"/>
    <w:rsid w:val="00FD366C"/>
    <w:rsid w:val="00FD4A65"/>
    <w:rsid w:val="00FD5B9D"/>
    <w:rsid w:val="00FE5119"/>
    <w:rsid w:val="00FE5F14"/>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0777A0"/>
  <w15:chartTrackingRefBased/>
  <w15:docId w15:val="{6879F455-3E37-472A-B9E9-8A952688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2295"/>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rsid w:val="00936BF3"/>
    <w:pPr>
      <w:keepNext/>
      <w:keepLines/>
      <w:spacing w:before="240" w:line="360" w:lineRule="auto"/>
      <w:jc w:val="center"/>
      <w:outlineLvl w:val="0"/>
    </w:pPr>
    <w:rPr>
      <w:rFonts w:ascii="Arial" w:eastAsia="Calibri" w:hAnsi="Arial" w:cstheme="majorBidi"/>
      <w:b/>
      <w:sz w:val="28"/>
      <w:szCs w:val="32"/>
    </w:rPr>
  </w:style>
  <w:style w:type="paragraph" w:styleId="Ttulo2">
    <w:name w:val="heading 2"/>
    <w:basedOn w:val="Ttulo1"/>
    <w:next w:val="Normal"/>
    <w:link w:val="Ttulo2Car"/>
    <w:uiPriority w:val="9"/>
    <w:unhideWhenUsed/>
    <w:rsid w:val="00BB5F2F"/>
    <w:pPr>
      <w:ind w:left="709"/>
      <w:jc w:val="both"/>
      <w:outlineLvl w:val="1"/>
    </w:pPr>
    <w:rPr>
      <w:rFonts w:cs="Arial"/>
      <w:szCs w:val="24"/>
    </w:rPr>
  </w:style>
  <w:style w:type="paragraph" w:styleId="Ttulo3">
    <w:name w:val="heading 3"/>
    <w:basedOn w:val="Normal"/>
    <w:next w:val="Normal"/>
    <w:link w:val="Ttulo3Car"/>
    <w:uiPriority w:val="9"/>
    <w:unhideWhenUsed/>
    <w:rsid w:val="00480195"/>
    <w:pPr>
      <w:keepNext/>
      <w:keepLines/>
      <w:spacing w:before="40"/>
      <w:ind w:left="851"/>
      <w:outlineLvl w:val="2"/>
    </w:pPr>
    <w:rPr>
      <w:rFonts w:ascii="Arial" w:eastAsiaTheme="majorEastAsia" w:hAnsi="Arial" w:cs="Arial"/>
      <w:b/>
    </w:rPr>
  </w:style>
  <w:style w:type="paragraph" w:styleId="Ttulo4">
    <w:name w:val="heading 4"/>
    <w:basedOn w:val="Normal"/>
    <w:next w:val="Normal"/>
    <w:link w:val="Ttulo4Car"/>
    <w:uiPriority w:val="9"/>
    <w:rsid w:val="006B4A25"/>
    <w:pPr>
      <w:keepNext/>
      <w:keepLines/>
      <w:spacing w:before="280" w:after="80" w:line="276" w:lineRule="auto"/>
      <w:outlineLvl w:val="3"/>
    </w:pPr>
    <w:rPr>
      <w:rFonts w:ascii="Arial" w:eastAsia="Arial" w:hAnsi="Arial" w:cs="Arial"/>
      <w:color w:val="666666"/>
      <w:lang w:val="es" w:eastAsia="en-US"/>
    </w:rPr>
  </w:style>
  <w:style w:type="paragraph" w:styleId="Ttulo5">
    <w:name w:val="heading 5"/>
    <w:basedOn w:val="Normal"/>
    <w:next w:val="Normal"/>
    <w:link w:val="Ttulo5Car"/>
    <w:uiPriority w:val="9"/>
    <w:rsid w:val="006B4A25"/>
    <w:pPr>
      <w:keepNext/>
      <w:keepLines/>
      <w:spacing w:before="240" w:after="80" w:line="276" w:lineRule="auto"/>
      <w:outlineLvl w:val="4"/>
    </w:pPr>
    <w:rPr>
      <w:rFonts w:ascii="Arial" w:eastAsia="Arial" w:hAnsi="Arial" w:cs="Arial"/>
      <w:color w:val="666666"/>
      <w:szCs w:val="22"/>
      <w:lang w:val="es" w:eastAsia="en-US"/>
    </w:rPr>
  </w:style>
  <w:style w:type="paragraph" w:styleId="Ttulo6">
    <w:name w:val="heading 6"/>
    <w:basedOn w:val="Normal"/>
    <w:next w:val="Normal"/>
    <w:link w:val="Ttulo6Car"/>
    <w:uiPriority w:val="9"/>
    <w:rsid w:val="006B4A25"/>
    <w:pPr>
      <w:keepNext/>
      <w:keepLines/>
      <w:spacing w:before="240" w:after="80" w:line="276" w:lineRule="auto"/>
      <w:outlineLvl w:val="5"/>
    </w:pPr>
    <w:rPr>
      <w:rFonts w:ascii="Arial" w:eastAsia="Arial" w:hAnsi="Arial" w:cs="Arial"/>
      <w:i/>
      <w:color w:val="666666"/>
      <w:szCs w:val="22"/>
      <w:lang w:val="es" w:eastAsia="en-US"/>
    </w:rPr>
  </w:style>
  <w:style w:type="paragraph" w:styleId="Ttulo7">
    <w:name w:val="heading 7"/>
    <w:basedOn w:val="Normal"/>
    <w:next w:val="Normal"/>
    <w:link w:val="Ttulo7Car"/>
    <w:uiPriority w:val="9"/>
    <w:semiHidden/>
    <w:unhideWhenUsed/>
    <w:rsid w:val="006B4A25"/>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unhideWhenUsed/>
    <w:qFormat/>
    <w:rsid w:val="006B4A25"/>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6B4A25"/>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36BF3"/>
    <w:rPr>
      <w:rFonts w:ascii="Arial" w:eastAsia="Calibri" w:hAnsi="Arial" w:cstheme="majorBidi"/>
      <w:b/>
      <w:sz w:val="28"/>
      <w:szCs w:val="32"/>
      <w:lang w:val="es-ES" w:eastAsia="es-ES"/>
    </w:rPr>
  </w:style>
  <w:style w:type="character" w:customStyle="1" w:styleId="Ttulo2Car">
    <w:name w:val="Título 2 Car"/>
    <w:basedOn w:val="Fuentedeprrafopredeter"/>
    <w:link w:val="Ttulo2"/>
    <w:uiPriority w:val="9"/>
    <w:rsid w:val="00BB5F2F"/>
    <w:rPr>
      <w:rFonts w:ascii="Arial" w:eastAsia="Calibri" w:hAnsi="Arial" w:cs="Arial"/>
      <w:b/>
      <w:sz w:val="28"/>
      <w:szCs w:val="24"/>
      <w:lang w:val="es-ES" w:eastAsia="es-ES"/>
    </w:rPr>
  </w:style>
  <w:style w:type="paragraph" w:styleId="Piedepgina">
    <w:name w:val="footer"/>
    <w:basedOn w:val="Normal"/>
    <w:link w:val="PiedepginaCar"/>
    <w:uiPriority w:val="99"/>
    <w:unhideWhenUsed/>
    <w:rsid w:val="00FE5119"/>
    <w:pPr>
      <w:tabs>
        <w:tab w:val="center" w:pos="4252"/>
        <w:tab w:val="right" w:pos="8504"/>
      </w:tabs>
    </w:pPr>
  </w:style>
  <w:style w:type="character" w:customStyle="1" w:styleId="PiedepginaCar">
    <w:name w:val="Pie de página Car"/>
    <w:basedOn w:val="Fuentedeprrafopredeter"/>
    <w:link w:val="Piedepgina"/>
    <w:uiPriority w:val="99"/>
    <w:rsid w:val="00FE5119"/>
    <w:rPr>
      <w:rFonts w:ascii="Times New Roman" w:eastAsia="Times New Roman" w:hAnsi="Times New Roman" w:cs="Times New Roman"/>
      <w:sz w:val="24"/>
      <w:szCs w:val="24"/>
      <w:lang w:val="es-ES" w:eastAsia="es-ES"/>
    </w:rPr>
  </w:style>
  <w:style w:type="paragraph" w:styleId="Prrafodelista">
    <w:name w:val="List Paragraph"/>
    <w:aliases w:val="Párrafo 1,Fundamentacion,Lista vistosa - Énfasis 11,Iz - Párrafo de lista,Sivsa Parrafo,Titulo de Fígura,Lista 123,Bulleted List,Cita Pie de Página,titulo"/>
    <w:basedOn w:val="Normal"/>
    <w:link w:val="PrrafodelistaCar"/>
    <w:uiPriority w:val="1"/>
    <w:rsid w:val="00FE5119"/>
    <w:pPr>
      <w:ind w:left="720"/>
      <w:contextualSpacing/>
    </w:pPr>
  </w:style>
  <w:style w:type="table" w:styleId="Tablaconcuadrcula">
    <w:name w:val="Table Grid"/>
    <w:basedOn w:val="Tablanormal"/>
    <w:uiPriority w:val="39"/>
    <w:rsid w:val="00FE5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480195"/>
    <w:rPr>
      <w:rFonts w:ascii="Arial" w:eastAsiaTheme="majorEastAsia" w:hAnsi="Arial" w:cs="Arial"/>
      <w:b/>
      <w:sz w:val="24"/>
      <w:szCs w:val="24"/>
      <w:lang w:val="es-ES" w:eastAsia="es-ES"/>
    </w:rPr>
  </w:style>
  <w:style w:type="paragraph" w:styleId="TtuloTDC">
    <w:name w:val="TOC Heading"/>
    <w:basedOn w:val="Ttulo1"/>
    <w:next w:val="Normal"/>
    <w:uiPriority w:val="39"/>
    <w:unhideWhenUsed/>
    <w:rsid w:val="00B2684A"/>
    <w:pPr>
      <w:spacing w:line="259" w:lineRule="auto"/>
      <w:jc w:val="left"/>
      <w:outlineLvl w:val="9"/>
    </w:pPr>
    <w:rPr>
      <w:rFonts w:asciiTheme="majorHAnsi" w:hAnsiTheme="majorHAnsi"/>
      <w:b w:val="0"/>
      <w:color w:val="3E762A" w:themeColor="accent1" w:themeShade="BF"/>
      <w:sz w:val="32"/>
      <w:lang w:val="es-PE" w:eastAsia="es-PE"/>
    </w:rPr>
  </w:style>
  <w:style w:type="paragraph" w:styleId="TDC1">
    <w:name w:val="toc 1"/>
    <w:basedOn w:val="Normal"/>
    <w:next w:val="Normal"/>
    <w:autoRedefine/>
    <w:uiPriority w:val="39"/>
    <w:unhideWhenUsed/>
    <w:rsid w:val="000776BC"/>
    <w:pPr>
      <w:tabs>
        <w:tab w:val="right" w:leader="dot" w:pos="8449"/>
      </w:tabs>
      <w:spacing w:line="480" w:lineRule="auto"/>
    </w:pPr>
    <w:rPr>
      <w:rFonts w:ascii="Arial" w:hAnsi="Arial" w:cs="Arial"/>
      <w:b/>
      <w:bCs/>
      <w:noProof/>
      <w:sz w:val="22"/>
      <w:szCs w:val="22"/>
    </w:rPr>
  </w:style>
  <w:style w:type="paragraph" w:styleId="TDC2">
    <w:name w:val="toc 2"/>
    <w:basedOn w:val="Normal"/>
    <w:next w:val="Normal"/>
    <w:autoRedefine/>
    <w:uiPriority w:val="39"/>
    <w:unhideWhenUsed/>
    <w:rsid w:val="0058731D"/>
    <w:pPr>
      <w:tabs>
        <w:tab w:val="left" w:pos="709"/>
        <w:tab w:val="right" w:leader="dot" w:pos="8364"/>
      </w:tabs>
      <w:spacing w:line="480" w:lineRule="auto"/>
      <w:ind w:left="720" w:hanging="720"/>
    </w:pPr>
  </w:style>
  <w:style w:type="paragraph" w:styleId="TDC3">
    <w:name w:val="toc 3"/>
    <w:basedOn w:val="Normal"/>
    <w:next w:val="Normal"/>
    <w:autoRedefine/>
    <w:uiPriority w:val="39"/>
    <w:unhideWhenUsed/>
    <w:rsid w:val="0058731D"/>
    <w:pPr>
      <w:tabs>
        <w:tab w:val="left" w:pos="1320"/>
        <w:tab w:val="right" w:leader="dot" w:pos="8364"/>
      </w:tabs>
      <w:spacing w:line="480" w:lineRule="auto"/>
      <w:ind w:left="1440" w:hanging="720"/>
    </w:pPr>
  </w:style>
  <w:style w:type="character" w:styleId="Hipervnculo">
    <w:name w:val="Hyperlink"/>
    <w:basedOn w:val="Fuentedeprrafopredeter"/>
    <w:uiPriority w:val="99"/>
    <w:unhideWhenUsed/>
    <w:rsid w:val="00B2684A"/>
    <w:rPr>
      <w:color w:val="6B9F25" w:themeColor="hyperlink"/>
      <w:u w:val="single"/>
    </w:rPr>
  </w:style>
  <w:style w:type="paragraph" w:styleId="Encabezado">
    <w:name w:val="header"/>
    <w:basedOn w:val="Normal"/>
    <w:link w:val="EncabezadoCar"/>
    <w:uiPriority w:val="99"/>
    <w:unhideWhenUsed/>
    <w:rsid w:val="00793C10"/>
    <w:pPr>
      <w:tabs>
        <w:tab w:val="center" w:pos="4252"/>
        <w:tab w:val="right" w:pos="8504"/>
      </w:tabs>
    </w:pPr>
  </w:style>
  <w:style w:type="character" w:customStyle="1" w:styleId="EncabezadoCar">
    <w:name w:val="Encabezado Car"/>
    <w:basedOn w:val="Fuentedeprrafopredeter"/>
    <w:link w:val="Encabezado"/>
    <w:uiPriority w:val="99"/>
    <w:rsid w:val="00793C1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rsid w:val="00793C10"/>
    <w:pPr>
      <w:ind w:left="708"/>
    </w:pPr>
    <w:rPr>
      <w:szCs w:val="20"/>
      <w:lang w:val="es-ES_tradnl"/>
    </w:rPr>
  </w:style>
  <w:style w:type="character" w:customStyle="1" w:styleId="SangradetextonormalCar">
    <w:name w:val="Sangría de texto normal Car"/>
    <w:basedOn w:val="Fuentedeprrafopredeter"/>
    <w:link w:val="Sangradetextonormal"/>
    <w:uiPriority w:val="99"/>
    <w:rsid w:val="00793C10"/>
    <w:rPr>
      <w:rFonts w:ascii="Times New Roman" w:eastAsia="Times New Roman" w:hAnsi="Times New Roman" w:cs="Times New Roman"/>
      <w:sz w:val="24"/>
      <w:szCs w:val="20"/>
      <w:lang w:val="es-ES_tradnl" w:eastAsia="es-ES"/>
    </w:rPr>
  </w:style>
  <w:style w:type="paragraph" w:styleId="Subttulo">
    <w:name w:val="Subtitle"/>
    <w:basedOn w:val="Normal"/>
    <w:link w:val="SubttuloCar"/>
    <w:uiPriority w:val="11"/>
    <w:rsid w:val="00793C10"/>
    <w:pPr>
      <w:spacing w:line="360" w:lineRule="auto"/>
      <w:jc w:val="both"/>
    </w:pPr>
    <w:rPr>
      <w:rFonts w:ascii="Century Gothic" w:hAnsi="Century Gothic"/>
      <w:b/>
      <w:bCs/>
      <w:sz w:val="22"/>
    </w:rPr>
  </w:style>
  <w:style w:type="character" w:customStyle="1" w:styleId="SubttuloCar">
    <w:name w:val="Subtítulo Car"/>
    <w:basedOn w:val="Fuentedeprrafopredeter"/>
    <w:link w:val="Subttulo"/>
    <w:uiPriority w:val="11"/>
    <w:rsid w:val="00793C10"/>
    <w:rPr>
      <w:rFonts w:ascii="Century Gothic" w:eastAsia="Times New Roman" w:hAnsi="Century Gothic" w:cs="Times New Roman"/>
      <w:b/>
      <w:bCs/>
      <w:szCs w:val="24"/>
      <w:lang w:val="es-ES" w:eastAsia="es-ES"/>
    </w:rPr>
  </w:style>
  <w:style w:type="paragraph" w:styleId="Textodeglobo">
    <w:name w:val="Balloon Text"/>
    <w:basedOn w:val="Normal"/>
    <w:link w:val="TextodegloboCar"/>
    <w:uiPriority w:val="99"/>
    <w:semiHidden/>
    <w:unhideWhenUsed/>
    <w:rsid w:val="00EF651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6517"/>
    <w:rPr>
      <w:rFonts w:ascii="Segoe UI" w:eastAsia="Times New Roman" w:hAnsi="Segoe UI" w:cs="Segoe UI"/>
      <w:sz w:val="18"/>
      <w:szCs w:val="18"/>
      <w:lang w:val="es-ES" w:eastAsia="es-ES"/>
    </w:rPr>
  </w:style>
  <w:style w:type="paragraph" w:styleId="Bibliografa">
    <w:name w:val="Bibliography"/>
    <w:basedOn w:val="Normal"/>
    <w:next w:val="Normal"/>
    <w:link w:val="BibliografaCar"/>
    <w:uiPriority w:val="37"/>
    <w:unhideWhenUsed/>
    <w:rsid w:val="00007C52"/>
    <w:pPr>
      <w:tabs>
        <w:tab w:val="left" w:pos="264"/>
      </w:tabs>
      <w:spacing w:after="240"/>
      <w:ind w:left="264" w:hanging="264"/>
    </w:pPr>
  </w:style>
  <w:style w:type="paragraph" w:styleId="NormalWeb">
    <w:name w:val="Normal (Web)"/>
    <w:basedOn w:val="Normal"/>
    <w:uiPriority w:val="99"/>
    <w:unhideWhenUsed/>
    <w:rsid w:val="00E01CF3"/>
    <w:pPr>
      <w:spacing w:before="100" w:beforeAutospacing="1" w:after="100" w:afterAutospacing="1"/>
    </w:pPr>
    <w:rPr>
      <w:lang w:val="es-PE" w:eastAsia="es-PE"/>
    </w:rPr>
  </w:style>
  <w:style w:type="paragraph" w:customStyle="1" w:styleId="Default">
    <w:name w:val="Default"/>
    <w:rsid w:val="008F4A80"/>
    <w:pPr>
      <w:autoSpaceDE w:val="0"/>
      <w:autoSpaceDN w:val="0"/>
      <w:adjustRightInd w:val="0"/>
      <w:spacing w:after="0" w:line="240" w:lineRule="auto"/>
    </w:pPr>
    <w:rPr>
      <w:rFonts w:ascii="Arial" w:hAnsi="Arial" w:cs="Arial"/>
      <w:color w:val="000000"/>
      <w:sz w:val="24"/>
      <w:szCs w:val="24"/>
    </w:rPr>
  </w:style>
  <w:style w:type="character" w:customStyle="1" w:styleId="PrrafodelistaCar">
    <w:name w:val="Párrafo de lista Car"/>
    <w:aliases w:val="Párrafo 1 Car,Fundamentacion Car,Lista vistosa - Énfasis 11 Car,Iz - Párrafo de lista Car,Sivsa Parrafo Car,Titulo de Fígura Car,Lista 123 Car,Bulleted List Car,Cita Pie de Página Car,titulo Car"/>
    <w:basedOn w:val="Fuentedeprrafopredeter"/>
    <w:link w:val="Prrafodelista"/>
    <w:uiPriority w:val="1"/>
    <w:locked/>
    <w:rsid w:val="00C725B8"/>
    <w:rPr>
      <w:rFonts w:ascii="Times New Roman" w:eastAsia="Times New Roman" w:hAnsi="Times New Roman" w:cs="Times New Roman"/>
      <w:sz w:val="24"/>
      <w:szCs w:val="24"/>
      <w:lang w:val="es-ES" w:eastAsia="es-ES"/>
    </w:rPr>
  </w:style>
  <w:style w:type="character" w:customStyle="1" w:styleId="Ttulo4Car">
    <w:name w:val="Título 4 Car"/>
    <w:basedOn w:val="Fuentedeprrafopredeter"/>
    <w:link w:val="Ttulo4"/>
    <w:uiPriority w:val="9"/>
    <w:rsid w:val="006B4A25"/>
    <w:rPr>
      <w:rFonts w:ascii="Arial" w:eastAsia="Arial" w:hAnsi="Arial" w:cs="Arial"/>
      <w:color w:val="666666"/>
      <w:sz w:val="24"/>
      <w:szCs w:val="24"/>
      <w:lang w:val="es"/>
    </w:rPr>
  </w:style>
  <w:style w:type="character" w:customStyle="1" w:styleId="Ttulo5Car">
    <w:name w:val="Título 5 Car"/>
    <w:basedOn w:val="Fuentedeprrafopredeter"/>
    <w:link w:val="Ttulo5"/>
    <w:uiPriority w:val="9"/>
    <w:rsid w:val="006B4A25"/>
    <w:rPr>
      <w:rFonts w:ascii="Arial" w:eastAsia="Arial" w:hAnsi="Arial" w:cs="Arial"/>
      <w:color w:val="666666"/>
      <w:sz w:val="24"/>
      <w:lang w:val="es"/>
    </w:rPr>
  </w:style>
  <w:style w:type="character" w:customStyle="1" w:styleId="Ttulo6Car">
    <w:name w:val="Título 6 Car"/>
    <w:basedOn w:val="Fuentedeprrafopredeter"/>
    <w:link w:val="Ttulo6"/>
    <w:uiPriority w:val="9"/>
    <w:rsid w:val="006B4A25"/>
    <w:rPr>
      <w:rFonts w:ascii="Arial" w:eastAsia="Arial" w:hAnsi="Arial" w:cs="Arial"/>
      <w:i/>
      <w:color w:val="666666"/>
      <w:sz w:val="24"/>
      <w:lang w:val="es"/>
    </w:rPr>
  </w:style>
  <w:style w:type="character" w:customStyle="1" w:styleId="Ttulo7Car">
    <w:name w:val="Título 7 Car"/>
    <w:basedOn w:val="Fuentedeprrafopredeter"/>
    <w:link w:val="Ttulo7"/>
    <w:uiPriority w:val="9"/>
    <w:semiHidden/>
    <w:rsid w:val="006B4A25"/>
    <w:rPr>
      <w:rFonts w:eastAsiaTheme="minorEastAsia"/>
      <w:sz w:val="24"/>
      <w:szCs w:val="24"/>
      <w:lang w:val="en-US"/>
    </w:rPr>
  </w:style>
  <w:style w:type="character" w:customStyle="1" w:styleId="Ttulo8Car">
    <w:name w:val="Título 8 Car"/>
    <w:basedOn w:val="Fuentedeprrafopredeter"/>
    <w:link w:val="Ttulo8"/>
    <w:uiPriority w:val="9"/>
    <w:rsid w:val="006B4A25"/>
    <w:rPr>
      <w:rFonts w:eastAsiaTheme="minorEastAsia"/>
      <w:i/>
      <w:iCs/>
      <w:sz w:val="24"/>
      <w:szCs w:val="24"/>
      <w:lang w:val="en-US"/>
    </w:rPr>
  </w:style>
  <w:style w:type="character" w:customStyle="1" w:styleId="Ttulo9Car">
    <w:name w:val="Título 9 Car"/>
    <w:basedOn w:val="Fuentedeprrafopredeter"/>
    <w:link w:val="Ttulo9"/>
    <w:uiPriority w:val="9"/>
    <w:semiHidden/>
    <w:rsid w:val="006B4A25"/>
    <w:rPr>
      <w:rFonts w:asciiTheme="majorHAnsi" w:eastAsiaTheme="majorEastAsia" w:hAnsiTheme="majorHAnsi" w:cstheme="majorBidi"/>
      <w:lang w:val="en-US"/>
    </w:rPr>
  </w:style>
  <w:style w:type="table" w:customStyle="1" w:styleId="TableNormal">
    <w:name w:val="Table Normal"/>
    <w:uiPriority w:val="2"/>
    <w:qFormat/>
    <w:rsid w:val="006B4A25"/>
    <w:pPr>
      <w:spacing w:after="0" w:line="276" w:lineRule="auto"/>
    </w:pPr>
    <w:rPr>
      <w:rFonts w:ascii="Arial" w:eastAsia="Arial" w:hAnsi="Arial" w:cs="Arial"/>
      <w:lang w:val="es"/>
    </w:rPr>
    <w:tblPr>
      <w:tblCellMar>
        <w:top w:w="0" w:type="dxa"/>
        <w:left w:w="0" w:type="dxa"/>
        <w:bottom w:w="0" w:type="dxa"/>
        <w:right w:w="0" w:type="dxa"/>
      </w:tblCellMar>
    </w:tblPr>
  </w:style>
  <w:style w:type="paragraph" w:styleId="Ttulo">
    <w:name w:val="Title"/>
    <w:basedOn w:val="Normal"/>
    <w:next w:val="Normal"/>
    <w:link w:val="TtuloCar"/>
    <w:uiPriority w:val="10"/>
    <w:rsid w:val="006B4A25"/>
    <w:pPr>
      <w:keepNext/>
      <w:keepLines/>
      <w:spacing w:after="60" w:line="276" w:lineRule="auto"/>
    </w:pPr>
    <w:rPr>
      <w:rFonts w:ascii="Arial" w:eastAsia="Arial" w:hAnsi="Arial" w:cs="Arial"/>
      <w:sz w:val="52"/>
      <w:szCs w:val="52"/>
      <w:lang w:val="es" w:eastAsia="en-US"/>
    </w:rPr>
  </w:style>
  <w:style w:type="character" w:customStyle="1" w:styleId="TtuloCar">
    <w:name w:val="Título Car"/>
    <w:basedOn w:val="Fuentedeprrafopredeter"/>
    <w:link w:val="Ttulo"/>
    <w:uiPriority w:val="10"/>
    <w:rsid w:val="006B4A25"/>
    <w:rPr>
      <w:rFonts w:ascii="Arial" w:eastAsia="Arial" w:hAnsi="Arial" w:cs="Arial"/>
      <w:sz w:val="52"/>
      <w:szCs w:val="52"/>
      <w:lang w:val="es"/>
    </w:rPr>
  </w:style>
  <w:style w:type="paragraph" w:customStyle="1" w:styleId="Estilo1">
    <w:name w:val="Estilo1"/>
    <w:basedOn w:val="Ttulo2"/>
    <w:next w:val="Ttulo2"/>
    <w:link w:val="Estilo1Car"/>
    <w:autoRedefine/>
    <w:rsid w:val="006B4A25"/>
    <w:pPr>
      <w:spacing w:before="100" w:beforeAutospacing="1" w:after="100" w:afterAutospacing="1"/>
      <w:ind w:left="0"/>
      <w:jc w:val="center"/>
    </w:pPr>
    <w:rPr>
      <w:rFonts w:eastAsia="Arial"/>
      <w:b w:val="0"/>
      <w:sz w:val="24"/>
      <w:lang w:val="es"/>
    </w:rPr>
  </w:style>
  <w:style w:type="paragraph" w:customStyle="1" w:styleId="Estilo2">
    <w:name w:val="Estilo2"/>
    <w:basedOn w:val="Ttulo1"/>
    <w:next w:val="Ttulo1"/>
    <w:link w:val="Estilo2Car"/>
    <w:rsid w:val="006B4A25"/>
    <w:pPr>
      <w:spacing w:before="400" w:after="120"/>
    </w:pPr>
    <w:rPr>
      <w:rFonts w:eastAsia="Arial" w:cs="Arial"/>
      <w:b w:val="0"/>
      <w:sz w:val="24"/>
      <w:szCs w:val="24"/>
      <w:lang w:val="es"/>
    </w:rPr>
  </w:style>
  <w:style w:type="character" w:customStyle="1" w:styleId="Estilo1Car">
    <w:name w:val="Estilo1 Car"/>
    <w:basedOn w:val="SubttuloCar"/>
    <w:link w:val="Estilo1"/>
    <w:rsid w:val="006B4A25"/>
    <w:rPr>
      <w:rFonts w:ascii="Arial" w:eastAsia="Arial" w:hAnsi="Arial" w:cs="Arial"/>
      <w:b w:val="0"/>
      <w:bCs w:val="0"/>
      <w:sz w:val="24"/>
      <w:szCs w:val="24"/>
      <w:lang w:val="es" w:eastAsia="es-ES"/>
    </w:rPr>
  </w:style>
  <w:style w:type="paragraph" w:customStyle="1" w:styleId="Estilo3">
    <w:name w:val="Estilo3"/>
    <w:basedOn w:val="Ttulo2"/>
    <w:next w:val="Ttulo2"/>
    <w:link w:val="Estilo3Car"/>
    <w:autoRedefine/>
    <w:rsid w:val="006B4A25"/>
    <w:pPr>
      <w:spacing w:before="360" w:after="120"/>
      <w:ind w:left="0"/>
      <w:jc w:val="left"/>
    </w:pPr>
    <w:rPr>
      <w:rFonts w:eastAsia="Arial"/>
      <w:b w:val="0"/>
      <w:sz w:val="24"/>
      <w:lang w:val="es"/>
    </w:rPr>
  </w:style>
  <w:style w:type="character" w:customStyle="1" w:styleId="Estilo2Car">
    <w:name w:val="Estilo2 Car"/>
    <w:basedOn w:val="Ttulo1Car"/>
    <w:link w:val="Estilo2"/>
    <w:rsid w:val="006B4A25"/>
    <w:rPr>
      <w:rFonts w:ascii="Arial" w:eastAsia="Arial" w:hAnsi="Arial" w:cs="Arial"/>
      <w:b w:val="0"/>
      <w:sz w:val="24"/>
      <w:szCs w:val="24"/>
      <w:lang w:val="es" w:eastAsia="es-ES"/>
    </w:rPr>
  </w:style>
  <w:style w:type="paragraph" w:customStyle="1" w:styleId="Estilo4">
    <w:name w:val="Estilo4"/>
    <w:basedOn w:val="Ttulo2"/>
    <w:next w:val="Ttulo2"/>
    <w:link w:val="Estilo4Car"/>
    <w:autoRedefine/>
    <w:rsid w:val="006B4A25"/>
    <w:pPr>
      <w:spacing w:before="360" w:after="120"/>
      <w:ind w:left="0"/>
      <w:jc w:val="left"/>
    </w:pPr>
    <w:rPr>
      <w:rFonts w:eastAsia="Arial"/>
      <w:b w:val="0"/>
      <w:sz w:val="24"/>
      <w:lang w:val="es"/>
    </w:rPr>
  </w:style>
  <w:style w:type="character" w:customStyle="1" w:styleId="Estilo3Car">
    <w:name w:val="Estilo3 Car"/>
    <w:basedOn w:val="Ttulo2Car"/>
    <w:link w:val="Estilo3"/>
    <w:rsid w:val="006B4A25"/>
    <w:rPr>
      <w:rFonts w:ascii="Arial" w:eastAsia="Arial" w:hAnsi="Arial" w:cs="Arial"/>
      <w:b w:val="0"/>
      <w:sz w:val="24"/>
      <w:szCs w:val="24"/>
      <w:lang w:val="es" w:eastAsia="es-ES"/>
    </w:rPr>
  </w:style>
  <w:style w:type="paragraph" w:customStyle="1" w:styleId="Estilo5">
    <w:name w:val="Estilo5"/>
    <w:basedOn w:val="Ttulo1"/>
    <w:next w:val="Ttulo1"/>
    <w:link w:val="Estilo5Car"/>
    <w:autoRedefine/>
    <w:rsid w:val="006B4A25"/>
    <w:pPr>
      <w:spacing w:before="400" w:after="120"/>
    </w:pPr>
    <w:rPr>
      <w:rFonts w:eastAsia="Arial" w:cs="Arial"/>
      <w:b w:val="0"/>
      <w:sz w:val="24"/>
      <w:szCs w:val="24"/>
      <w:lang w:val="es"/>
    </w:rPr>
  </w:style>
  <w:style w:type="character" w:customStyle="1" w:styleId="Estilo4Car">
    <w:name w:val="Estilo4 Car"/>
    <w:basedOn w:val="Ttulo2Car"/>
    <w:link w:val="Estilo4"/>
    <w:rsid w:val="006B4A25"/>
    <w:rPr>
      <w:rFonts w:ascii="Arial" w:eastAsia="Arial" w:hAnsi="Arial" w:cs="Arial"/>
      <w:b w:val="0"/>
      <w:sz w:val="24"/>
      <w:szCs w:val="24"/>
      <w:lang w:val="es" w:eastAsia="es-ES"/>
    </w:rPr>
  </w:style>
  <w:style w:type="character" w:customStyle="1" w:styleId="Estilo5Car">
    <w:name w:val="Estilo5 Car"/>
    <w:basedOn w:val="Ttulo1Car"/>
    <w:link w:val="Estilo5"/>
    <w:rsid w:val="006B4A25"/>
    <w:rPr>
      <w:rFonts w:ascii="Arial" w:eastAsia="Arial" w:hAnsi="Arial" w:cs="Arial"/>
      <w:b w:val="0"/>
      <w:sz w:val="24"/>
      <w:szCs w:val="24"/>
      <w:lang w:val="es" w:eastAsia="es-ES"/>
    </w:rPr>
  </w:style>
  <w:style w:type="paragraph" w:styleId="Sinespaciado">
    <w:name w:val="No Spacing"/>
    <w:uiPriority w:val="1"/>
    <w:rsid w:val="006B4A25"/>
    <w:pPr>
      <w:spacing w:after="0" w:line="240" w:lineRule="auto"/>
    </w:pPr>
    <w:rPr>
      <w:rFonts w:ascii="Arial" w:eastAsia="Arial" w:hAnsi="Arial" w:cs="Arial"/>
      <w:sz w:val="24"/>
      <w:lang w:val="es"/>
    </w:rPr>
  </w:style>
  <w:style w:type="character" w:styleId="Textoennegrita">
    <w:name w:val="Strong"/>
    <w:basedOn w:val="Fuentedeprrafopredeter"/>
    <w:uiPriority w:val="22"/>
    <w:rsid w:val="006B4A25"/>
    <w:rPr>
      <w:b/>
      <w:bCs/>
    </w:rPr>
  </w:style>
  <w:style w:type="paragraph" w:customStyle="1" w:styleId="Estilo6">
    <w:name w:val="Estilo6"/>
    <w:rsid w:val="006B4A25"/>
    <w:pPr>
      <w:spacing w:after="0" w:line="276" w:lineRule="auto"/>
    </w:pPr>
    <w:rPr>
      <w:rFonts w:ascii="Arial" w:eastAsia="Arial" w:hAnsi="Arial" w:cs="Arial"/>
      <w:sz w:val="24"/>
      <w:lang w:val="es"/>
    </w:rPr>
  </w:style>
  <w:style w:type="paragraph" w:customStyle="1" w:styleId="sub-subsec">
    <w:name w:val="sub-subsec"/>
    <w:basedOn w:val="Normal"/>
    <w:rsid w:val="008A1556"/>
    <w:pPr>
      <w:spacing w:before="100" w:beforeAutospacing="1" w:after="100" w:afterAutospacing="1"/>
    </w:pPr>
    <w:rPr>
      <w:lang w:val="es-PE" w:eastAsia="es-PE"/>
    </w:rPr>
  </w:style>
  <w:style w:type="character" w:styleId="nfasis">
    <w:name w:val="Emphasis"/>
    <w:basedOn w:val="Fuentedeprrafopredeter"/>
    <w:uiPriority w:val="20"/>
    <w:rsid w:val="007D4D85"/>
    <w:rPr>
      <w:i/>
      <w:iCs/>
    </w:rPr>
  </w:style>
  <w:style w:type="paragraph" w:styleId="z-Principiodelformulario">
    <w:name w:val="HTML Top of Form"/>
    <w:basedOn w:val="Normal"/>
    <w:next w:val="Normal"/>
    <w:link w:val="z-PrincipiodelformularioCar"/>
    <w:hidden/>
    <w:uiPriority w:val="99"/>
    <w:semiHidden/>
    <w:unhideWhenUsed/>
    <w:rsid w:val="00FD4A65"/>
    <w:pPr>
      <w:pBdr>
        <w:bottom w:val="single" w:sz="6" w:space="1" w:color="auto"/>
      </w:pBdr>
      <w:jc w:val="center"/>
    </w:pPr>
    <w:rPr>
      <w:rFonts w:ascii="Arial" w:hAnsi="Arial" w:cs="Arial"/>
      <w:vanish/>
      <w:sz w:val="16"/>
      <w:szCs w:val="16"/>
      <w:lang w:val="en-US" w:eastAsia="en-US"/>
    </w:rPr>
  </w:style>
  <w:style w:type="character" w:customStyle="1" w:styleId="z-PrincipiodelformularioCar">
    <w:name w:val="z-Principio del formulario Car"/>
    <w:basedOn w:val="Fuentedeprrafopredeter"/>
    <w:link w:val="z-Principiodelformulario"/>
    <w:uiPriority w:val="99"/>
    <w:semiHidden/>
    <w:rsid w:val="00FD4A65"/>
    <w:rPr>
      <w:rFonts w:ascii="Arial" w:eastAsia="Times New Roman" w:hAnsi="Arial" w:cs="Arial"/>
      <w:vanish/>
      <w:sz w:val="16"/>
      <w:szCs w:val="16"/>
      <w:lang w:val="en-US"/>
    </w:rPr>
  </w:style>
  <w:style w:type="paragraph" w:styleId="z-Finaldelformulario">
    <w:name w:val="HTML Bottom of Form"/>
    <w:basedOn w:val="Normal"/>
    <w:next w:val="Normal"/>
    <w:link w:val="z-FinaldelformularioCar"/>
    <w:hidden/>
    <w:uiPriority w:val="99"/>
    <w:semiHidden/>
    <w:unhideWhenUsed/>
    <w:rsid w:val="00FD4A65"/>
    <w:pPr>
      <w:pBdr>
        <w:top w:val="single" w:sz="6" w:space="1" w:color="auto"/>
      </w:pBdr>
      <w:jc w:val="center"/>
    </w:pPr>
    <w:rPr>
      <w:rFonts w:ascii="Arial" w:hAnsi="Arial" w:cs="Arial"/>
      <w:vanish/>
      <w:sz w:val="16"/>
      <w:szCs w:val="16"/>
      <w:lang w:val="en-US" w:eastAsia="en-US"/>
    </w:rPr>
  </w:style>
  <w:style w:type="character" w:customStyle="1" w:styleId="z-FinaldelformularioCar">
    <w:name w:val="z-Final del formulario Car"/>
    <w:basedOn w:val="Fuentedeprrafopredeter"/>
    <w:link w:val="z-Finaldelformulario"/>
    <w:uiPriority w:val="99"/>
    <w:semiHidden/>
    <w:rsid w:val="00FD4A65"/>
    <w:rPr>
      <w:rFonts w:ascii="Arial" w:eastAsia="Times New Roman" w:hAnsi="Arial" w:cs="Arial"/>
      <w:vanish/>
      <w:sz w:val="16"/>
      <w:szCs w:val="16"/>
      <w:lang w:val="en-US"/>
    </w:rPr>
  </w:style>
  <w:style w:type="paragraph" w:styleId="Continuarlista2">
    <w:name w:val="List Continue 2"/>
    <w:basedOn w:val="Normal"/>
    <w:uiPriority w:val="99"/>
    <w:rsid w:val="00382C1F"/>
    <w:pPr>
      <w:spacing w:after="120"/>
      <w:ind w:left="566"/>
    </w:pPr>
    <w:rPr>
      <w:lang w:val="es-ES_tradnl"/>
    </w:rPr>
  </w:style>
  <w:style w:type="paragraph" w:customStyle="1" w:styleId="Z16">
    <w:name w:val="Z16"/>
    <w:basedOn w:val="Sangradetextonormal"/>
    <w:link w:val="Z16Car"/>
    <w:qFormat/>
    <w:rsid w:val="00DF2F1F"/>
    <w:pPr>
      <w:spacing w:line="360" w:lineRule="auto"/>
      <w:ind w:left="0"/>
      <w:jc w:val="center"/>
    </w:pPr>
    <w:rPr>
      <w:rFonts w:eastAsia="Arial"/>
      <w:b/>
      <w:bCs/>
      <w:spacing w:val="-2"/>
      <w:sz w:val="32"/>
      <w:szCs w:val="36"/>
      <w:lang w:val="es-PE"/>
    </w:rPr>
  </w:style>
  <w:style w:type="paragraph" w:customStyle="1" w:styleId="Z15">
    <w:name w:val="Z15"/>
    <w:basedOn w:val="Z16"/>
    <w:link w:val="Z15Car"/>
    <w:qFormat/>
    <w:rsid w:val="00DF2F1F"/>
    <w:rPr>
      <w:sz w:val="30"/>
      <w:szCs w:val="30"/>
    </w:rPr>
  </w:style>
  <w:style w:type="character" w:customStyle="1" w:styleId="Z16Car">
    <w:name w:val="Z16 Car"/>
    <w:basedOn w:val="SangradetextonormalCar"/>
    <w:link w:val="Z16"/>
    <w:rsid w:val="00DF2F1F"/>
    <w:rPr>
      <w:rFonts w:ascii="Times New Roman" w:eastAsia="Arial" w:hAnsi="Times New Roman" w:cs="Times New Roman"/>
      <w:b/>
      <w:bCs/>
      <w:spacing w:val="-2"/>
      <w:sz w:val="32"/>
      <w:szCs w:val="36"/>
      <w:lang w:val="es-ES_tradnl" w:eastAsia="es-ES"/>
    </w:rPr>
  </w:style>
  <w:style w:type="paragraph" w:customStyle="1" w:styleId="Z14">
    <w:name w:val="Z14"/>
    <w:basedOn w:val="Z16"/>
    <w:link w:val="Z14Car"/>
    <w:qFormat/>
    <w:rsid w:val="000F5962"/>
    <w:rPr>
      <w:iCs/>
      <w:sz w:val="28"/>
      <w:szCs w:val="32"/>
    </w:rPr>
  </w:style>
  <w:style w:type="character" w:customStyle="1" w:styleId="Z15Car">
    <w:name w:val="Z15 Car"/>
    <w:basedOn w:val="Z16Car"/>
    <w:link w:val="Z15"/>
    <w:rsid w:val="00DF2F1F"/>
    <w:rPr>
      <w:rFonts w:ascii="Times New Roman" w:eastAsia="Arial" w:hAnsi="Times New Roman" w:cs="Times New Roman"/>
      <w:b/>
      <w:bCs/>
      <w:spacing w:val="-2"/>
      <w:sz w:val="30"/>
      <w:szCs w:val="30"/>
      <w:lang w:val="es-ES_tradnl" w:eastAsia="es-ES"/>
    </w:rPr>
  </w:style>
  <w:style w:type="paragraph" w:customStyle="1" w:styleId="TIT">
    <w:name w:val="TIT"/>
    <w:basedOn w:val="Ttulo1"/>
    <w:link w:val="TITCar"/>
    <w:qFormat/>
    <w:rsid w:val="000136BE"/>
    <w:pPr>
      <w:spacing w:before="0" w:line="480" w:lineRule="auto"/>
    </w:pPr>
    <w:rPr>
      <w:rFonts w:ascii="Times New Roman" w:hAnsi="Times New Roman" w:cs="Times New Roman"/>
      <w:sz w:val="24"/>
      <w:szCs w:val="24"/>
    </w:rPr>
  </w:style>
  <w:style w:type="character" w:customStyle="1" w:styleId="Z14Car">
    <w:name w:val="Z14 Car"/>
    <w:basedOn w:val="Z16Car"/>
    <w:link w:val="Z14"/>
    <w:rsid w:val="000F5962"/>
    <w:rPr>
      <w:rFonts w:ascii="Arial" w:eastAsia="Times New Roman" w:hAnsi="Arial" w:cs="Arial"/>
      <w:b/>
      <w:bCs/>
      <w:iCs/>
      <w:spacing w:val="-2"/>
      <w:sz w:val="28"/>
      <w:szCs w:val="32"/>
      <w:lang w:val="es-ES_tradnl" w:eastAsia="es-ES"/>
    </w:rPr>
  </w:style>
  <w:style w:type="paragraph" w:customStyle="1" w:styleId="A00">
    <w:name w:val="A0"/>
    <w:basedOn w:val="Normal"/>
    <w:link w:val="A0Car"/>
    <w:qFormat/>
    <w:rsid w:val="000136BE"/>
    <w:pPr>
      <w:spacing w:line="480" w:lineRule="auto"/>
      <w:ind w:firstLine="709"/>
      <w:jc w:val="both"/>
    </w:pPr>
    <w:rPr>
      <w:rFonts w:eastAsia="Arial"/>
      <w:bCs/>
      <w:lang w:val="es-PE" w:eastAsia="en-US"/>
    </w:rPr>
  </w:style>
  <w:style w:type="character" w:customStyle="1" w:styleId="TITCar">
    <w:name w:val="TIT Car"/>
    <w:basedOn w:val="Ttulo1Car"/>
    <w:link w:val="TIT"/>
    <w:rsid w:val="000136BE"/>
    <w:rPr>
      <w:rFonts w:ascii="Times New Roman" w:eastAsia="Calibri" w:hAnsi="Times New Roman" w:cs="Times New Roman"/>
      <w:b/>
      <w:sz w:val="24"/>
      <w:szCs w:val="24"/>
      <w:lang w:val="es-ES" w:eastAsia="es-ES"/>
    </w:rPr>
  </w:style>
  <w:style w:type="paragraph" w:customStyle="1" w:styleId="11">
    <w:name w:val="1.1."/>
    <w:basedOn w:val="Ttulo2"/>
    <w:link w:val="11Car"/>
    <w:qFormat/>
    <w:rsid w:val="00330352"/>
    <w:pPr>
      <w:numPr>
        <w:ilvl w:val="1"/>
        <w:numId w:val="59"/>
      </w:numPr>
      <w:spacing w:before="0" w:line="480" w:lineRule="auto"/>
      <w:ind w:left="709" w:hanging="709"/>
    </w:pPr>
    <w:rPr>
      <w:rFonts w:ascii="Times New Roman" w:hAnsi="Times New Roman" w:cs="Times New Roman"/>
      <w:sz w:val="24"/>
      <w:szCs w:val="22"/>
    </w:rPr>
  </w:style>
  <w:style w:type="character" w:customStyle="1" w:styleId="A0Car">
    <w:name w:val="A0 Car"/>
    <w:basedOn w:val="Fuentedeprrafopredeter"/>
    <w:link w:val="A00"/>
    <w:rsid w:val="000136BE"/>
    <w:rPr>
      <w:rFonts w:ascii="Times New Roman" w:eastAsia="Arial" w:hAnsi="Times New Roman" w:cs="Times New Roman"/>
      <w:bCs/>
      <w:sz w:val="24"/>
      <w:szCs w:val="24"/>
    </w:rPr>
  </w:style>
  <w:style w:type="paragraph" w:customStyle="1" w:styleId="A10">
    <w:name w:val="A1"/>
    <w:basedOn w:val="A00"/>
    <w:link w:val="A1Car"/>
    <w:qFormat/>
    <w:rsid w:val="00111C9D"/>
    <w:pPr>
      <w:ind w:left="709"/>
    </w:pPr>
  </w:style>
  <w:style w:type="character" w:customStyle="1" w:styleId="11Car">
    <w:name w:val="1.1. Car"/>
    <w:basedOn w:val="A0Car"/>
    <w:link w:val="11"/>
    <w:rsid w:val="00330352"/>
    <w:rPr>
      <w:rFonts w:ascii="Times New Roman" w:eastAsia="Calibri" w:hAnsi="Times New Roman" w:cs="Times New Roman"/>
      <w:b/>
      <w:bCs w:val="0"/>
      <w:sz w:val="24"/>
      <w:szCs w:val="24"/>
      <w:lang w:val="es-ES" w:eastAsia="es-ES"/>
    </w:rPr>
  </w:style>
  <w:style w:type="paragraph" w:customStyle="1" w:styleId="131">
    <w:name w:val="1.3.1."/>
    <w:basedOn w:val="Normal"/>
    <w:link w:val="131Car"/>
    <w:qFormat/>
    <w:rsid w:val="00330352"/>
    <w:pPr>
      <w:numPr>
        <w:numId w:val="1"/>
      </w:numPr>
      <w:spacing w:line="480" w:lineRule="auto"/>
      <w:outlineLvl w:val="2"/>
    </w:pPr>
    <w:rPr>
      <w:rFonts w:eastAsia="Calibri"/>
      <w:b/>
      <w:bCs/>
    </w:rPr>
  </w:style>
  <w:style w:type="character" w:customStyle="1" w:styleId="A1Car">
    <w:name w:val="A1 Car"/>
    <w:basedOn w:val="A0Car"/>
    <w:link w:val="A10"/>
    <w:rsid w:val="00111C9D"/>
    <w:rPr>
      <w:rFonts w:ascii="Arial" w:eastAsia="Times New Roman" w:hAnsi="Arial" w:cs="Arial"/>
      <w:bCs/>
      <w:sz w:val="24"/>
      <w:szCs w:val="24"/>
    </w:rPr>
  </w:style>
  <w:style w:type="paragraph" w:customStyle="1" w:styleId="141">
    <w:name w:val="1.4.1."/>
    <w:basedOn w:val="Prrafodelista"/>
    <w:link w:val="141Car"/>
    <w:qFormat/>
    <w:rsid w:val="00330352"/>
    <w:pPr>
      <w:numPr>
        <w:numId w:val="2"/>
      </w:numPr>
      <w:spacing w:line="480" w:lineRule="auto"/>
      <w:contextualSpacing w:val="0"/>
      <w:outlineLvl w:val="2"/>
    </w:pPr>
    <w:rPr>
      <w:b/>
      <w:bCs/>
    </w:rPr>
  </w:style>
  <w:style w:type="character" w:customStyle="1" w:styleId="131Car">
    <w:name w:val="1.3.1. Car"/>
    <w:basedOn w:val="Fuentedeprrafopredeter"/>
    <w:link w:val="131"/>
    <w:rsid w:val="00330352"/>
    <w:rPr>
      <w:rFonts w:ascii="Times New Roman" w:eastAsia="Calibri" w:hAnsi="Times New Roman" w:cs="Times New Roman"/>
      <w:b/>
      <w:bCs/>
      <w:sz w:val="24"/>
      <w:szCs w:val="24"/>
      <w:lang w:val="es-ES" w:eastAsia="es-ES"/>
    </w:rPr>
  </w:style>
  <w:style w:type="paragraph" w:customStyle="1" w:styleId="A0NEGR">
    <w:name w:val="A0 NEGR"/>
    <w:basedOn w:val="A00"/>
    <w:link w:val="A0NEGRCar"/>
    <w:qFormat/>
    <w:rsid w:val="00864F85"/>
    <w:rPr>
      <w:b/>
      <w:bCs w:val="0"/>
    </w:rPr>
  </w:style>
  <w:style w:type="character" w:customStyle="1" w:styleId="141Car">
    <w:name w:val="1.4.1. Car"/>
    <w:basedOn w:val="PrrafodelistaCar"/>
    <w:link w:val="141"/>
    <w:rsid w:val="00330352"/>
    <w:rPr>
      <w:rFonts w:ascii="Times New Roman" w:eastAsia="Times New Roman" w:hAnsi="Times New Roman" w:cs="Times New Roman"/>
      <w:b/>
      <w:bCs/>
      <w:sz w:val="24"/>
      <w:szCs w:val="24"/>
      <w:lang w:val="es-ES" w:eastAsia="es-ES"/>
    </w:rPr>
  </w:style>
  <w:style w:type="paragraph" w:customStyle="1" w:styleId="21">
    <w:name w:val="2.1."/>
    <w:basedOn w:val="Prrafodelista"/>
    <w:link w:val="21Car"/>
    <w:qFormat/>
    <w:rsid w:val="00F879C4"/>
    <w:pPr>
      <w:numPr>
        <w:numId w:val="3"/>
      </w:numPr>
      <w:spacing w:line="480" w:lineRule="auto"/>
      <w:ind w:hanging="720"/>
      <w:contextualSpacing w:val="0"/>
      <w:outlineLvl w:val="1"/>
    </w:pPr>
    <w:rPr>
      <w:b/>
      <w:szCs w:val="22"/>
    </w:rPr>
  </w:style>
  <w:style w:type="character" w:customStyle="1" w:styleId="A0NEGRCar">
    <w:name w:val="A0 NEGR Car"/>
    <w:basedOn w:val="A0Car"/>
    <w:link w:val="A0NEGR"/>
    <w:rsid w:val="00864F85"/>
    <w:rPr>
      <w:rFonts w:ascii="Arial" w:eastAsia="Times New Roman" w:hAnsi="Arial" w:cs="Arial"/>
      <w:b/>
      <w:bCs w:val="0"/>
      <w:sz w:val="24"/>
      <w:szCs w:val="24"/>
    </w:rPr>
  </w:style>
  <w:style w:type="paragraph" w:customStyle="1" w:styleId="211">
    <w:name w:val="2.1.1."/>
    <w:basedOn w:val="A00"/>
    <w:link w:val="211Car"/>
    <w:qFormat/>
    <w:rsid w:val="00F879C4"/>
    <w:pPr>
      <w:numPr>
        <w:numId w:val="4"/>
      </w:numPr>
      <w:ind w:hanging="720"/>
    </w:pPr>
    <w:rPr>
      <w:b/>
      <w:bCs w:val="0"/>
    </w:rPr>
  </w:style>
  <w:style w:type="character" w:customStyle="1" w:styleId="21Car">
    <w:name w:val="2.1. Car"/>
    <w:basedOn w:val="PrrafodelistaCar"/>
    <w:link w:val="21"/>
    <w:rsid w:val="00F879C4"/>
    <w:rPr>
      <w:rFonts w:ascii="Times New Roman" w:eastAsia="Times New Roman" w:hAnsi="Times New Roman" w:cs="Times New Roman"/>
      <w:b/>
      <w:sz w:val="24"/>
      <w:szCs w:val="24"/>
      <w:lang w:val="es-ES" w:eastAsia="es-ES"/>
    </w:rPr>
  </w:style>
  <w:style w:type="paragraph" w:customStyle="1" w:styleId="241">
    <w:name w:val="2.4.1."/>
    <w:basedOn w:val="Prrafodelista"/>
    <w:link w:val="241Car"/>
    <w:qFormat/>
    <w:rsid w:val="003C35C3"/>
    <w:pPr>
      <w:numPr>
        <w:numId w:val="5"/>
      </w:numPr>
      <w:spacing w:line="480" w:lineRule="auto"/>
      <w:contextualSpacing w:val="0"/>
      <w:outlineLvl w:val="2"/>
    </w:pPr>
    <w:rPr>
      <w:b/>
      <w:bCs/>
    </w:rPr>
  </w:style>
  <w:style w:type="character" w:customStyle="1" w:styleId="211Car">
    <w:name w:val="2.1.1. Car"/>
    <w:basedOn w:val="A0Car"/>
    <w:link w:val="211"/>
    <w:rsid w:val="00F879C4"/>
    <w:rPr>
      <w:rFonts w:ascii="Times New Roman" w:eastAsia="Arial" w:hAnsi="Times New Roman" w:cs="Times New Roman"/>
      <w:b/>
      <w:bCs w:val="0"/>
      <w:sz w:val="24"/>
      <w:szCs w:val="24"/>
    </w:rPr>
  </w:style>
  <w:style w:type="paragraph" w:customStyle="1" w:styleId="31">
    <w:name w:val="3.1."/>
    <w:basedOn w:val="Prrafodelista"/>
    <w:link w:val="31Car"/>
    <w:qFormat/>
    <w:rsid w:val="00B507D9"/>
    <w:pPr>
      <w:numPr>
        <w:numId w:val="6"/>
      </w:numPr>
      <w:spacing w:line="480" w:lineRule="auto"/>
      <w:contextualSpacing w:val="0"/>
      <w:outlineLvl w:val="1"/>
    </w:pPr>
    <w:rPr>
      <w:b/>
      <w:bCs/>
    </w:rPr>
  </w:style>
  <w:style w:type="character" w:customStyle="1" w:styleId="241Car">
    <w:name w:val="2.4.1. Car"/>
    <w:basedOn w:val="PrrafodelistaCar"/>
    <w:link w:val="241"/>
    <w:rsid w:val="003C35C3"/>
    <w:rPr>
      <w:rFonts w:ascii="Times New Roman" w:eastAsia="Times New Roman" w:hAnsi="Times New Roman" w:cs="Times New Roman"/>
      <w:b/>
      <w:bCs/>
      <w:sz w:val="24"/>
      <w:szCs w:val="24"/>
      <w:lang w:val="es-ES" w:eastAsia="es-ES"/>
    </w:rPr>
  </w:style>
  <w:style w:type="paragraph" w:customStyle="1" w:styleId="A1CHECK">
    <w:name w:val="A1 CHECK"/>
    <w:basedOn w:val="A10"/>
    <w:link w:val="A1CHECKCar"/>
    <w:qFormat/>
    <w:rsid w:val="00696229"/>
    <w:pPr>
      <w:numPr>
        <w:numId w:val="7"/>
      </w:numPr>
      <w:ind w:left="1123" w:hanging="414"/>
    </w:pPr>
  </w:style>
  <w:style w:type="character" w:customStyle="1" w:styleId="31Car">
    <w:name w:val="3.1. Car"/>
    <w:basedOn w:val="PrrafodelistaCar"/>
    <w:link w:val="31"/>
    <w:rsid w:val="00B507D9"/>
    <w:rPr>
      <w:rFonts w:ascii="Times New Roman" w:eastAsia="Times New Roman" w:hAnsi="Times New Roman" w:cs="Times New Roman"/>
      <w:b/>
      <w:bCs/>
      <w:sz w:val="24"/>
      <w:szCs w:val="24"/>
      <w:lang w:val="es-ES" w:eastAsia="es-ES"/>
    </w:rPr>
  </w:style>
  <w:style w:type="paragraph" w:customStyle="1" w:styleId="41">
    <w:name w:val="4.1."/>
    <w:basedOn w:val="A00"/>
    <w:link w:val="41Car"/>
    <w:qFormat/>
    <w:rsid w:val="008C7E07"/>
    <w:pPr>
      <w:numPr>
        <w:ilvl w:val="1"/>
        <w:numId w:val="8"/>
      </w:numPr>
      <w:ind w:left="709" w:hanging="709"/>
      <w:outlineLvl w:val="1"/>
    </w:pPr>
    <w:rPr>
      <w:b/>
      <w:bCs w:val="0"/>
    </w:rPr>
  </w:style>
  <w:style w:type="character" w:customStyle="1" w:styleId="A1CHECKCar">
    <w:name w:val="A1 CHECK Car"/>
    <w:basedOn w:val="A1Car"/>
    <w:link w:val="A1CHECK"/>
    <w:rsid w:val="00696229"/>
    <w:rPr>
      <w:rFonts w:ascii="Times New Roman" w:eastAsia="Arial" w:hAnsi="Times New Roman" w:cs="Times New Roman"/>
      <w:bCs/>
      <w:sz w:val="24"/>
      <w:szCs w:val="24"/>
    </w:rPr>
  </w:style>
  <w:style w:type="paragraph" w:styleId="Descripcin">
    <w:name w:val="caption"/>
    <w:basedOn w:val="Normal"/>
    <w:next w:val="Normal"/>
    <w:uiPriority w:val="35"/>
    <w:unhideWhenUsed/>
    <w:qFormat/>
    <w:rsid w:val="00DF6DDC"/>
    <w:pPr>
      <w:spacing w:line="480" w:lineRule="auto"/>
      <w:ind w:left="709"/>
      <w:jc w:val="center"/>
    </w:pPr>
    <w:rPr>
      <w:i/>
      <w:iCs/>
    </w:rPr>
  </w:style>
  <w:style w:type="character" w:customStyle="1" w:styleId="41Car">
    <w:name w:val="4.1. Car"/>
    <w:basedOn w:val="A0Car"/>
    <w:link w:val="41"/>
    <w:rsid w:val="008C7E07"/>
    <w:rPr>
      <w:rFonts w:ascii="Times New Roman" w:eastAsia="Arial" w:hAnsi="Times New Roman" w:cs="Times New Roman"/>
      <w:b/>
      <w:bCs w:val="0"/>
      <w:sz w:val="24"/>
      <w:szCs w:val="24"/>
    </w:rPr>
  </w:style>
  <w:style w:type="paragraph" w:customStyle="1" w:styleId="CONCL">
    <w:name w:val="CONCL"/>
    <w:basedOn w:val="A00"/>
    <w:link w:val="CONCLCar"/>
    <w:qFormat/>
    <w:rsid w:val="00AA3600"/>
    <w:pPr>
      <w:numPr>
        <w:ilvl w:val="1"/>
        <w:numId w:val="9"/>
      </w:numPr>
      <w:ind w:left="709" w:hanging="709"/>
    </w:pPr>
  </w:style>
  <w:style w:type="paragraph" w:customStyle="1" w:styleId="RECOM">
    <w:name w:val="RECOM"/>
    <w:basedOn w:val="A00"/>
    <w:link w:val="RECOMCar"/>
    <w:qFormat/>
    <w:rsid w:val="00AA3600"/>
    <w:pPr>
      <w:numPr>
        <w:ilvl w:val="1"/>
        <w:numId w:val="10"/>
      </w:numPr>
      <w:ind w:left="709" w:hanging="709"/>
    </w:pPr>
  </w:style>
  <w:style w:type="character" w:customStyle="1" w:styleId="CONCLCar">
    <w:name w:val="CONCL Car"/>
    <w:basedOn w:val="A0Car"/>
    <w:link w:val="CONCL"/>
    <w:rsid w:val="00AA3600"/>
    <w:rPr>
      <w:rFonts w:ascii="Times New Roman" w:eastAsia="Arial" w:hAnsi="Times New Roman" w:cs="Times New Roman"/>
      <w:bCs/>
      <w:sz w:val="24"/>
      <w:szCs w:val="24"/>
    </w:rPr>
  </w:style>
  <w:style w:type="paragraph" w:styleId="Tabladeilustraciones">
    <w:name w:val="table of figures"/>
    <w:basedOn w:val="Normal"/>
    <w:next w:val="Normal"/>
    <w:uiPriority w:val="99"/>
    <w:unhideWhenUsed/>
    <w:rsid w:val="00374DC0"/>
  </w:style>
  <w:style w:type="character" w:customStyle="1" w:styleId="RECOMCar">
    <w:name w:val="RECOM Car"/>
    <w:basedOn w:val="A0Car"/>
    <w:link w:val="RECOM"/>
    <w:rsid w:val="00AA3600"/>
    <w:rPr>
      <w:rFonts w:ascii="Times New Roman" w:eastAsia="Arial" w:hAnsi="Times New Roman" w:cs="Times New Roman"/>
      <w:bCs/>
      <w:sz w:val="24"/>
      <w:szCs w:val="24"/>
    </w:rPr>
  </w:style>
  <w:style w:type="paragraph" w:customStyle="1" w:styleId="DEDIC">
    <w:name w:val="DEDIC"/>
    <w:basedOn w:val="A00"/>
    <w:link w:val="DEDICCar"/>
    <w:qFormat/>
    <w:rsid w:val="000136BE"/>
    <w:pPr>
      <w:ind w:left="3402"/>
    </w:pPr>
  </w:style>
  <w:style w:type="paragraph" w:customStyle="1" w:styleId="AGRAD">
    <w:name w:val="AGRAD"/>
    <w:basedOn w:val="A00"/>
    <w:link w:val="AGRADCar"/>
    <w:qFormat/>
    <w:rsid w:val="000136BE"/>
    <w:pPr>
      <w:ind w:left="2268"/>
    </w:pPr>
  </w:style>
  <w:style w:type="character" w:customStyle="1" w:styleId="DEDICCar">
    <w:name w:val="DEDIC Car"/>
    <w:basedOn w:val="A0Car"/>
    <w:link w:val="DEDIC"/>
    <w:rsid w:val="000136BE"/>
    <w:rPr>
      <w:rFonts w:ascii="Times New Roman" w:eastAsia="Arial" w:hAnsi="Times New Roman" w:cs="Times New Roman"/>
      <w:bCs/>
      <w:sz w:val="24"/>
      <w:szCs w:val="24"/>
    </w:rPr>
  </w:style>
  <w:style w:type="character" w:customStyle="1" w:styleId="AGRADCar">
    <w:name w:val="AGRAD Car"/>
    <w:basedOn w:val="A0Car"/>
    <w:link w:val="AGRAD"/>
    <w:rsid w:val="000136BE"/>
    <w:rPr>
      <w:rFonts w:ascii="Times New Roman" w:eastAsia="Arial" w:hAnsi="Times New Roman" w:cs="Times New Roman"/>
      <w:bCs/>
      <w:sz w:val="24"/>
      <w:szCs w:val="24"/>
    </w:rPr>
  </w:style>
  <w:style w:type="paragraph" w:customStyle="1" w:styleId="A1">
    <w:name w:val="A1 **"/>
    <w:basedOn w:val="A10"/>
    <w:link w:val="A1Car0"/>
    <w:qFormat/>
    <w:rsid w:val="00017450"/>
    <w:pPr>
      <w:numPr>
        <w:numId w:val="11"/>
      </w:numPr>
      <w:ind w:left="1832" w:hanging="414"/>
    </w:pPr>
  </w:style>
  <w:style w:type="paragraph" w:customStyle="1" w:styleId="A12">
    <w:name w:val="A1 *"/>
    <w:basedOn w:val="A1"/>
    <w:link w:val="A1Car1"/>
    <w:qFormat/>
    <w:rsid w:val="00017450"/>
    <w:pPr>
      <w:ind w:left="1123"/>
    </w:pPr>
  </w:style>
  <w:style w:type="character" w:customStyle="1" w:styleId="A1Car0">
    <w:name w:val="A1 ** Car"/>
    <w:basedOn w:val="A1Car"/>
    <w:link w:val="A1"/>
    <w:rsid w:val="00017450"/>
    <w:rPr>
      <w:rFonts w:ascii="Times New Roman" w:eastAsia="Arial" w:hAnsi="Times New Roman" w:cs="Times New Roman"/>
      <w:bCs/>
      <w:sz w:val="24"/>
      <w:szCs w:val="24"/>
    </w:rPr>
  </w:style>
  <w:style w:type="paragraph" w:customStyle="1" w:styleId="2421">
    <w:name w:val="2.4.2. 1."/>
    <w:basedOn w:val="A10"/>
    <w:link w:val="2421Car"/>
    <w:qFormat/>
    <w:rsid w:val="00017450"/>
    <w:pPr>
      <w:numPr>
        <w:numId w:val="12"/>
      </w:numPr>
      <w:ind w:left="1123" w:hanging="414"/>
    </w:pPr>
  </w:style>
  <w:style w:type="character" w:customStyle="1" w:styleId="A1Car1">
    <w:name w:val="A1 * Car"/>
    <w:basedOn w:val="A1Car0"/>
    <w:link w:val="A12"/>
    <w:rsid w:val="00017450"/>
    <w:rPr>
      <w:rFonts w:ascii="Times New Roman" w:eastAsia="Arial" w:hAnsi="Times New Roman" w:cs="Times New Roman"/>
      <w:bCs/>
      <w:sz w:val="24"/>
      <w:szCs w:val="24"/>
    </w:rPr>
  </w:style>
  <w:style w:type="paragraph" w:customStyle="1" w:styleId="381">
    <w:name w:val="3.8. 1."/>
    <w:basedOn w:val="A10"/>
    <w:link w:val="381Car"/>
    <w:qFormat/>
    <w:rsid w:val="001C2FF1"/>
    <w:pPr>
      <w:numPr>
        <w:numId w:val="13"/>
      </w:numPr>
      <w:ind w:left="1123" w:hanging="414"/>
    </w:pPr>
  </w:style>
  <w:style w:type="character" w:customStyle="1" w:styleId="2421Car">
    <w:name w:val="2.4.2. 1. Car"/>
    <w:basedOn w:val="A1Car"/>
    <w:link w:val="2421"/>
    <w:rsid w:val="00017450"/>
    <w:rPr>
      <w:rFonts w:ascii="Times New Roman" w:eastAsia="Arial" w:hAnsi="Times New Roman" w:cs="Times New Roman"/>
      <w:bCs/>
      <w:sz w:val="24"/>
      <w:szCs w:val="24"/>
    </w:rPr>
  </w:style>
  <w:style w:type="paragraph" w:customStyle="1" w:styleId="391">
    <w:name w:val="3.9. 1."/>
    <w:basedOn w:val="A10"/>
    <w:link w:val="391Car"/>
    <w:qFormat/>
    <w:rsid w:val="001C2FF1"/>
    <w:pPr>
      <w:numPr>
        <w:numId w:val="14"/>
      </w:numPr>
      <w:ind w:left="1123" w:hanging="414"/>
    </w:pPr>
  </w:style>
  <w:style w:type="character" w:customStyle="1" w:styleId="381Car">
    <w:name w:val="3.8. 1. Car"/>
    <w:basedOn w:val="A1Car"/>
    <w:link w:val="381"/>
    <w:rsid w:val="001C2FF1"/>
    <w:rPr>
      <w:rFonts w:ascii="Times New Roman" w:eastAsia="Arial" w:hAnsi="Times New Roman" w:cs="Times New Roman"/>
      <w:bCs/>
      <w:sz w:val="24"/>
      <w:szCs w:val="24"/>
    </w:rPr>
  </w:style>
  <w:style w:type="character" w:customStyle="1" w:styleId="391Car">
    <w:name w:val="3.9. 1. Car"/>
    <w:basedOn w:val="A1Car"/>
    <w:link w:val="391"/>
    <w:rsid w:val="001C2FF1"/>
    <w:rPr>
      <w:rFonts w:ascii="Times New Roman" w:eastAsia="Arial" w:hAnsi="Times New Roman" w:cs="Times New Roman"/>
      <w:bCs/>
      <w:sz w:val="24"/>
      <w:szCs w:val="24"/>
    </w:rPr>
  </w:style>
  <w:style w:type="character" w:customStyle="1" w:styleId="BibliografaCar">
    <w:name w:val="Bibliografía Car"/>
    <w:basedOn w:val="Fuentedeprrafopredeter"/>
    <w:link w:val="Bibliografa"/>
    <w:uiPriority w:val="37"/>
    <w:rsid w:val="00DF2F1F"/>
    <w:rPr>
      <w:rFonts w:ascii="Times New Roman" w:eastAsia="Times New Roman" w:hAnsi="Times New Roman" w:cs="Times New Roman"/>
      <w:sz w:val="24"/>
      <w:szCs w:val="24"/>
      <w:lang w:val="es-ES" w:eastAsia="es-ES"/>
    </w:rPr>
  </w:style>
  <w:style w:type="character" w:styleId="Hipervnculovisitado">
    <w:name w:val="FollowedHyperlink"/>
    <w:basedOn w:val="Fuentedeprrafopredeter"/>
    <w:uiPriority w:val="99"/>
    <w:semiHidden/>
    <w:unhideWhenUsed/>
    <w:rsid w:val="00DF2F1F"/>
    <w:rPr>
      <w:color w:val="BA6906" w:themeColor="followedHyperlink"/>
      <w:u w:val="single"/>
    </w:rPr>
  </w:style>
  <w:style w:type="paragraph" w:customStyle="1" w:styleId="msonormal0">
    <w:name w:val="msonormal"/>
    <w:basedOn w:val="Normal"/>
    <w:rsid w:val="00DF2F1F"/>
    <w:pPr>
      <w:spacing w:before="100" w:beforeAutospacing="1" w:after="100" w:afterAutospacing="1"/>
    </w:pPr>
    <w:rPr>
      <w:lang w:val="es-PE" w:eastAsia="es-PE"/>
    </w:rPr>
  </w:style>
  <w:style w:type="paragraph" w:customStyle="1" w:styleId="REFBIBLIO">
    <w:name w:val="REF BIBLIO"/>
    <w:basedOn w:val="Bibliografa"/>
    <w:link w:val="REFBIBLIOCar"/>
    <w:qFormat/>
    <w:rsid w:val="00822295"/>
    <w:pPr>
      <w:tabs>
        <w:tab w:val="clear" w:pos="264"/>
        <w:tab w:val="left" w:pos="709"/>
      </w:tabs>
      <w:spacing w:after="0" w:line="480" w:lineRule="auto"/>
      <w:ind w:left="709" w:hanging="709"/>
      <w:jc w:val="both"/>
    </w:pPr>
  </w:style>
  <w:style w:type="character" w:customStyle="1" w:styleId="REFBIBLIOCar">
    <w:name w:val="REF BIBLIO Car"/>
    <w:basedOn w:val="BibliografaCar"/>
    <w:link w:val="REFBIBLIO"/>
    <w:rsid w:val="00822295"/>
    <w:rPr>
      <w:rFonts w:ascii="Times New Roman" w:eastAsia="Times New Roman" w:hAnsi="Times New Roman" w:cs="Times New Roman"/>
      <w:sz w:val="24"/>
      <w:szCs w:val="24"/>
      <w:lang w:val="es-ES" w:eastAsia="es-ES"/>
    </w:rPr>
  </w:style>
  <w:style w:type="paragraph" w:styleId="Textonotapie">
    <w:name w:val="footnote text"/>
    <w:basedOn w:val="Normal"/>
    <w:link w:val="TextonotapieCar"/>
    <w:uiPriority w:val="99"/>
    <w:semiHidden/>
    <w:unhideWhenUsed/>
    <w:rsid w:val="00DF2F1F"/>
    <w:rPr>
      <w:rFonts w:asciiTheme="minorHAnsi" w:eastAsiaTheme="minorHAnsi" w:hAnsiTheme="minorHAnsi" w:cstheme="minorBidi"/>
      <w:sz w:val="20"/>
      <w:szCs w:val="20"/>
      <w:lang w:val="es-419" w:eastAsia="en-US"/>
    </w:rPr>
  </w:style>
  <w:style w:type="character" w:customStyle="1" w:styleId="TextonotapieCar">
    <w:name w:val="Texto nota pie Car"/>
    <w:basedOn w:val="Fuentedeprrafopredeter"/>
    <w:link w:val="Textonotapie"/>
    <w:uiPriority w:val="99"/>
    <w:semiHidden/>
    <w:rsid w:val="00DF2F1F"/>
    <w:rPr>
      <w:sz w:val="20"/>
      <w:szCs w:val="20"/>
      <w:lang w:val="es-419"/>
    </w:rPr>
  </w:style>
  <w:style w:type="character" w:styleId="Refdenotaalpie">
    <w:name w:val="footnote reference"/>
    <w:basedOn w:val="Fuentedeprrafopredeter"/>
    <w:uiPriority w:val="99"/>
    <w:semiHidden/>
    <w:unhideWhenUsed/>
    <w:rsid w:val="00DF2F1F"/>
    <w:rPr>
      <w:vertAlign w:val="superscript"/>
    </w:rPr>
  </w:style>
  <w:style w:type="character" w:customStyle="1" w:styleId="url">
    <w:name w:val="url"/>
    <w:basedOn w:val="Fuentedeprrafopredeter"/>
    <w:rsid w:val="00DF2F1F"/>
  </w:style>
  <w:style w:type="paragraph" w:customStyle="1" w:styleId="break-words">
    <w:name w:val="break-words"/>
    <w:basedOn w:val="Normal"/>
    <w:rsid w:val="00DF2F1F"/>
    <w:pPr>
      <w:spacing w:before="100" w:beforeAutospacing="1" w:after="100" w:afterAutospacing="1"/>
    </w:pPr>
    <w:rPr>
      <w:lang w:val="es-419" w:eastAsia="es-419"/>
    </w:rPr>
  </w:style>
  <w:style w:type="character" w:customStyle="1" w:styleId="HTMLconformatoprevioCar">
    <w:name w:val="HTML con formato previo Car"/>
    <w:basedOn w:val="Fuentedeprrafopredeter"/>
    <w:link w:val="HTMLconformatoprevio"/>
    <w:uiPriority w:val="99"/>
    <w:semiHidden/>
    <w:rsid w:val="00DF2F1F"/>
    <w:rPr>
      <w:rFonts w:ascii="Courier New" w:eastAsia="Times New Roman" w:hAnsi="Courier New" w:cs="Courier New"/>
      <w:sz w:val="20"/>
      <w:szCs w:val="20"/>
      <w:lang w:val="es-419" w:eastAsia="es-419"/>
    </w:rPr>
  </w:style>
  <w:style w:type="paragraph" w:styleId="HTMLconformatoprevio">
    <w:name w:val="HTML Preformatted"/>
    <w:basedOn w:val="Normal"/>
    <w:link w:val="HTMLconformatoprevioCar"/>
    <w:uiPriority w:val="99"/>
    <w:semiHidden/>
    <w:unhideWhenUsed/>
    <w:rsid w:val="00DF2F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419" w:eastAsia="es-419"/>
    </w:rPr>
  </w:style>
  <w:style w:type="character" w:customStyle="1" w:styleId="HTMLconformatoprevioCar1">
    <w:name w:val="HTML con formato previo Car1"/>
    <w:basedOn w:val="Fuentedeprrafopredeter"/>
    <w:uiPriority w:val="99"/>
    <w:semiHidden/>
    <w:rsid w:val="00DF2F1F"/>
    <w:rPr>
      <w:rFonts w:ascii="Consolas" w:eastAsia="Times New Roman" w:hAnsi="Consolas" w:cs="Times New Roman"/>
      <w:sz w:val="20"/>
      <w:szCs w:val="20"/>
      <w:lang w:val="es-ES" w:eastAsia="es-ES"/>
    </w:rPr>
  </w:style>
  <w:style w:type="character" w:customStyle="1" w:styleId="y2iqfc">
    <w:name w:val="y2iqfc"/>
    <w:basedOn w:val="Fuentedeprrafopredeter"/>
    <w:rsid w:val="00DF2F1F"/>
  </w:style>
  <w:style w:type="paragraph" w:styleId="Textoindependiente">
    <w:name w:val="Body Text"/>
    <w:basedOn w:val="Normal"/>
    <w:link w:val="TextoindependienteCar"/>
    <w:uiPriority w:val="1"/>
    <w:unhideWhenUsed/>
    <w:rsid w:val="00DF2F1F"/>
    <w:pPr>
      <w:widowControl w:val="0"/>
      <w:autoSpaceDE w:val="0"/>
      <w:autoSpaceDN w:val="0"/>
    </w:pPr>
    <w:rPr>
      <w:lang w:eastAsia="en-US"/>
    </w:rPr>
  </w:style>
  <w:style w:type="character" w:customStyle="1" w:styleId="TextoindependienteCar">
    <w:name w:val="Texto independiente Car"/>
    <w:basedOn w:val="Fuentedeprrafopredeter"/>
    <w:link w:val="Textoindependiente"/>
    <w:uiPriority w:val="1"/>
    <w:rsid w:val="00DF2F1F"/>
    <w:rPr>
      <w:rFonts w:ascii="Times New Roman" w:eastAsia="Times New Roman" w:hAnsi="Times New Roman" w:cs="Times New Roman"/>
      <w:sz w:val="24"/>
      <w:szCs w:val="24"/>
      <w:lang w:val="es-ES"/>
    </w:rPr>
  </w:style>
  <w:style w:type="paragraph" w:customStyle="1" w:styleId="A1negrita">
    <w:name w:val="A1 * negrita"/>
    <w:basedOn w:val="A12"/>
    <w:link w:val="A1negritaCar"/>
    <w:qFormat/>
    <w:rsid w:val="00DF2F1F"/>
    <w:pPr>
      <w:numPr>
        <w:numId w:val="9"/>
      </w:numPr>
      <w:ind w:left="1843" w:hanging="414"/>
    </w:pPr>
    <w:rPr>
      <w:rFonts w:eastAsia="Calibri"/>
      <w:b/>
      <w:bCs w:val="0"/>
    </w:rPr>
  </w:style>
  <w:style w:type="character" w:customStyle="1" w:styleId="A1negritaCar">
    <w:name w:val="A1 * negrita Car"/>
    <w:basedOn w:val="A1Car1"/>
    <w:link w:val="A1negrita"/>
    <w:rsid w:val="00DF2F1F"/>
    <w:rPr>
      <w:rFonts w:ascii="Times New Roman" w:eastAsia="Calibri" w:hAnsi="Times New Roman" w:cs="Times New Roman"/>
      <w:b/>
      <w:bCs w:val="0"/>
      <w:sz w:val="24"/>
      <w:szCs w:val="24"/>
    </w:rPr>
  </w:style>
  <w:style w:type="paragraph" w:customStyle="1" w:styleId="A1sangria">
    <w:name w:val="A1 * sangria"/>
    <w:link w:val="A1sangriaCar"/>
    <w:qFormat/>
    <w:rsid w:val="00DF2F1F"/>
    <w:pPr>
      <w:spacing w:line="480" w:lineRule="auto"/>
      <w:ind w:left="1134" w:firstLine="720"/>
      <w:jc w:val="both"/>
    </w:pPr>
    <w:rPr>
      <w:rFonts w:ascii="Arial" w:hAnsi="Arial" w:cs="Arial"/>
      <w:bCs/>
      <w:color w:val="000000" w:themeColor="text1"/>
    </w:rPr>
  </w:style>
  <w:style w:type="character" w:customStyle="1" w:styleId="A1sangriaCar">
    <w:name w:val="A1 * sangria Car"/>
    <w:link w:val="A1sangria"/>
    <w:rsid w:val="00DF2F1F"/>
    <w:rPr>
      <w:rFonts w:ascii="Arial" w:hAnsi="Arial" w:cs="Arial"/>
      <w:bCs/>
      <w:color w:val="000000" w:themeColor="text1"/>
    </w:rPr>
  </w:style>
  <w:style w:type="paragraph" w:customStyle="1" w:styleId="4211">
    <w:name w:val="4.2.  1."/>
    <w:basedOn w:val="A10"/>
    <w:link w:val="421Car"/>
    <w:qFormat/>
    <w:rsid w:val="00DF2F1F"/>
    <w:pPr>
      <w:numPr>
        <w:numId w:val="15"/>
      </w:numPr>
      <w:ind w:left="1134" w:hanging="414"/>
    </w:pPr>
    <w:rPr>
      <w:rFonts w:eastAsia="Calibri"/>
    </w:rPr>
  </w:style>
  <w:style w:type="character" w:customStyle="1" w:styleId="421Car">
    <w:name w:val="4.2.  1. Car"/>
    <w:basedOn w:val="A1Car"/>
    <w:link w:val="4211"/>
    <w:rsid w:val="00DF2F1F"/>
    <w:rPr>
      <w:rFonts w:ascii="Times New Roman" w:eastAsia="Calibri" w:hAnsi="Times New Roman" w:cs="Times New Roman"/>
      <w:bCs/>
      <w:sz w:val="24"/>
      <w:szCs w:val="24"/>
    </w:rPr>
  </w:style>
  <w:style w:type="paragraph" w:customStyle="1" w:styleId="FUENTE">
    <w:name w:val="FUENTE"/>
    <w:link w:val="FUENTECar"/>
    <w:qFormat/>
    <w:rsid w:val="00C535BC"/>
    <w:pPr>
      <w:spacing w:after="240" w:line="240" w:lineRule="auto"/>
      <w:ind w:left="720"/>
      <w:jc w:val="center"/>
    </w:pPr>
    <w:rPr>
      <w:rFonts w:ascii="Times New Roman" w:hAnsi="Times New Roman" w:cs="Times New Roman"/>
      <w:bCs/>
      <w:i/>
      <w:iCs/>
      <w:color w:val="000000" w:themeColor="text1"/>
      <w:sz w:val="16"/>
      <w:szCs w:val="18"/>
    </w:rPr>
  </w:style>
  <w:style w:type="character" w:customStyle="1" w:styleId="FUENTECar">
    <w:name w:val="FUENTE Car"/>
    <w:link w:val="FUENTE"/>
    <w:rsid w:val="00C535BC"/>
    <w:rPr>
      <w:rFonts w:ascii="Times New Roman" w:hAnsi="Times New Roman" w:cs="Times New Roman"/>
      <w:bCs/>
      <w:i/>
      <w:iCs/>
      <w:color w:val="000000" w:themeColor="text1"/>
      <w:sz w:val="16"/>
      <w:szCs w:val="18"/>
    </w:rPr>
  </w:style>
  <w:style w:type="character" w:customStyle="1" w:styleId="TextocomentarioCar">
    <w:name w:val="Texto comentario Car"/>
    <w:basedOn w:val="Fuentedeprrafopredeter"/>
    <w:link w:val="Textocomentario"/>
    <w:uiPriority w:val="99"/>
    <w:semiHidden/>
    <w:rsid w:val="00DF2F1F"/>
    <w:rPr>
      <w:sz w:val="20"/>
      <w:szCs w:val="20"/>
    </w:rPr>
  </w:style>
  <w:style w:type="paragraph" w:styleId="Textocomentario">
    <w:name w:val="annotation text"/>
    <w:basedOn w:val="Normal"/>
    <w:link w:val="TextocomentarioCar"/>
    <w:uiPriority w:val="99"/>
    <w:semiHidden/>
    <w:unhideWhenUsed/>
    <w:rsid w:val="00DF2F1F"/>
    <w:pPr>
      <w:spacing w:after="160"/>
    </w:pPr>
    <w:rPr>
      <w:rFonts w:asciiTheme="minorHAnsi" w:eastAsiaTheme="minorHAnsi" w:hAnsiTheme="minorHAnsi" w:cstheme="minorBidi"/>
      <w:sz w:val="20"/>
      <w:szCs w:val="20"/>
      <w:lang w:val="es-PE" w:eastAsia="en-US"/>
    </w:rPr>
  </w:style>
  <w:style w:type="character" w:customStyle="1" w:styleId="TextocomentarioCar1">
    <w:name w:val="Texto comentario Car1"/>
    <w:basedOn w:val="Fuentedeprrafopredeter"/>
    <w:uiPriority w:val="99"/>
    <w:semiHidden/>
    <w:rsid w:val="00DF2F1F"/>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DF2F1F"/>
    <w:rPr>
      <w:b/>
      <w:bCs/>
      <w:sz w:val="20"/>
      <w:szCs w:val="20"/>
    </w:rPr>
  </w:style>
  <w:style w:type="paragraph" w:styleId="Asuntodelcomentario">
    <w:name w:val="annotation subject"/>
    <w:basedOn w:val="Textocomentario"/>
    <w:next w:val="Textocomentario"/>
    <w:link w:val="AsuntodelcomentarioCar"/>
    <w:uiPriority w:val="99"/>
    <w:semiHidden/>
    <w:unhideWhenUsed/>
    <w:rsid w:val="00DF2F1F"/>
    <w:rPr>
      <w:b/>
      <w:bCs/>
    </w:rPr>
  </w:style>
  <w:style w:type="character" w:customStyle="1" w:styleId="AsuntodelcomentarioCar1">
    <w:name w:val="Asunto del comentario Car1"/>
    <w:basedOn w:val="TextocomentarioCar1"/>
    <w:uiPriority w:val="99"/>
    <w:semiHidden/>
    <w:rsid w:val="00DF2F1F"/>
    <w:rPr>
      <w:rFonts w:ascii="Times New Roman" w:eastAsia="Times New Roman" w:hAnsi="Times New Roman" w:cs="Times New Roman"/>
      <w:b/>
      <w:bCs/>
      <w:sz w:val="20"/>
      <w:szCs w:val="20"/>
      <w:lang w:val="es-ES" w:eastAsia="es-ES"/>
    </w:rPr>
  </w:style>
  <w:style w:type="paragraph" w:customStyle="1" w:styleId="Pa2">
    <w:name w:val="Pa2"/>
    <w:basedOn w:val="Default"/>
    <w:next w:val="Default"/>
    <w:uiPriority w:val="99"/>
    <w:rsid w:val="00DF2F1F"/>
    <w:pPr>
      <w:spacing w:line="241" w:lineRule="atLeast"/>
    </w:pPr>
    <w:rPr>
      <w:rFonts w:ascii="Times New Roman" w:hAnsi="Times New Roman" w:cs="Times New Roman"/>
      <w:color w:val="auto"/>
      <w:lang w:val="es-MX"/>
    </w:rPr>
  </w:style>
  <w:style w:type="character" w:customStyle="1" w:styleId="a">
    <w:name w:val="a"/>
    <w:basedOn w:val="Fuentedeprrafopredeter"/>
    <w:rsid w:val="00DF2F1F"/>
  </w:style>
  <w:style w:type="character" w:customStyle="1" w:styleId="l7">
    <w:name w:val="l7"/>
    <w:basedOn w:val="Fuentedeprrafopredeter"/>
    <w:rsid w:val="00DF2F1F"/>
  </w:style>
  <w:style w:type="character" w:customStyle="1" w:styleId="l6">
    <w:name w:val="l6"/>
    <w:basedOn w:val="Fuentedeprrafopredeter"/>
    <w:rsid w:val="00DF2F1F"/>
  </w:style>
  <w:style w:type="character" w:customStyle="1" w:styleId="l8">
    <w:name w:val="l8"/>
    <w:basedOn w:val="Fuentedeprrafopredeter"/>
    <w:rsid w:val="00DF2F1F"/>
  </w:style>
  <w:style w:type="paragraph" w:customStyle="1" w:styleId="TableParagraph">
    <w:name w:val="Table Paragraph"/>
    <w:basedOn w:val="Normal"/>
    <w:uiPriority w:val="1"/>
    <w:rsid w:val="00DF2F1F"/>
    <w:pPr>
      <w:widowControl w:val="0"/>
      <w:autoSpaceDE w:val="0"/>
      <w:autoSpaceDN w:val="0"/>
    </w:pPr>
    <w:rPr>
      <w:rFonts w:ascii="Arial MT" w:eastAsia="Arial MT" w:hAnsi="Arial MT" w:cs="Arial MT"/>
      <w:sz w:val="22"/>
      <w:szCs w:val="22"/>
      <w:lang w:eastAsia="en-US"/>
    </w:rPr>
  </w:style>
  <w:style w:type="table" w:customStyle="1" w:styleId="Tablaconcuadrcula2">
    <w:name w:val="Tabla con cuadrícula2"/>
    <w:basedOn w:val="Tablanormal"/>
    <w:next w:val="Tablaconcuadrcula"/>
    <w:rsid w:val="00DF2F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cretossupremos">
    <w:name w:val="decretossupremos"/>
    <w:basedOn w:val="Fuentedeprrafopredeter"/>
    <w:rsid w:val="00DF2F1F"/>
  </w:style>
  <w:style w:type="character" w:customStyle="1" w:styleId="uv3um">
    <w:name w:val="uv3um"/>
    <w:basedOn w:val="Fuentedeprrafopredeter"/>
    <w:rsid w:val="00DF2F1F"/>
  </w:style>
  <w:style w:type="paragraph" w:styleId="Lista">
    <w:name w:val="List"/>
    <w:basedOn w:val="Normal"/>
    <w:uiPriority w:val="99"/>
    <w:unhideWhenUsed/>
    <w:rsid w:val="00DF2F1F"/>
    <w:pPr>
      <w:spacing w:after="160" w:line="259" w:lineRule="auto"/>
      <w:ind w:left="283" w:hanging="283"/>
      <w:contextualSpacing/>
    </w:pPr>
    <w:rPr>
      <w:rFonts w:asciiTheme="minorHAnsi" w:eastAsiaTheme="minorHAnsi" w:hAnsiTheme="minorHAnsi" w:cstheme="minorBidi"/>
      <w:sz w:val="22"/>
      <w:szCs w:val="22"/>
      <w:lang w:val="es-PE" w:eastAsia="en-US"/>
    </w:rPr>
  </w:style>
  <w:style w:type="paragraph" w:styleId="Lista2">
    <w:name w:val="List 2"/>
    <w:basedOn w:val="Normal"/>
    <w:uiPriority w:val="99"/>
    <w:unhideWhenUsed/>
    <w:rsid w:val="00DF2F1F"/>
    <w:pPr>
      <w:spacing w:after="160" w:line="259" w:lineRule="auto"/>
      <w:ind w:left="566" w:hanging="283"/>
      <w:contextualSpacing/>
    </w:pPr>
    <w:rPr>
      <w:rFonts w:asciiTheme="minorHAnsi" w:eastAsiaTheme="minorHAnsi" w:hAnsiTheme="minorHAnsi" w:cstheme="minorBidi"/>
      <w:sz w:val="22"/>
      <w:szCs w:val="22"/>
      <w:lang w:val="es-PE" w:eastAsia="en-US"/>
    </w:rPr>
  </w:style>
  <w:style w:type="paragraph" w:styleId="Lista3">
    <w:name w:val="List 3"/>
    <w:basedOn w:val="Normal"/>
    <w:uiPriority w:val="99"/>
    <w:unhideWhenUsed/>
    <w:rsid w:val="00DF2F1F"/>
    <w:pPr>
      <w:spacing w:after="160" w:line="259" w:lineRule="auto"/>
      <w:ind w:left="849" w:hanging="283"/>
      <w:contextualSpacing/>
    </w:pPr>
    <w:rPr>
      <w:rFonts w:asciiTheme="minorHAnsi" w:eastAsiaTheme="minorHAnsi" w:hAnsiTheme="minorHAnsi" w:cstheme="minorBidi"/>
      <w:sz w:val="22"/>
      <w:szCs w:val="22"/>
      <w:lang w:val="es-PE" w:eastAsia="en-US"/>
    </w:rPr>
  </w:style>
  <w:style w:type="paragraph" w:styleId="Lista4">
    <w:name w:val="List 4"/>
    <w:basedOn w:val="Normal"/>
    <w:uiPriority w:val="99"/>
    <w:unhideWhenUsed/>
    <w:rsid w:val="00DF2F1F"/>
    <w:pPr>
      <w:spacing w:after="160" w:line="259" w:lineRule="auto"/>
      <w:ind w:left="1132" w:hanging="283"/>
      <w:contextualSpacing/>
    </w:pPr>
    <w:rPr>
      <w:rFonts w:asciiTheme="minorHAnsi" w:eastAsiaTheme="minorHAnsi" w:hAnsiTheme="minorHAnsi" w:cstheme="minorBidi"/>
      <w:sz w:val="22"/>
      <w:szCs w:val="22"/>
      <w:lang w:val="es-PE" w:eastAsia="en-US"/>
    </w:rPr>
  </w:style>
  <w:style w:type="paragraph" w:styleId="Saludo">
    <w:name w:val="Salutation"/>
    <w:basedOn w:val="Normal"/>
    <w:next w:val="Normal"/>
    <w:link w:val="SaludoCar"/>
    <w:uiPriority w:val="99"/>
    <w:unhideWhenUsed/>
    <w:rsid w:val="00DF2F1F"/>
    <w:pPr>
      <w:spacing w:after="160" w:line="259" w:lineRule="auto"/>
    </w:pPr>
    <w:rPr>
      <w:rFonts w:asciiTheme="minorHAnsi" w:eastAsiaTheme="minorHAnsi" w:hAnsiTheme="minorHAnsi" w:cstheme="minorBidi"/>
      <w:sz w:val="22"/>
      <w:szCs w:val="22"/>
      <w:lang w:val="es-PE" w:eastAsia="en-US"/>
    </w:rPr>
  </w:style>
  <w:style w:type="character" w:customStyle="1" w:styleId="SaludoCar">
    <w:name w:val="Saludo Car"/>
    <w:basedOn w:val="Fuentedeprrafopredeter"/>
    <w:link w:val="Saludo"/>
    <w:uiPriority w:val="99"/>
    <w:rsid w:val="00DF2F1F"/>
  </w:style>
  <w:style w:type="paragraph" w:styleId="Listaconvietas2">
    <w:name w:val="List Bullet 2"/>
    <w:basedOn w:val="Normal"/>
    <w:uiPriority w:val="99"/>
    <w:unhideWhenUsed/>
    <w:rsid w:val="00DF2F1F"/>
    <w:pPr>
      <w:numPr>
        <w:numId w:val="16"/>
      </w:numPr>
      <w:spacing w:after="160" w:line="259" w:lineRule="auto"/>
      <w:contextualSpacing/>
    </w:pPr>
    <w:rPr>
      <w:rFonts w:asciiTheme="minorHAnsi" w:eastAsiaTheme="minorHAnsi" w:hAnsiTheme="minorHAnsi" w:cstheme="minorBidi"/>
      <w:sz w:val="22"/>
      <w:szCs w:val="22"/>
      <w:lang w:val="es-PE" w:eastAsia="en-US"/>
    </w:rPr>
  </w:style>
  <w:style w:type="paragraph" w:styleId="Continuarlista">
    <w:name w:val="List Continue"/>
    <w:basedOn w:val="Normal"/>
    <w:uiPriority w:val="99"/>
    <w:unhideWhenUsed/>
    <w:rsid w:val="00DF2F1F"/>
    <w:pPr>
      <w:spacing w:after="120" w:line="259" w:lineRule="auto"/>
      <w:ind w:left="283"/>
      <w:contextualSpacing/>
    </w:pPr>
    <w:rPr>
      <w:rFonts w:asciiTheme="minorHAnsi" w:eastAsiaTheme="minorHAnsi" w:hAnsiTheme="minorHAnsi" w:cstheme="minorBidi"/>
      <w:sz w:val="22"/>
      <w:szCs w:val="22"/>
      <w:lang w:val="es-PE" w:eastAsia="en-US"/>
    </w:rPr>
  </w:style>
  <w:style w:type="paragraph" w:styleId="Continuarlista3">
    <w:name w:val="List Continue 3"/>
    <w:basedOn w:val="Normal"/>
    <w:uiPriority w:val="99"/>
    <w:unhideWhenUsed/>
    <w:rsid w:val="00DF2F1F"/>
    <w:pPr>
      <w:spacing w:after="120" w:line="259" w:lineRule="auto"/>
      <w:ind w:left="849"/>
      <w:contextualSpacing/>
    </w:pPr>
    <w:rPr>
      <w:rFonts w:asciiTheme="minorHAnsi" w:eastAsiaTheme="minorHAnsi" w:hAnsiTheme="minorHAnsi" w:cstheme="minorBidi"/>
      <w:sz w:val="22"/>
      <w:szCs w:val="22"/>
      <w:lang w:val="es-PE" w:eastAsia="en-US"/>
    </w:rPr>
  </w:style>
  <w:style w:type="paragraph" w:customStyle="1" w:styleId="Lneadeasunto">
    <w:name w:val="Línea de asunto"/>
    <w:basedOn w:val="Normal"/>
    <w:rsid w:val="00DF2F1F"/>
    <w:pPr>
      <w:spacing w:after="160" w:line="259" w:lineRule="auto"/>
    </w:pPr>
    <w:rPr>
      <w:rFonts w:asciiTheme="minorHAnsi" w:eastAsiaTheme="minorHAnsi" w:hAnsiTheme="minorHAnsi" w:cstheme="minorBidi"/>
      <w:sz w:val="22"/>
      <w:szCs w:val="22"/>
      <w:lang w:val="es-PE" w:eastAsia="en-US"/>
    </w:rPr>
  </w:style>
  <w:style w:type="paragraph" w:customStyle="1" w:styleId="Caracteresenmarcados">
    <w:name w:val="Caracteres enmarcados"/>
    <w:basedOn w:val="Normal"/>
    <w:rsid w:val="00DF2F1F"/>
    <w:pPr>
      <w:spacing w:after="160" w:line="259" w:lineRule="auto"/>
    </w:pPr>
    <w:rPr>
      <w:rFonts w:asciiTheme="minorHAnsi" w:eastAsiaTheme="minorHAnsi" w:hAnsiTheme="minorHAnsi" w:cstheme="minorBidi"/>
      <w:sz w:val="22"/>
      <w:szCs w:val="22"/>
      <w:lang w:val="es-PE" w:eastAsia="en-US"/>
    </w:rPr>
  </w:style>
  <w:style w:type="paragraph" w:styleId="Textoindependienteprimerasangra">
    <w:name w:val="Body Text First Indent"/>
    <w:basedOn w:val="Textoindependiente"/>
    <w:link w:val="TextoindependienteprimerasangraCar"/>
    <w:uiPriority w:val="99"/>
    <w:unhideWhenUsed/>
    <w:rsid w:val="00DF2F1F"/>
    <w:pPr>
      <w:widowControl/>
      <w:autoSpaceDE/>
      <w:autoSpaceDN/>
      <w:spacing w:after="160" w:line="259" w:lineRule="auto"/>
      <w:ind w:firstLine="360"/>
    </w:pPr>
    <w:rPr>
      <w:rFonts w:asciiTheme="minorHAnsi" w:eastAsiaTheme="minorHAnsi" w:hAnsiTheme="minorHAnsi" w:cstheme="minorBidi"/>
      <w:sz w:val="22"/>
      <w:szCs w:val="22"/>
      <w:lang w:val="es-PE"/>
    </w:rPr>
  </w:style>
  <w:style w:type="character" w:customStyle="1" w:styleId="TextoindependienteprimerasangraCar">
    <w:name w:val="Texto independiente primera sangría Car"/>
    <w:basedOn w:val="TextoindependienteCar"/>
    <w:link w:val="Textoindependienteprimerasangra"/>
    <w:uiPriority w:val="99"/>
    <w:rsid w:val="00DF2F1F"/>
    <w:rPr>
      <w:rFonts w:ascii="Times New Roman" w:eastAsia="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uiPriority w:val="99"/>
    <w:unhideWhenUsed/>
    <w:rsid w:val="00DF2F1F"/>
    <w:pPr>
      <w:spacing w:after="160" w:line="259" w:lineRule="auto"/>
      <w:ind w:left="360" w:firstLine="360"/>
    </w:pPr>
    <w:rPr>
      <w:rFonts w:asciiTheme="minorHAnsi" w:eastAsiaTheme="minorHAnsi" w:hAnsiTheme="minorHAnsi" w:cstheme="minorBidi"/>
      <w:sz w:val="22"/>
      <w:szCs w:val="22"/>
      <w:lang w:val="es-PE" w:eastAsia="en-US"/>
    </w:rPr>
  </w:style>
  <w:style w:type="character" w:customStyle="1" w:styleId="Textoindependienteprimerasangra2Car">
    <w:name w:val="Texto independiente primera sangría 2 Car"/>
    <w:basedOn w:val="SangradetextonormalCar"/>
    <w:link w:val="Textoindependienteprimerasangra2"/>
    <w:uiPriority w:val="99"/>
    <w:rsid w:val="00DF2F1F"/>
    <w:rPr>
      <w:rFonts w:ascii="Times New Roman" w:eastAsia="Times New Roman" w:hAnsi="Times New Roman" w:cs="Times New Roman"/>
      <w:sz w:val="24"/>
      <w:szCs w:val="20"/>
      <w:lang w:val="es-ES_tradnl" w:eastAsia="es-ES"/>
    </w:rPr>
  </w:style>
  <w:style w:type="paragraph" w:customStyle="1" w:styleId="A1cita">
    <w:name w:val="A1 cita"/>
    <w:basedOn w:val="A10"/>
    <w:link w:val="A1citaCar"/>
    <w:qFormat/>
    <w:rsid w:val="00DF2F1F"/>
    <w:pPr>
      <w:ind w:left="1418" w:firstLine="0"/>
    </w:pPr>
    <w:rPr>
      <w:rFonts w:eastAsia="Calibri"/>
    </w:rPr>
  </w:style>
  <w:style w:type="paragraph" w:customStyle="1" w:styleId="231">
    <w:name w:val="2.3.1."/>
    <w:basedOn w:val="A0NEGR"/>
    <w:link w:val="231Car"/>
    <w:qFormat/>
    <w:rsid w:val="00DF2F1F"/>
    <w:pPr>
      <w:numPr>
        <w:ilvl w:val="1"/>
        <w:numId w:val="17"/>
      </w:numPr>
      <w:ind w:hanging="720"/>
    </w:pPr>
    <w:rPr>
      <w:rFonts w:eastAsia="Calibri"/>
    </w:rPr>
  </w:style>
  <w:style w:type="character" w:customStyle="1" w:styleId="A1citaCar">
    <w:name w:val="A1 cita Car"/>
    <w:basedOn w:val="A1Car"/>
    <w:link w:val="A1cita"/>
    <w:rsid w:val="00DF2F1F"/>
    <w:rPr>
      <w:rFonts w:ascii="Arial" w:eastAsia="Calibri" w:hAnsi="Arial" w:cs="Arial"/>
      <w:bCs/>
      <w:sz w:val="24"/>
      <w:szCs w:val="24"/>
    </w:rPr>
  </w:style>
  <w:style w:type="paragraph" w:customStyle="1" w:styleId="4tonivel">
    <w:name w:val="4to nivel"/>
    <w:basedOn w:val="A0NEGR"/>
    <w:link w:val="4tonivelCar"/>
    <w:qFormat/>
    <w:rsid w:val="00DF2F1F"/>
    <w:pPr>
      <w:ind w:firstLine="720"/>
    </w:pPr>
    <w:rPr>
      <w:rFonts w:eastAsia="Calibri"/>
      <w:i/>
      <w:iCs/>
    </w:rPr>
  </w:style>
  <w:style w:type="character" w:customStyle="1" w:styleId="231Car">
    <w:name w:val="2.3.1. Car"/>
    <w:basedOn w:val="A0NEGRCar"/>
    <w:link w:val="231"/>
    <w:rsid w:val="00DF2F1F"/>
    <w:rPr>
      <w:rFonts w:ascii="Times New Roman" w:eastAsia="Calibri" w:hAnsi="Times New Roman" w:cs="Times New Roman"/>
      <w:b/>
      <w:bCs w:val="0"/>
      <w:sz w:val="24"/>
      <w:szCs w:val="24"/>
    </w:rPr>
  </w:style>
  <w:style w:type="paragraph" w:customStyle="1" w:styleId="A0">
    <w:name w:val="A0 *"/>
    <w:basedOn w:val="A12"/>
    <w:link w:val="A0Car0"/>
    <w:qFormat/>
    <w:rsid w:val="00330352"/>
    <w:pPr>
      <w:numPr>
        <w:numId w:val="60"/>
      </w:numPr>
    </w:pPr>
    <w:rPr>
      <w:rFonts w:eastAsia="Calibri"/>
    </w:rPr>
  </w:style>
  <w:style w:type="character" w:customStyle="1" w:styleId="4tonivelCar">
    <w:name w:val="4to nivel Car"/>
    <w:basedOn w:val="A0NEGRCar"/>
    <w:link w:val="4tonivel"/>
    <w:rsid w:val="00DF2F1F"/>
    <w:rPr>
      <w:rFonts w:ascii="Arial" w:eastAsia="Calibri" w:hAnsi="Arial" w:cs="Arial"/>
      <w:b/>
      <w:bCs w:val="0"/>
      <w:i/>
      <w:iCs/>
      <w:sz w:val="24"/>
      <w:szCs w:val="24"/>
    </w:rPr>
  </w:style>
  <w:style w:type="paragraph" w:customStyle="1" w:styleId="271">
    <w:name w:val="2.7.1."/>
    <w:basedOn w:val="Ttulo3"/>
    <w:link w:val="271Car"/>
    <w:qFormat/>
    <w:rsid w:val="00DF2F1F"/>
    <w:pPr>
      <w:numPr>
        <w:numId w:val="18"/>
      </w:numPr>
      <w:spacing w:before="0" w:line="480" w:lineRule="auto"/>
      <w:ind w:left="1440" w:hanging="720"/>
      <w:outlineLvl w:val="9"/>
    </w:pPr>
  </w:style>
  <w:style w:type="character" w:customStyle="1" w:styleId="A0Car0">
    <w:name w:val="A0 * Car"/>
    <w:basedOn w:val="A1Car1"/>
    <w:link w:val="A0"/>
    <w:rsid w:val="00330352"/>
    <w:rPr>
      <w:rFonts w:ascii="Times New Roman" w:eastAsia="Calibri" w:hAnsi="Times New Roman" w:cs="Times New Roman"/>
      <w:bCs/>
      <w:sz w:val="24"/>
      <w:szCs w:val="24"/>
    </w:rPr>
  </w:style>
  <w:style w:type="paragraph" w:customStyle="1" w:styleId="4210">
    <w:name w:val="4.2.1."/>
    <w:basedOn w:val="Ttulo3"/>
    <w:link w:val="421Car0"/>
    <w:qFormat/>
    <w:rsid w:val="00DF2F1F"/>
    <w:pPr>
      <w:numPr>
        <w:numId w:val="19"/>
      </w:numPr>
      <w:spacing w:before="0" w:line="480" w:lineRule="auto"/>
      <w:ind w:left="1418" w:hanging="709"/>
      <w:outlineLvl w:val="9"/>
    </w:pPr>
    <w:rPr>
      <w:lang w:val="es-MX"/>
    </w:rPr>
  </w:style>
  <w:style w:type="character" w:customStyle="1" w:styleId="271Car">
    <w:name w:val="2.7.1. Car"/>
    <w:basedOn w:val="Ttulo3Car"/>
    <w:link w:val="271"/>
    <w:rsid w:val="00DF2F1F"/>
    <w:rPr>
      <w:rFonts w:ascii="Arial" w:eastAsiaTheme="majorEastAsia" w:hAnsi="Arial" w:cs="Arial"/>
      <w:b/>
      <w:sz w:val="24"/>
      <w:szCs w:val="24"/>
      <w:lang w:val="es-ES" w:eastAsia="es-ES"/>
    </w:rPr>
  </w:style>
  <w:style w:type="character" w:customStyle="1" w:styleId="421Car0">
    <w:name w:val="4.2.1. Car"/>
    <w:basedOn w:val="Ttulo3Car"/>
    <w:link w:val="4210"/>
    <w:rsid w:val="00DF2F1F"/>
    <w:rPr>
      <w:rFonts w:ascii="Arial" w:eastAsiaTheme="majorEastAsia" w:hAnsi="Arial" w:cs="Arial"/>
      <w:b/>
      <w:sz w:val="24"/>
      <w:szCs w:val="24"/>
      <w:lang w:val="es-MX" w:eastAsia="es-ES"/>
    </w:rPr>
  </w:style>
  <w:style w:type="paragraph" w:customStyle="1" w:styleId="Tabla1">
    <w:name w:val="Tabla 1"/>
    <w:basedOn w:val="Normal"/>
    <w:link w:val="Tabla1Car"/>
    <w:rsid w:val="00DF2F1F"/>
    <w:pPr>
      <w:spacing w:after="160" w:line="259" w:lineRule="auto"/>
      <w:jc w:val="center"/>
    </w:pPr>
    <w:rPr>
      <w:rFonts w:eastAsia="Calibri"/>
      <w:b/>
      <w:bCs/>
      <w:lang w:eastAsia="en-US"/>
    </w:rPr>
  </w:style>
  <w:style w:type="character" w:customStyle="1" w:styleId="Tabla1Car">
    <w:name w:val="Tabla 1 Car"/>
    <w:basedOn w:val="Fuentedeprrafopredeter"/>
    <w:link w:val="Tabla1"/>
    <w:rsid w:val="00DF2F1F"/>
    <w:rPr>
      <w:rFonts w:ascii="Times New Roman" w:eastAsia="Calibri" w:hAnsi="Times New Roman" w:cs="Times New Roman"/>
      <w:b/>
      <w:bCs/>
      <w:sz w:val="24"/>
      <w:szCs w:val="24"/>
      <w:lang w:val="es-ES"/>
    </w:rPr>
  </w:style>
  <w:style w:type="paragraph" w:customStyle="1" w:styleId="halfrhythm">
    <w:name w:val="half_rhythm"/>
    <w:basedOn w:val="Normal"/>
    <w:rsid w:val="00DF2F1F"/>
    <w:pPr>
      <w:spacing w:before="100" w:beforeAutospacing="1" w:after="100" w:afterAutospacing="1"/>
    </w:pPr>
    <w:rPr>
      <w:lang w:val="es-PE" w:eastAsia="es-PE"/>
    </w:rPr>
  </w:style>
  <w:style w:type="character" w:customStyle="1" w:styleId="mord">
    <w:name w:val="mord"/>
    <w:basedOn w:val="Fuentedeprrafopredeter"/>
    <w:rsid w:val="00DF2F1F"/>
  </w:style>
  <w:style w:type="character" w:customStyle="1" w:styleId="vlist-s">
    <w:name w:val="vlist-s"/>
    <w:basedOn w:val="Fuentedeprrafopredeter"/>
    <w:rsid w:val="00DF2F1F"/>
  </w:style>
  <w:style w:type="character" w:customStyle="1" w:styleId="katex-mathml">
    <w:name w:val="katex-mathml"/>
    <w:basedOn w:val="Fuentedeprrafopredeter"/>
    <w:rsid w:val="00DF2F1F"/>
  </w:style>
  <w:style w:type="character" w:customStyle="1" w:styleId="apple-tab-span">
    <w:name w:val="apple-tab-span"/>
    <w:basedOn w:val="Fuentedeprrafopredeter"/>
    <w:rsid w:val="00DF2F1F"/>
  </w:style>
  <w:style w:type="character" w:styleId="Mencinsinresolver">
    <w:name w:val="Unresolved Mention"/>
    <w:basedOn w:val="Fuentedeprrafopredeter"/>
    <w:uiPriority w:val="99"/>
    <w:semiHidden/>
    <w:unhideWhenUsed/>
    <w:rsid w:val="00DF2F1F"/>
    <w:rPr>
      <w:color w:val="605E5C"/>
      <w:shd w:val="clear" w:color="auto" w:fill="E1DFDD"/>
    </w:rPr>
  </w:style>
  <w:style w:type="character" w:customStyle="1" w:styleId="truncate">
    <w:name w:val="truncate"/>
    <w:basedOn w:val="Fuentedeprrafopredeter"/>
    <w:rsid w:val="00DF2F1F"/>
  </w:style>
  <w:style w:type="paragraph" w:customStyle="1" w:styleId="indicedetablasyfiguras">
    <w:name w:val="indice de tablas y figuras"/>
    <w:basedOn w:val="Normal"/>
    <w:link w:val="indicedetablasyfigurasCar"/>
    <w:qFormat/>
    <w:rsid w:val="00DF2F1F"/>
    <w:pPr>
      <w:spacing w:line="480" w:lineRule="auto"/>
      <w:jc w:val="center"/>
    </w:pPr>
    <w:rPr>
      <w:rFonts w:ascii="Arial" w:hAnsi="Arial" w:cs="Arial"/>
      <w:b/>
      <w:bCs/>
      <w:sz w:val="22"/>
      <w:szCs w:val="22"/>
    </w:rPr>
  </w:style>
  <w:style w:type="paragraph" w:customStyle="1" w:styleId="A1a">
    <w:name w:val="A1 a."/>
    <w:basedOn w:val="A10"/>
    <w:link w:val="A1aCar"/>
    <w:qFormat/>
    <w:rsid w:val="00DF2F1F"/>
    <w:pPr>
      <w:numPr>
        <w:ilvl w:val="2"/>
        <w:numId w:val="21"/>
      </w:numPr>
      <w:ind w:left="1134" w:hanging="414"/>
    </w:pPr>
    <w:rPr>
      <w:rFonts w:eastAsia="Calibri"/>
    </w:rPr>
  </w:style>
  <w:style w:type="character" w:customStyle="1" w:styleId="indicedetablasyfigurasCar">
    <w:name w:val="indice de tablas y figuras Car"/>
    <w:basedOn w:val="Fuentedeprrafopredeter"/>
    <w:link w:val="indicedetablasyfiguras"/>
    <w:rsid w:val="00DF2F1F"/>
    <w:rPr>
      <w:rFonts w:ascii="Arial" w:eastAsia="Times New Roman" w:hAnsi="Arial" w:cs="Arial"/>
      <w:b/>
      <w:bCs/>
      <w:lang w:val="es-ES" w:eastAsia="es-ES"/>
    </w:rPr>
  </w:style>
  <w:style w:type="paragraph" w:customStyle="1" w:styleId="242a">
    <w:name w:val="2.4.2. a."/>
    <w:basedOn w:val="Prrafodelista"/>
    <w:link w:val="242aCar"/>
    <w:qFormat/>
    <w:rsid w:val="00DF2F1F"/>
    <w:pPr>
      <w:numPr>
        <w:numId w:val="20"/>
      </w:numPr>
      <w:spacing w:line="480" w:lineRule="auto"/>
      <w:ind w:left="1854" w:hanging="414"/>
      <w:jc w:val="both"/>
    </w:pPr>
    <w:rPr>
      <w:rFonts w:ascii="Arial" w:hAnsi="Arial" w:cs="Arial"/>
    </w:rPr>
  </w:style>
  <w:style w:type="character" w:customStyle="1" w:styleId="A1aCar">
    <w:name w:val="A1 a. Car"/>
    <w:basedOn w:val="A1Car"/>
    <w:link w:val="A1a"/>
    <w:rsid w:val="00DF2F1F"/>
    <w:rPr>
      <w:rFonts w:ascii="Times New Roman" w:eastAsia="Calibri" w:hAnsi="Times New Roman" w:cs="Times New Roman"/>
      <w:bCs/>
      <w:sz w:val="24"/>
      <w:szCs w:val="24"/>
    </w:rPr>
  </w:style>
  <w:style w:type="paragraph" w:customStyle="1" w:styleId="A0interpretacin">
    <w:name w:val="A0 interpretación"/>
    <w:basedOn w:val="A0NEGR"/>
    <w:link w:val="A0interpretacinCar"/>
    <w:qFormat/>
    <w:rsid w:val="00DF2F1F"/>
    <w:pPr>
      <w:spacing w:before="240"/>
      <w:ind w:firstLine="720"/>
    </w:pPr>
    <w:rPr>
      <w:rFonts w:eastAsia="Calibri"/>
    </w:rPr>
  </w:style>
  <w:style w:type="character" w:customStyle="1" w:styleId="242aCar">
    <w:name w:val="2.4.2. a. Car"/>
    <w:basedOn w:val="PrrafodelistaCar"/>
    <w:link w:val="242a"/>
    <w:rsid w:val="00DF2F1F"/>
    <w:rPr>
      <w:rFonts w:ascii="Arial" w:eastAsia="Times New Roman" w:hAnsi="Arial" w:cs="Arial"/>
      <w:sz w:val="24"/>
      <w:szCs w:val="24"/>
      <w:lang w:val="es-ES" w:eastAsia="es-ES"/>
    </w:rPr>
  </w:style>
  <w:style w:type="character" w:customStyle="1" w:styleId="A0interpretacinCar">
    <w:name w:val="A0 interpretación Car"/>
    <w:basedOn w:val="A0NEGRCar"/>
    <w:link w:val="A0interpretacin"/>
    <w:rsid w:val="00DF2F1F"/>
    <w:rPr>
      <w:rFonts w:ascii="Arial" w:eastAsia="Calibri" w:hAnsi="Arial" w:cs="Arial"/>
      <w:b/>
      <w:bCs w:val="0"/>
      <w:sz w:val="24"/>
      <w:szCs w:val="24"/>
    </w:rPr>
  </w:style>
  <w:style w:type="paragraph" w:customStyle="1" w:styleId="A11">
    <w:name w:val="A1 1)"/>
    <w:basedOn w:val="A10"/>
    <w:link w:val="A11Car"/>
    <w:qFormat/>
    <w:rsid w:val="00F879C4"/>
    <w:pPr>
      <w:numPr>
        <w:numId w:val="26"/>
      </w:numPr>
    </w:pPr>
    <w:rPr>
      <w:rFonts w:eastAsia="Calibri"/>
    </w:rPr>
  </w:style>
  <w:style w:type="paragraph" w:customStyle="1" w:styleId="A1cita1">
    <w:name w:val="A1 cita 1."/>
    <w:basedOn w:val="A1cita"/>
    <w:link w:val="A1cita1Car"/>
    <w:qFormat/>
    <w:rsid w:val="00DF2F1F"/>
    <w:pPr>
      <w:numPr>
        <w:numId w:val="27"/>
      </w:numPr>
      <w:ind w:left="1832" w:hanging="414"/>
    </w:pPr>
  </w:style>
  <w:style w:type="character" w:customStyle="1" w:styleId="A11Car">
    <w:name w:val="A1 1) Car"/>
    <w:basedOn w:val="A1Car"/>
    <w:link w:val="A11"/>
    <w:rsid w:val="00F879C4"/>
    <w:rPr>
      <w:rFonts w:ascii="Times New Roman" w:eastAsia="Calibri" w:hAnsi="Times New Roman" w:cs="Times New Roman"/>
      <w:bCs/>
      <w:sz w:val="24"/>
      <w:szCs w:val="24"/>
    </w:rPr>
  </w:style>
  <w:style w:type="paragraph" w:customStyle="1" w:styleId="A1citaa">
    <w:name w:val="A1 cita a)"/>
    <w:basedOn w:val="A1cita"/>
    <w:link w:val="A1citaaCar"/>
    <w:qFormat/>
    <w:rsid w:val="00DF2F1F"/>
    <w:pPr>
      <w:numPr>
        <w:numId w:val="28"/>
      </w:numPr>
      <w:ind w:left="1832" w:hanging="414"/>
    </w:pPr>
  </w:style>
  <w:style w:type="character" w:customStyle="1" w:styleId="A1cita1Car">
    <w:name w:val="A1 cita 1. Car"/>
    <w:basedOn w:val="A1citaCar"/>
    <w:link w:val="A1cita1"/>
    <w:rsid w:val="00DF2F1F"/>
    <w:rPr>
      <w:rFonts w:ascii="Times New Roman" w:eastAsia="Calibri" w:hAnsi="Times New Roman" w:cs="Times New Roman"/>
      <w:bCs/>
      <w:sz w:val="24"/>
      <w:szCs w:val="24"/>
    </w:rPr>
  </w:style>
  <w:style w:type="paragraph" w:customStyle="1" w:styleId="1321">
    <w:name w:val="1.3.2. 1)"/>
    <w:basedOn w:val="Normal"/>
    <w:link w:val="1321Car"/>
    <w:qFormat/>
    <w:rsid w:val="00DF2F1F"/>
    <w:pPr>
      <w:numPr>
        <w:numId w:val="22"/>
      </w:numPr>
      <w:pBdr>
        <w:top w:val="nil"/>
        <w:left w:val="nil"/>
        <w:bottom w:val="nil"/>
        <w:right w:val="nil"/>
        <w:between w:val="nil"/>
      </w:pBdr>
      <w:spacing w:line="480" w:lineRule="auto"/>
      <w:ind w:left="1832" w:hanging="414"/>
      <w:jc w:val="both"/>
    </w:pPr>
    <w:rPr>
      <w:rFonts w:ascii="Arial" w:eastAsia="Arial" w:hAnsi="Arial" w:cs="Arial"/>
      <w:color w:val="000000"/>
      <w:sz w:val="22"/>
      <w:szCs w:val="22"/>
    </w:rPr>
  </w:style>
  <w:style w:type="character" w:customStyle="1" w:styleId="A1citaaCar">
    <w:name w:val="A1 cita a) Car"/>
    <w:basedOn w:val="A1citaCar"/>
    <w:link w:val="A1citaa"/>
    <w:rsid w:val="00DF2F1F"/>
    <w:rPr>
      <w:rFonts w:ascii="Times New Roman" w:eastAsia="Calibri" w:hAnsi="Times New Roman" w:cs="Times New Roman"/>
      <w:bCs/>
      <w:sz w:val="24"/>
      <w:szCs w:val="24"/>
    </w:rPr>
  </w:style>
  <w:style w:type="paragraph" w:customStyle="1" w:styleId="151">
    <w:name w:val="1.5.1."/>
    <w:basedOn w:val="Prrafodelista"/>
    <w:link w:val="151Car"/>
    <w:qFormat/>
    <w:rsid w:val="00DF2F1F"/>
    <w:pPr>
      <w:numPr>
        <w:numId w:val="29"/>
      </w:numPr>
      <w:spacing w:line="480" w:lineRule="auto"/>
      <w:ind w:left="1440" w:hanging="720"/>
      <w:contextualSpacing w:val="0"/>
      <w:jc w:val="both"/>
    </w:pPr>
    <w:rPr>
      <w:rFonts w:ascii="Arial" w:eastAsia="Arial" w:hAnsi="Arial" w:cs="Arial"/>
      <w:b/>
    </w:rPr>
  </w:style>
  <w:style w:type="character" w:customStyle="1" w:styleId="1321Car">
    <w:name w:val="1.3.2. 1) Car"/>
    <w:basedOn w:val="Fuentedeprrafopredeter"/>
    <w:link w:val="1321"/>
    <w:rsid w:val="00DF2F1F"/>
    <w:rPr>
      <w:rFonts w:ascii="Arial" w:eastAsia="Arial" w:hAnsi="Arial" w:cs="Arial"/>
      <w:color w:val="000000"/>
      <w:lang w:val="es-ES" w:eastAsia="es-ES"/>
    </w:rPr>
  </w:style>
  <w:style w:type="paragraph" w:customStyle="1" w:styleId="221">
    <w:name w:val="2.2.1."/>
    <w:basedOn w:val="Prrafodelista"/>
    <w:link w:val="221Car"/>
    <w:qFormat/>
    <w:rsid w:val="00DF2F1F"/>
    <w:pPr>
      <w:numPr>
        <w:numId w:val="30"/>
      </w:numPr>
      <w:spacing w:line="480" w:lineRule="auto"/>
      <w:ind w:left="1440" w:hanging="720"/>
      <w:contextualSpacing w:val="0"/>
      <w:jc w:val="both"/>
    </w:pPr>
    <w:rPr>
      <w:rFonts w:ascii="Arial" w:eastAsia="Arial" w:hAnsi="Arial" w:cs="Arial"/>
      <w:b/>
    </w:rPr>
  </w:style>
  <w:style w:type="character" w:customStyle="1" w:styleId="151Car">
    <w:name w:val="1.5.1. Car"/>
    <w:basedOn w:val="PrrafodelistaCar"/>
    <w:link w:val="151"/>
    <w:rsid w:val="00DF2F1F"/>
    <w:rPr>
      <w:rFonts w:ascii="Arial" w:eastAsia="Arial" w:hAnsi="Arial" w:cs="Arial"/>
      <w:b/>
      <w:sz w:val="24"/>
      <w:szCs w:val="24"/>
      <w:lang w:val="es-ES" w:eastAsia="es-ES"/>
    </w:rPr>
  </w:style>
  <w:style w:type="paragraph" w:customStyle="1" w:styleId="2221">
    <w:name w:val="2.2.2. 1)"/>
    <w:basedOn w:val="A10"/>
    <w:link w:val="2221Car"/>
    <w:qFormat/>
    <w:rsid w:val="00DF2F1F"/>
    <w:pPr>
      <w:numPr>
        <w:numId w:val="31"/>
      </w:numPr>
      <w:ind w:left="1134" w:hanging="414"/>
    </w:pPr>
    <w:rPr>
      <w:rFonts w:eastAsia="Calibri"/>
    </w:rPr>
  </w:style>
  <w:style w:type="character" w:customStyle="1" w:styleId="221Car">
    <w:name w:val="2.2.1. Car"/>
    <w:basedOn w:val="PrrafodelistaCar"/>
    <w:link w:val="221"/>
    <w:rsid w:val="00DF2F1F"/>
    <w:rPr>
      <w:rFonts w:ascii="Arial" w:eastAsia="Arial" w:hAnsi="Arial" w:cs="Arial"/>
      <w:b/>
      <w:sz w:val="24"/>
      <w:szCs w:val="24"/>
      <w:lang w:val="es-ES" w:eastAsia="es-ES"/>
    </w:rPr>
  </w:style>
  <w:style w:type="paragraph" w:customStyle="1" w:styleId="22211">
    <w:name w:val="2.2.2. 1)1)"/>
    <w:basedOn w:val="Normal"/>
    <w:link w:val="22211Car"/>
    <w:qFormat/>
    <w:rsid w:val="00DF2F1F"/>
    <w:pPr>
      <w:numPr>
        <w:numId w:val="25"/>
      </w:numPr>
      <w:pBdr>
        <w:top w:val="nil"/>
        <w:left w:val="nil"/>
        <w:bottom w:val="nil"/>
        <w:right w:val="nil"/>
        <w:between w:val="nil"/>
      </w:pBdr>
      <w:spacing w:line="480" w:lineRule="auto"/>
      <w:ind w:left="1134" w:hanging="414"/>
      <w:jc w:val="both"/>
    </w:pPr>
    <w:rPr>
      <w:rFonts w:ascii="Arial" w:eastAsia="Arial" w:hAnsi="Arial" w:cs="Arial"/>
      <w:color w:val="000000"/>
      <w:sz w:val="22"/>
      <w:szCs w:val="22"/>
    </w:rPr>
  </w:style>
  <w:style w:type="character" w:customStyle="1" w:styleId="2221Car">
    <w:name w:val="2.2.2. 1) Car"/>
    <w:basedOn w:val="A1Car"/>
    <w:link w:val="2221"/>
    <w:rsid w:val="00DF2F1F"/>
    <w:rPr>
      <w:rFonts w:ascii="Times New Roman" w:eastAsia="Calibri" w:hAnsi="Times New Roman" w:cs="Times New Roman"/>
      <w:bCs/>
      <w:sz w:val="24"/>
      <w:szCs w:val="24"/>
    </w:rPr>
  </w:style>
  <w:style w:type="paragraph" w:customStyle="1" w:styleId="261">
    <w:name w:val="2.6.1."/>
    <w:basedOn w:val="Prrafodelista"/>
    <w:link w:val="261Car"/>
    <w:qFormat/>
    <w:rsid w:val="00DF2F1F"/>
    <w:pPr>
      <w:numPr>
        <w:numId w:val="32"/>
      </w:numPr>
      <w:spacing w:line="480" w:lineRule="auto"/>
      <w:ind w:left="1418" w:hanging="698"/>
      <w:contextualSpacing w:val="0"/>
    </w:pPr>
    <w:rPr>
      <w:rFonts w:ascii="Arial" w:eastAsia="Arial" w:hAnsi="Arial" w:cs="Arial"/>
      <w:b/>
    </w:rPr>
  </w:style>
  <w:style w:type="character" w:customStyle="1" w:styleId="22211Car">
    <w:name w:val="2.2.2. 1)1) Car"/>
    <w:basedOn w:val="Fuentedeprrafopredeter"/>
    <w:link w:val="22211"/>
    <w:rsid w:val="00DF2F1F"/>
    <w:rPr>
      <w:rFonts w:ascii="Arial" w:eastAsia="Arial" w:hAnsi="Arial" w:cs="Arial"/>
      <w:color w:val="000000"/>
      <w:lang w:val="es-ES" w:eastAsia="es-ES"/>
    </w:rPr>
  </w:style>
  <w:style w:type="paragraph" w:customStyle="1" w:styleId="411">
    <w:name w:val="4.1. 1)"/>
    <w:basedOn w:val="Normal"/>
    <w:link w:val="411Car"/>
    <w:qFormat/>
    <w:rsid w:val="00DF2F1F"/>
    <w:pPr>
      <w:widowControl w:val="0"/>
      <w:numPr>
        <w:numId w:val="24"/>
      </w:numPr>
      <w:pBdr>
        <w:top w:val="nil"/>
        <w:left w:val="nil"/>
        <w:bottom w:val="nil"/>
        <w:right w:val="nil"/>
        <w:between w:val="nil"/>
      </w:pBdr>
      <w:spacing w:line="360" w:lineRule="auto"/>
      <w:ind w:left="1134" w:hanging="414"/>
      <w:jc w:val="both"/>
    </w:pPr>
    <w:rPr>
      <w:rFonts w:ascii="Arial" w:eastAsia="Arial" w:hAnsi="Arial" w:cs="Arial"/>
      <w:color w:val="000000"/>
      <w:sz w:val="22"/>
      <w:szCs w:val="22"/>
    </w:rPr>
  </w:style>
  <w:style w:type="character" w:customStyle="1" w:styleId="261Car">
    <w:name w:val="2.6.1. Car"/>
    <w:basedOn w:val="PrrafodelistaCar"/>
    <w:link w:val="261"/>
    <w:rsid w:val="00DF2F1F"/>
    <w:rPr>
      <w:rFonts w:ascii="Arial" w:eastAsia="Arial" w:hAnsi="Arial" w:cs="Arial"/>
      <w:b/>
      <w:sz w:val="24"/>
      <w:szCs w:val="24"/>
      <w:lang w:val="es-ES" w:eastAsia="es-ES"/>
    </w:rPr>
  </w:style>
  <w:style w:type="paragraph" w:customStyle="1" w:styleId="4212">
    <w:name w:val="4.2. 1)"/>
    <w:basedOn w:val="A10"/>
    <w:link w:val="421Car1"/>
    <w:qFormat/>
    <w:rsid w:val="00DF2F1F"/>
    <w:pPr>
      <w:numPr>
        <w:numId w:val="33"/>
      </w:numPr>
      <w:ind w:left="1134" w:hanging="414"/>
    </w:pPr>
    <w:rPr>
      <w:rFonts w:eastAsia="Calibri"/>
      <w:b/>
      <w:bCs w:val="0"/>
    </w:rPr>
  </w:style>
  <w:style w:type="character" w:customStyle="1" w:styleId="411Car">
    <w:name w:val="4.1. 1) Car"/>
    <w:basedOn w:val="Fuentedeprrafopredeter"/>
    <w:link w:val="411"/>
    <w:rsid w:val="00DF2F1F"/>
    <w:rPr>
      <w:rFonts w:ascii="Arial" w:eastAsia="Arial" w:hAnsi="Arial" w:cs="Arial"/>
      <w:color w:val="000000"/>
      <w:lang w:val="es-ES" w:eastAsia="es-ES"/>
    </w:rPr>
  </w:style>
  <w:style w:type="paragraph" w:customStyle="1" w:styleId="421">
    <w:name w:val="4.2.  1)"/>
    <w:basedOn w:val="Normal"/>
    <w:link w:val="421Car2"/>
    <w:qFormat/>
    <w:rsid w:val="00DF2F1F"/>
    <w:pPr>
      <w:widowControl w:val="0"/>
      <w:numPr>
        <w:numId w:val="23"/>
      </w:numPr>
      <w:pBdr>
        <w:top w:val="nil"/>
        <w:left w:val="nil"/>
        <w:bottom w:val="nil"/>
        <w:right w:val="nil"/>
        <w:between w:val="nil"/>
      </w:pBdr>
      <w:spacing w:line="480" w:lineRule="auto"/>
      <w:ind w:left="1134" w:hanging="414"/>
      <w:jc w:val="both"/>
    </w:pPr>
    <w:rPr>
      <w:rFonts w:ascii="Arial" w:eastAsia="Arial" w:hAnsi="Arial" w:cs="Arial"/>
      <w:color w:val="000000"/>
      <w:sz w:val="22"/>
      <w:szCs w:val="22"/>
    </w:rPr>
  </w:style>
  <w:style w:type="character" w:customStyle="1" w:styleId="421Car1">
    <w:name w:val="4.2. 1) Car"/>
    <w:basedOn w:val="A1Car"/>
    <w:link w:val="4212"/>
    <w:rsid w:val="00DF2F1F"/>
    <w:rPr>
      <w:rFonts w:ascii="Times New Roman" w:eastAsia="Calibri" w:hAnsi="Times New Roman" w:cs="Times New Roman"/>
      <w:b/>
      <w:bCs w:val="0"/>
      <w:sz w:val="24"/>
      <w:szCs w:val="24"/>
    </w:rPr>
  </w:style>
  <w:style w:type="character" w:customStyle="1" w:styleId="421Car2">
    <w:name w:val="4.2.  1) Car"/>
    <w:basedOn w:val="Fuentedeprrafopredeter"/>
    <w:link w:val="421"/>
    <w:rsid w:val="00DF2F1F"/>
    <w:rPr>
      <w:rFonts w:ascii="Arial" w:eastAsia="Arial" w:hAnsi="Arial" w:cs="Arial"/>
      <w:color w:val="000000"/>
      <w:lang w:val="es-ES" w:eastAsia="es-ES"/>
    </w:rPr>
  </w:style>
  <w:style w:type="paragraph" w:customStyle="1" w:styleId="311">
    <w:name w:val="3.1.1."/>
    <w:basedOn w:val="Prrafodelista"/>
    <w:link w:val="311Car"/>
    <w:qFormat/>
    <w:rsid w:val="00DF2F1F"/>
    <w:pPr>
      <w:widowControl w:val="0"/>
      <w:numPr>
        <w:ilvl w:val="1"/>
        <w:numId w:val="34"/>
      </w:numPr>
      <w:autoSpaceDE w:val="0"/>
      <w:autoSpaceDN w:val="0"/>
      <w:spacing w:line="480" w:lineRule="auto"/>
      <w:ind w:hanging="720"/>
      <w:contextualSpacing w:val="0"/>
    </w:pPr>
    <w:rPr>
      <w:rFonts w:ascii="Arial" w:hAnsi="Arial" w:cs="Arial"/>
      <w:b/>
      <w:bCs/>
    </w:rPr>
  </w:style>
  <w:style w:type="character" w:customStyle="1" w:styleId="311Car">
    <w:name w:val="3.1.1. Car"/>
    <w:basedOn w:val="PrrafodelistaCar"/>
    <w:link w:val="311"/>
    <w:rsid w:val="00DF2F1F"/>
    <w:rPr>
      <w:rFonts w:ascii="Arial" w:eastAsia="Times New Roman" w:hAnsi="Arial" w:cs="Arial"/>
      <w:b/>
      <w:bCs/>
      <w:sz w:val="24"/>
      <w:szCs w:val="24"/>
      <w:lang w:val="es-ES" w:eastAsia="es-ES"/>
    </w:rPr>
  </w:style>
  <w:style w:type="table" w:customStyle="1" w:styleId="TableGrid">
    <w:name w:val="TableGrid"/>
    <w:rsid w:val="00DF2F1F"/>
    <w:pPr>
      <w:spacing w:after="0" w:line="240" w:lineRule="auto"/>
    </w:pPr>
    <w:rPr>
      <w:rFonts w:eastAsiaTheme="minorEastAsia"/>
      <w:lang w:val="es-ES" w:eastAsia="es-ES"/>
    </w:rPr>
    <w:tblPr>
      <w:tblCellMar>
        <w:top w:w="0" w:type="dxa"/>
        <w:left w:w="0" w:type="dxa"/>
        <w:bottom w:w="0" w:type="dxa"/>
        <w:right w:w="0" w:type="dxa"/>
      </w:tblCellMar>
    </w:tblPr>
  </w:style>
  <w:style w:type="paragraph" w:customStyle="1" w:styleId="A1textovieta">
    <w:name w:val="A1 texto viñeta"/>
    <w:basedOn w:val="A10"/>
    <w:link w:val="A1textovietaCar"/>
    <w:qFormat/>
    <w:rsid w:val="00F879C4"/>
    <w:pPr>
      <w:ind w:left="1134" w:firstLine="414"/>
    </w:pPr>
  </w:style>
  <w:style w:type="paragraph" w:customStyle="1" w:styleId="A111">
    <w:name w:val="A1 1) 1)"/>
    <w:basedOn w:val="A11"/>
    <w:link w:val="A111Car"/>
    <w:qFormat/>
    <w:rsid w:val="005B08FA"/>
    <w:pPr>
      <w:ind w:left="1134" w:hanging="414"/>
    </w:pPr>
  </w:style>
  <w:style w:type="character" w:customStyle="1" w:styleId="A1textovietaCar">
    <w:name w:val="A1 texto viñeta Car"/>
    <w:basedOn w:val="A1Car"/>
    <w:link w:val="A1textovieta"/>
    <w:rsid w:val="00F879C4"/>
    <w:rPr>
      <w:rFonts w:ascii="Times New Roman" w:eastAsia="Arial" w:hAnsi="Times New Roman" w:cs="Times New Roman"/>
      <w:bCs/>
      <w:sz w:val="24"/>
      <w:szCs w:val="24"/>
    </w:rPr>
  </w:style>
  <w:style w:type="character" w:customStyle="1" w:styleId="A111Car">
    <w:name w:val="A1 1) 1) Car"/>
    <w:basedOn w:val="A11Car"/>
    <w:link w:val="A111"/>
    <w:rsid w:val="005B08FA"/>
    <w:rPr>
      <w:rFonts w:ascii="Times New Roman" w:eastAsia="Calibri" w:hAnsi="Times New Roman" w:cs="Times New Roman"/>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7194">
      <w:bodyDiv w:val="1"/>
      <w:marLeft w:val="0"/>
      <w:marRight w:val="0"/>
      <w:marTop w:val="0"/>
      <w:marBottom w:val="0"/>
      <w:divBdr>
        <w:top w:val="none" w:sz="0" w:space="0" w:color="auto"/>
        <w:left w:val="none" w:sz="0" w:space="0" w:color="auto"/>
        <w:bottom w:val="none" w:sz="0" w:space="0" w:color="auto"/>
        <w:right w:val="none" w:sz="0" w:space="0" w:color="auto"/>
      </w:divBdr>
    </w:div>
    <w:div w:id="5134124">
      <w:bodyDiv w:val="1"/>
      <w:marLeft w:val="0"/>
      <w:marRight w:val="0"/>
      <w:marTop w:val="0"/>
      <w:marBottom w:val="0"/>
      <w:divBdr>
        <w:top w:val="none" w:sz="0" w:space="0" w:color="auto"/>
        <w:left w:val="none" w:sz="0" w:space="0" w:color="auto"/>
        <w:bottom w:val="none" w:sz="0" w:space="0" w:color="auto"/>
        <w:right w:val="none" w:sz="0" w:space="0" w:color="auto"/>
      </w:divBdr>
    </w:div>
    <w:div w:id="6489689">
      <w:bodyDiv w:val="1"/>
      <w:marLeft w:val="0"/>
      <w:marRight w:val="0"/>
      <w:marTop w:val="0"/>
      <w:marBottom w:val="0"/>
      <w:divBdr>
        <w:top w:val="none" w:sz="0" w:space="0" w:color="auto"/>
        <w:left w:val="none" w:sz="0" w:space="0" w:color="auto"/>
        <w:bottom w:val="none" w:sz="0" w:space="0" w:color="auto"/>
        <w:right w:val="none" w:sz="0" w:space="0" w:color="auto"/>
      </w:divBdr>
    </w:div>
    <w:div w:id="10420566">
      <w:bodyDiv w:val="1"/>
      <w:marLeft w:val="0"/>
      <w:marRight w:val="0"/>
      <w:marTop w:val="0"/>
      <w:marBottom w:val="0"/>
      <w:divBdr>
        <w:top w:val="none" w:sz="0" w:space="0" w:color="auto"/>
        <w:left w:val="none" w:sz="0" w:space="0" w:color="auto"/>
        <w:bottom w:val="none" w:sz="0" w:space="0" w:color="auto"/>
        <w:right w:val="none" w:sz="0" w:space="0" w:color="auto"/>
      </w:divBdr>
    </w:div>
    <w:div w:id="10641948">
      <w:bodyDiv w:val="1"/>
      <w:marLeft w:val="0"/>
      <w:marRight w:val="0"/>
      <w:marTop w:val="0"/>
      <w:marBottom w:val="0"/>
      <w:divBdr>
        <w:top w:val="none" w:sz="0" w:space="0" w:color="auto"/>
        <w:left w:val="none" w:sz="0" w:space="0" w:color="auto"/>
        <w:bottom w:val="none" w:sz="0" w:space="0" w:color="auto"/>
        <w:right w:val="none" w:sz="0" w:space="0" w:color="auto"/>
      </w:divBdr>
    </w:div>
    <w:div w:id="10643965">
      <w:bodyDiv w:val="1"/>
      <w:marLeft w:val="0"/>
      <w:marRight w:val="0"/>
      <w:marTop w:val="0"/>
      <w:marBottom w:val="0"/>
      <w:divBdr>
        <w:top w:val="none" w:sz="0" w:space="0" w:color="auto"/>
        <w:left w:val="none" w:sz="0" w:space="0" w:color="auto"/>
        <w:bottom w:val="none" w:sz="0" w:space="0" w:color="auto"/>
        <w:right w:val="none" w:sz="0" w:space="0" w:color="auto"/>
      </w:divBdr>
    </w:div>
    <w:div w:id="13070247">
      <w:bodyDiv w:val="1"/>
      <w:marLeft w:val="0"/>
      <w:marRight w:val="0"/>
      <w:marTop w:val="0"/>
      <w:marBottom w:val="0"/>
      <w:divBdr>
        <w:top w:val="none" w:sz="0" w:space="0" w:color="auto"/>
        <w:left w:val="none" w:sz="0" w:space="0" w:color="auto"/>
        <w:bottom w:val="none" w:sz="0" w:space="0" w:color="auto"/>
        <w:right w:val="none" w:sz="0" w:space="0" w:color="auto"/>
      </w:divBdr>
    </w:div>
    <w:div w:id="13311411">
      <w:bodyDiv w:val="1"/>
      <w:marLeft w:val="0"/>
      <w:marRight w:val="0"/>
      <w:marTop w:val="0"/>
      <w:marBottom w:val="0"/>
      <w:divBdr>
        <w:top w:val="none" w:sz="0" w:space="0" w:color="auto"/>
        <w:left w:val="none" w:sz="0" w:space="0" w:color="auto"/>
        <w:bottom w:val="none" w:sz="0" w:space="0" w:color="auto"/>
        <w:right w:val="none" w:sz="0" w:space="0" w:color="auto"/>
      </w:divBdr>
    </w:div>
    <w:div w:id="13580249">
      <w:bodyDiv w:val="1"/>
      <w:marLeft w:val="0"/>
      <w:marRight w:val="0"/>
      <w:marTop w:val="0"/>
      <w:marBottom w:val="0"/>
      <w:divBdr>
        <w:top w:val="none" w:sz="0" w:space="0" w:color="auto"/>
        <w:left w:val="none" w:sz="0" w:space="0" w:color="auto"/>
        <w:bottom w:val="none" w:sz="0" w:space="0" w:color="auto"/>
        <w:right w:val="none" w:sz="0" w:space="0" w:color="auto"/>
      </w:divBdr>
    </w:div>
    <w:div w:id="13848570">
      <w:bodyDiv w:val="1"/>
      <w:marLeft w:val="0"/>
      <w:marRight w:val="0"/>
      <w:marTop w:val="0"/>
      <w:marBottom w:val="0"/>
      <w:divBdr>
        <w:top w:val="none" w:sz="0" w:space="0" w:color="auto"/>
        <w:left w:val="none" w:sz="0" w:space="0" w:color="auto"/>
        <w:bottom w:val="none" w:sz="0" w:space="0" w:color="auto"/>
        <w:right w:val="none" w:sz="0" w:space="0" w:color="auto"/>
      </w:divBdr>
    </w:div>
    <w:div w:id="15427319">
      <w:bodyDiv w:val="1"/>
      <w:marLeft w:val="0"/>
      <w:marRight w:val="0"/>
      <w:marTop w:val="0"/>
      <w:marBottom w:val="0"/>
      <w:divBdr>
        <w:top w:val="none" w:sz="0" w:space="0" w:color="auto"/>
        <w:left w:val="none" w:sz="0" w:space="0" w:color="auto"/>
        <w:bottom w:val="none" w:sz="0" w:space="0" w:color="auto"/>
        <w:right w:val="none" w:sz="0" w:space="0" w:color="auto"/>
      </w:divBdr>
    </w:div>
    <w:div w:id="15621561">
      <w:bodyDiv w:val="1"/>
      <w:marLeft w:val="0"/>
      <w:marRight w:val="0"/>
      <w:marTop w:val="0"/>
      <w:marBottom w:val="0"/>
      <w:divBdr>
        <w:top w:val="none" w:sz="0" w:space="0" w:color="auto"/>
        <w:left w:val="none" w:sz="0" w:space="0" w:color="auto"/>
        <w:bottom w:val="none" w:sz="0" w:space="0" w:color="auto"/>
        <w:right w:val="none" w:sz="0" w:space="0" w:color="auto"/>
      </w:divBdr>
    </w:div>
    <w:div w:id="16469314">
      <w:bodyDiv w:val="1"/>
      <w:marLeft w:val="0"/>
      <w:marRight w:val="0"/>
      <w:marTop w:val="0"/>
      <w:marBottom w:val="0"/>
      <w:divBdr>
        <w:top w:val="none" w:sz="0" w:space="0" w:color="auto"/>
        <w:left w:val="none" w:sz="0" w:space="0" w:color="auto"/>
        <w:bottom w:val="none" w:sz="0" w:space="0" w:color="auto"/>
        <w:right w:val="none" w:sz="0" w:space="0" w:color="auto"/>
      </w:divBdr>
    </w:div>
    <w:div w:id="19479359">
      <w:bodyDiv w:val="1"/>
      <w:marLeft w:val="0"/>
      <w:marRight w:val="0"/>
      <w:marTop w:val="0"/>
      <w:marBottom w:val="0"/>
      <w:divBdr>
        <w:top w:val="none" w:sz="0" w:space="0" w:color="auto"/>
        <w:left w:val="none" w:sz="0" w:space="0" w:color="auto"/>
        <w:bottom w:val="none" w:sz="0" w:space="0" w:color="auto"/>
        <w:right w:val="none" w:sz="0" w:space="0" w:color="auto"/>
      </w:divBdr>
    </w:div>
    <w:div w:id="20060053">
      <w:bodyDiv w:val="1"/>
      <w:marLeft w:val="0"/>
      <w:marRight w:val="0"/>
      <w:marTop w:val="0"/>
      <w:marBottom w:val="0"/>
      <w:divBdr>
        <w:top w:val="none" w:sz="0" w:space="0" w:color="auto"/>
        <w:left w:val="none" w:sz="0" w:space="0" w:color="auto"/>
        <w:bottom w:val="none" w:sz="0" w:space="0" w:color="auto"/>
        <w:right w:val="none" w:sz="0" w:space="0" w:color="auto"/>
      </w:divBdr>
    </w:div>
    <w:div w:id="24256275">
      <w:bodyDiv w:val="1"/>
      <w:marLeft w:val="0"/>
      <w:marRight w:val="0"/>
      <w:marTop w:val="0"/>
      <w:marBottom w:val="0"/>
      <w:divBdr>
        <w:top w:val="none" w:sz="0" w:space="0" w:color="auto"/>
        <w:left w:val="none" w:sz="0" w:space="0" w:color="auto"/>
        <w:bottom w:val="none" w:sz="0" w:space="0" w:color="auto"/>
        <w:right w:val="none" w:sz="0" w:space="0" w:color="auto"/>
      </w:divBdr>
    </w:div>
    <w:div w:id="25182665">
      <w:bodyDiv w:val="1"/>
      <w:marLeft w:val="0"/>
      <w:marRight w:val="0"/>
      <w:marTop w:val="0"/>
      <w:marBottom w:val="0"/>
      <w:divBdr>
        <w:top w:val="none" w:sz="0" w:space="0" w:color="auto"/>
        <w:left w:val="none" w:sz="0" w:space="0" w:color="auto"/>
        <w:bottom w:val="none" w:sz="0" w:space="0" w:color="auto"/>
        <w:right w:val="none" w:sz="0" w:space="0" w:color="auto"/>
      </w:divBdr>
    </w:div>
    <w:div w:id="26415180">
      <w:bodyDiv w:val="1"/>
      <w:marLeft w:val="0"/>
      <w:marRight w:val="0"/>
      <w:marTop w:val="0"/>
      <w:marBottom w:val="0"/>
      <w:divBdr>
        <w:top w:val="none" w:sz="0" w:space="0" w:color="auto"/>
        <w:left w:val="none" w:sz="0" w:space="0" w:color="auto"/>
        <w:bottom w:val="none" w:sz="0" w:space="0" w:color="auto"/>
        <w:right w:val="none" w:sz="0" w:space="0" w:color="auto"/>
      </w:divBdr>
    </w:div>
    <w:div w:id="27340525">
      <w:bodyDiv w:val="1"/>
      <w:marLeft w:val="0"/>
      <w:marRight w:val="0"/>
      <w:marTop w:val="0"/>
      <w:marBottom w:val="0"/>
      <w:divBdr>
        <w:top w:val="none" w:sz="0" w:space="0" w:color="auto"/>
        <w:left w:val="none" w:sz="0" w:space="0" w:color="auto"/>
        <w:bottom w:val="none" w:sz="0" w:space="0" w:color="auto"/>
        <w:right w:val="none" w:sz="0" w:space="0" w:color="auto"/>
      </w:divBdr>
    </w:div>
    <w:div w:id="27459671">
      <w:bodyDiv w:val="1"/>
      <w:marLeft w:val="0"/>
      <w:marRight w:val="0"/>
      <w:marTop w:val="0"/>
      <w:marBottom w:val="0"/>
      <w:divBdr>
        <w:top w:val="none" w:sz="0" w:space="0" w:color="auto"/>
        <w:left w:val="none" w:sz="0" w:space="0" w:color="auto"/>
        <w:bottom w:val="none" w:sz="0" w:space="0" w:color="auto"/>
        <w:right w:val="none" w:sz="0" w:space="0" w:color="auto"/>
      </w:divBdr>
    </w:div>
    <w:div w:id="29573064">
      <w:bodyDiv w:val="1"/>
      <w:marLeft w:val="0"/>
      <w:marRight w:val="0"/>
      <w:marTop w:val="0"/>
      <w:marBottom w:val="0"/>
      <w:divBdr>
        <w:top w:val="none" w:sz="0" w:space="0" w:color="auto"/>
        <w:left w:val="none" w:sz="0" w:space="0" w:color="auto"/>
        <w:bottom w:val="none" w:sz="0" w:space="0" w:color="auto"/>
        <w:right w:val="none" w:sz="0" w:space="0" w:color="auto"/>
      </w:divBdr>
    </w:div>
    <w:div w:id="31923763">
      <w:bodyDiv w:val="1"/>
      <w:marLeft w:val="0"/>
      <w:marRight w:val="0"/>
      <w:marTop w:val="0"/>
      <w:marBottom w:val="0"/>
      <w:divBdr>
        <w:top w:val="none" w:sz="0" w:space="0" w:color="auto"/>
        <w:left w:val="none" w:sz="0" w:space="0" w:color="auto"/>
        <w:bottom w:val="none" w:sz="0" w:space="0" w:color="auto"/>
        <w:right w:val="none" w:sz="0" w:space="0" w:color="auto"/>
      </w:divBdr>
    </w:div>
    <w:div w:id="35811870">
      <w:bodyDiv w:val="1"/>
      <w:marLeft w:val="0"/>
      <w:marRight w:val="0"/>
      <w:marTop w:val="0"/>
      <w:marBottom w:val="0"/>
      <w:divBdr>
        <w:top w:val="none" w:sz="0" w:space="0" w:color="auto"/>
        <w:left w:val="none" w:sz="0" w:space="0" w:color="auto"/>
        <w:bottom w:val="none" w:sz="0" w:space="0" w:color="auto"/>
        <w:right w:val="none" w:sz="0" w:space="0" w:color="auto"/>
      </w:divBdr>
    </w:div>
    <w:div w:id="35932493">
      <w:bodyDiv w:val="1"/>
      <w:marLeft w:val="0"/>
      <w:marRight w:val="0"/>
      <w:marTop w:val="0"/>
      <w:marBottom w:val="0"/>
      <w:divBdr>
        <w:top w:val="none" w:sz="0" w:space="0" w:color="auto"/>
        <w:left w:val="none" w:sz="0" w:space="0" w:color="auto"/>
        <w:bottom w:val="none" w:sz="0" w:space="0" w:color="auto"/>
        <w:right w:val="none" w:sz="0" w:space="0" w:color="auto"/>
      </w:divBdr>
    </w:div>
    <w:div w:id="37171426">
      <w:bodyDiv w:val="1"/>
      <w:marLeft w:val="0"/>
      <w:marRight w:val="0"/>
      <w:marTop w:val="0"/>
      <w:marBottom w:val="0"/>
      <w:divBdr>
        <w:top w:val="none" w:sz="0" w:space="0" w:color="auto"/>
        <w:left w:val="none" w:sz="0" w:space="0" w:color="auto"/>
        <w:bottom w:val="none" w:sz="0" w:space="0" w:color="auto"/>
        <w:right w:val="none" w:sz="0" w:space="0" w:color="auto"/>
      </w:divBdr>
    </w:div>
    <w:div w:id="40324328">
      <w:bodyDiv w:val="1"/>
      <w:marLeft w:val="0"/>
      <w:marRight w:val="0"/>
      <w:marTop w:val="0"/>
      <w:marBottom w:val="0"/>
      <w:divBdr>
        <w:top w:val="none" w:sz="0" w:space="0" w:color="auto"/>
        <w:left w:val="none" w:sz="0" w:space="0" w:color="auto"/>
        <w:bottom w:val="none" w:sz="0" w:space="0" w:color="auto"/>
        <w:right w:val="none" w:sz="0" w:space="0" w:color="auto"/>
      </w:divBdr>
    </w:div>
    <w:div w:id="43069483">
      <w:bodyDiv w:val="1"/>
      <w:marLeft w:val="0"/>
      <w:marRight w:val="0"/>
      <w:marTop w:val="0"/>
      <w:marBottom w:val="0"/>
      <w:divBdr>
        <w:top w:val="none" w:sz="0" w:space="0" w:color="auto"/>
        <w:left w:val="none" w:sz="0" w:space="0" w:color="auto"/>
        <w:bottom w:val="none" w:sz="0" w:space="0" w:color="auto"/>
        <w:right w:val="none" w:sz="0" w:space="0" w:color="auto"/>
      </w:divBdr>
    </w:div>
    <w:div w:id="43452991">
      <w:bodyDiv w:val="1"/>
      <w:marLeft w:val="0"/>
      <w:marRight w:val="0"/>
      <w:marTop w:val="0"/>
      <w:marBottom w:val="0"/>
      <w:divBdr>
        <w:top w:val="none" w:sz="0" w:space="0" w:color="auto"/>
        <w:left w:val="none" w:sz="0" w:space="0" w:color="auto"/>
        <w:bottom w:val="none" w:sz="0" w:space="0" w:color="auto"/>
        <w:right w:val="none" w:sz="0" w:space="0" w:color="auto"/>
      </w:divBdr>
    </w:div>
    <w:div w:id="44110421">
      <w:bodyDiv w:val="1"/>
      <w:marLeft w:val="0"/>
      <w:marRight w:val="0"/>
      <w:marTop w:val="0"/>
      <w:marBottom w:val="0"/>
      <w:divBdr>
        <w:top w:val="none" w:sz="0" w:space="0" w:color="auto"/>
        <w:left w:val="none" w:sz="0" w:space="0" w:color="auto"/>
        <w:bottom w:val="none" w:sz="0" w:space="0" w:color="auto"/>
        <w:right w:val="none" w:sz="0" w:space="0" w:color="auto"/>
      </w:divBdr>
    </w:div>
    <w:div w:id="44524962">
      <w:bodyDiv w:val="1"/>
      <w:marLeft w:val="0"/>
      <w:marRight w:val="0"/>
      <w:marTop w:val="0"/>
      <w:marBottom w:val="0"/>
      <w:divBdr>
        <w:top w:val="none" w:sz="0" w:space="0" w:color="auto"/>
        <w:left w:val="none" w:sz="0" w:space="0" w:color="auto"/>
        <w:bottom w:val="none" w:sz="0" w:space="0" w:color="auto"/>
        <w:right w:val="none" w:sz="0" w:space="0" w:color="auto"/>
      </w:divBdr>
    </w:div>
    <w:div w:id="44566374">
      <w:bodyDiv w:val="1"/>
      <w:marLeft w:val="0"/>
      <w:marRight w:val="0"/>
      <w:marTop w:val="0"/>
      <w:marBottom w:val="0"/>
      <w:divBdr>
        <w:top w:val="none" w:sz="0" w:space="0" w:color="auto"/>
        <w:left w:val="none" w:sz="0" w:space="0" w:color="auto"/>
        <w:bottom w:val="none" w:sz="0" w:space="0" w:color="auto"/>
        <w:right w:val="none" w:sz="0" w:space="0" w:color="auto"/>
      </w:divBdr>
    </w:div>
    <w:div w:id="45184796">
      <w:bodyDiv w:val="1"/>
      <w:marLeft w:val="0"/>
      <w:marRight w:val="0"/>
      <w:marTop w:val="0"/>
      <w:marBottom w:val="0"/>
      <w:divBdr>
        <w:top w:val="none" w:sz="0" w:space="0" w:color="auto"/>
        <w:left w:val="none" w:sz="0" w:space="0" w:color="auto"/>
        <w:bottom w:val="none" w:sz="0" w:space="0" w:color="auto"/>
        <w:right w:val="none" w:sz="0" w:space="0" w:color="auto"/>
      </w:divBdr>
    </w:div>
    <w:div w:id="46494063">
      <w:bodyDiv w:val="1"/>
      <w:marLeft w:val="0"/>
      <w:marRight w:val="0"/>
      <w:marTop w:val="0"/>
      <w:marBottom w:val="0"/>
      <w:divBdr>
        <w:top w:val="none" w:sz="0" w:space="0" w:color="auto"/>
        <w:left w:val="none" w:sz="0" w:space="0" w:color="auto"/>
        <w:bottom w:val="none" w:sz="0" w:space="0" w:color="auto"/>
        <w:right w:val="none" w:sz="0" w:space="0" w:color="auto"/>
      </w:divBdr>
    </w:div>
    <w:div w:id="50808144">
      <w:bodyDiv w:val="1"/>
      <w:marLeft w:val="0"/>
      <w:marRight w:val="0"/>
      <w:marTop w:val="0"/>
      <w:marBottom w:val="0"/>
      <w:divBdr>
        <w:top w:val="none" w:sz="0" w:space="0" w:color="auto"/>
        <w:left w:val="none" w:sz="0" w:space="0" w:color="auto"/>
        <w:bottom w:val="none" w:sz="0" w:space="0" w:color="auto"/>
        <w:right w:val="none" w:sz="0" w:space="0" w:color="auto"/>
      </w:divBdr>
    </w:div>
    <w:div w:id="52655928">
      <w:bodyDiv w:val="1"/>
      <w:marLeft w:val="0"/>
      <w:marRight w:val="0"/>
      <w:marTop w:val="0"/>
      <w:marBottom w:val="0"/>
      <w:divBdr>
        <w:top w:val="none" w:sz="0" w:space="0" w:color="auto"/>
        <w:left w:val="none" w:sz="0" w:space="0" w:color="auto"/>
        <w:bottom w:val="none" w:sz="0" w:space="0" w:color="auto"/>
        <w:right w:val="none" w:sz="0" w:space="0" w:color="auto"/>
      </w:divBdr>
    </w:div>
    <w:div w:id="52894449">
      <w:bodyDiv w:val="1"/>
      <w:marLeft w:val="0"/>
      <w:marRight w:val="0"/>
      <w:marTop w:val="0"/>
      <w:marBottom w:val="0"/>
      <w:divBdr>
        <w:top w:val="none" w:sz="0" w:space="0" w:color="auto"/>
        <w:left w:val="none" w:sz="0" w:space="0" w:color="auto"/>
        <w:bottom w:val="none" w:sz="0" w:space="0" w:color="auto"/>
        <w:right w:val="none" w:sz="0" w:space="0" w:color="auto"/>
      </w:divBdr>
    </w:div>
    <w:div w:id="53549018">
      <w:bodyDiv w:val="1"/>
      <w:marLeft w:val="0"/>
      <w:marRight w:val="0"/>
      <w:marTop w:val="0"/>
      <w:marBottom w:val="0"/>
      <w:divBdr>
        <w:top w:val="none" w:sz="0" w:space="0" w:color="auto"/>
        <w:left w:val="none" w:sz="0" w:space="0" w:color="auto"/>
        <w:bottom w:val="none" w:sz="0" w:space="0" w:color="auto"/>
        <w:right w:val="none" w:sz="0" w:space="0" w:color="auto"/>
      </w:divBdr>
    </w:div>
    <w:div w:id="55247956">
      <w:bodyDiv w:val="1"/>
      <w:marLeft w:val="0"/>
      <w:marRight w:val="0"/>
      <w:marTop w:val="0"/>
      <w:marBottom w:val="0"/>
      <w:divBdr>
        <w:top w:val="none" w:sz="0" w:space="0" w:color="auto"/>
        <w:left w:val="none" w:sz="0" w:space="0" w:color="auto"/>
        <w:bottom w:val="none" w:sz="0" w:space="0" w:color="auto"/>
        <w:right w:val="none" w:sz="0" w:space="0" w:color="auto"/>
      </w:divBdr>
    </w:div>
    <w:div w:id="55397661">
      <w:bodyDiv w:val="1"/>
      <w:marLeft w:val="0"/>
      <w:marRight w:val="0"/>
      <w:marTop w:val="0"/>
      <w:marBottom w:val="0"/>
      <w:divBdr>
        <w:top w:val="none" w:sz="0" w:space="0" w:color="auto"/>
        <w:left w:val="none" w:sz="0" w:space="0" w:color="auto"/>
        <w:bottom w:val="none" w:sz="0" w:space="0" w:color="auto"/>
        <w:right w:val="none" w:sz="0" w:space="0" w:color="auto"/>
      </w:divBdr>
    </w:div>
    <w:div w:id="55664991">
      <w:bodyDiv w:val="1"/>
      <w:marLeft w:val="0"/>
      <w:marRight w:val="0"/>
      <w:marTop w:val="0"/>
      <w:marBottom w:val="0"/>
      <w:divBdr>
        <w:top w:val="none" w:sz="0" w:space="0" w:color="auto"/>
        <w:left w:val="none" w:sz="0" w:space="0" w:color="auto"/>
        <w:bottom w:val="none" w:sz="0" w:space="0" w:color="auto"/>
        <w:right w:val="none" w:sz="0" w:space="0" w:color="auto"/>
      </w:divBdr>
    </w:div>
    <w:div w:id="56510830">
      <w:bodyDiv w:val="1"/>
      <w:marLeft w:val="0"/>
      <w:marRight w:val="0"/>
      <w:marTop w:val="0"/>
      <w:marBottom w:val="0"/>
      <w:divBdr>
        <w:top w:val="none" w:sz="0" w:space="0" w:color="auto"/>
        <w:left w:val="none" w:sz="0" w:space="0" w:color="auto"/>
        <w:bottom w:val="none" w:sz="0" w:space="0" w:color="auto"/>
        <w:right w:val="none" w:sz="0" w:space="0" w:color="auto"/>
      </w:divBdr>
    </w:div>
    <w:div w:id="57291354">
      <w:bodyDiv w:val="1"/>
      <w:marLeft w:val="0"/>
      <w:marRight w:val="0"/>
      <w:marTop w:val="0"/>
      <w:marBottom w:val="0"/>
      <w:divBdr>
        <w:top w:val="none" w:sz="0" w:space="0" w:color="auto"/>
        <w:left w:val="none" w:sz="0" w:space="0" w:color="auto"/>
        <w:bottom w:val="none" w:sz="0" w:space="0" w:color="auto"/>
        <w:right w:val="none" w:sz="0" w:space="0" w:color="auto"/>
      </w:divBdr>
    </w:div>
    <w:div w:id="58939273">
      <w:bodyDiv w:val="1"/>
      <w:marLeft w:val="0"/>
      <w:marRight w:val="0"/>
      <w:marTop w:val="0"/>
      <w:marBottom w:val="0"/>
      <w:divBdr>
        <w:top w:val="none" w:sz="0" w:space="0" w:color="auto"/>
        <w:left w:val="none" w:sz="0" w:space="0" w:color="auto"/>
        <w:bottom w:val="none" w:sz="0" w:space="0" w:color="auto"/>
        <w:right w:val="none" w:sz="0" w:space="0" w:color="auto"/>
      </w:divBdr>
    </w:div>
    <w:div w:id="59133013">
      <w:bodyDiv w:val="1"/>
      <w:marLeft w:val="0"/>
      <w:marRight w:val="0"/>
      <w:marTop w:val="0"/>
      <w:marBottom w:val="0"/>
      <w:divBdr>
        <w:top w:val="none" w:sz="0" w:space="0" w:color="auto"/>
        <w:left w:val="none" w:sz="0" w:space="0" w:color="auto"/>
        <w:bottom w:val="none" w:sz="0" w:space="0" w:color="auto"/>
        <w:right w:val="none" w:sz="0" w:space="0" w:color="auto"/>
      </w:divBdr>
    </w:div>
    <w:div w:id="61298424">
      <w:bodyDiv w:val="1"/>
      <w:marLeft w:val="0"/>
      <w:marRight w:val="0"/>
      <w:marTop w:val="0"/>
      <w:marBottom w:val="0"/>
      <w:divBdr>
        <w:top w:val="none" w:sz="0" w:space="0" w:color="auto"/>
        <w:left w:val="none" w:sz="0" w:space="0" w:color="auto"/>
        <w:bottom w:val="none" w:sz="0" w:space="0" w:color="auto"/>
        <w:right w:val="none" w:sz="0" w:space="0" w:color="auto"/>
      </w:divBdr>
    </w:div>
    <w:div w:id="63645678">
      <w:bodyDiv w:val="1"/>
      <w:marLeft w:val="0"/>
      <w:marRight w:val="0"/>
      <w:marTop w:val="0"/>
      <w:marBottom w:val="0"/>
      <w:divBdr>
        <w:top w:val="none" w:sz="0" w:space="0" w:color="auto"/>
        <w:left w:val="none" w:sz="0" w:space="0" w:color="auto"/>
        <w:bottom w:val="none" w:sz="0" w:space="0" w:color="auto"/>
        <w:right w:val="none" w:sz="0" w:space="0" w:color="auto"/>
      </w:divBdr>
      <w:divsChild>
        <w:div w:id="1132944945">
          <w:marLeft w:val="0"/>
          <w:marRight w:val="0"/>
          <w:marTop w:val="0"/>
          <w:marBottom w:val="0"/>
          <w:divBdr>
            <w:top w:val="single" w:sz="2" w:space="0" w:color="D9D9E3"/>
            <w:left w:val="single" w:sz="2" w:space="0" w:color="D9D9E3"/>
            <w:bottom w:val="single" w:sz="2" w:space="0" w:color="D9D9E3"/>
            <w:right w:val="single" w:sz="2" w:space="0" w:color="D9D9E3"/>
          </w:divBdr>
          <w:divsChild>
            <w:div w:id="1733233006">
              <w:marLeft w:val="0"/>
              <w:marRight w:val="0"/>
              <w:marTop w:val="0"/>
              <w:marBottom w:val="0"/>
              <w:divBdr>
                <w:top w:val="single" w:sz="2" w:space="0" w:color="D9D9E3"/>
                <w:left w:val="single" w:sz="2" w:space="0" w:color="D9D9E3"/>
                <w:bottom w:val="single" w:sz="2" w:space="0" w:color="D9D9E3"/>
                <w:right w:val="single" w:sz="2" w:space="0" w:color="D9D9E3"/>
              </w:divBdr>
              <w:divsChild>
                <w:div w:id="895361276">
                  <w:marLeft w:val="0"/>
                  <w:marRight w:val="0"/>
                  <w:marTop w:val="0"/>
                  <w:marBottom w:val="0"/>
                  <w:divBdr>
                    <w:top w:val="single" w:sz="2" w:space="0" w:color="D9D9E3"/>
                    <w:left w:val="single" w:sz="2" w:space="0" w:color="D9D9E3"/>
                    <w:bottom w:val="single" w:sz="2" w:space="0" w:color="D9D9E3"/>
                    <w:right w:val="single" w:sz="2" w:space="0" w:color="D9D9E3"/>
                  </w:divBdr>
                  <w:divsChild>
                    <w:div w:id="772240313">
                      <w:marLeft w:val="0"/>
                      <w:marRight w:val="0"/>
                      <w:marTop w:val="0"/>
                      <w:marBottom w:val="0"/>
                      <w:divBdr>
                        <w:top w:val="single" w:sz="2" w:space="0" w:color="D9D9E3"/>
                        <w:left w:val="single" w:sz="2" w:space="0" w:color="D9D9E3"/>
                        <w:bottom w:val="single" w:sz="2" w:space="0" w:color="D9D9E3"/>
                        <w:right w:val="single" w:sz="2" w:space="0" w:color="D9D9E3"/>
                      </w:divBdr>
                      <w:divsChild>
                        <w:div w:id="97255799">
                          <w:marLeft w:val="0"/>
                          <w:marRight w:val="0"/>
                          <w:marTop w:val="0"/>
                          <w:marBottom w:val="0"/>
                          <w:divBdr>
                            <w:top w:val="single" w:sz="2" w:space="0" w:color="D9D9E3"/>
                            <w:left w:val="single" w:sz="2" w:space="0" w:color="D9D9E3"/>
                            <w:bottom w:val="single" w:sz="2" w:space="0" w:color="D9D9E3"/>
                            <w:right w:val="single" w:sz="2" w:space="0" w:color="D9D9E3"/>
                          </w:divBdr>
                          <w:divsChild>
                            <w:div w:id="1465078063">
                              <w:marLeft w:val="0"/>
                              <w:marRight w:val="0"/>
                              <w:marTop w:val="100"/>
                              <w:marBottom w:val="100"/>
                              <w:divBdr>
                                <w:top w:val="single" w:sz="2" w:space="0" w:color="D9D9E3"/>
                                <w:left w:val="single" w:sz="2" w:space="0" w:color="D9D9E3"/>
                                <w:bottom w:val="single" w:sz="2" w:space="0" w:color="D9D9E3"/>
                                <w:right w:val="single" w:sz="2" w:space="0" w:color="D9D9E3"/>
                              </w:divBdr>
                              <w:divsChild>
                                <w:div w:id="332612618">
                                  <w:marLeft w:val="0"/>
                                  <w:marRight w:val="0"/>
                                  <w:marTop w:val="0"/>
                                  <w:marBottom w:val="0"/>
                                  <w:divBdr>
                                    <w:top w:val="single" w:sz="2" w:space="0" w:color="D9D9E3"/>
                                    <w:left w:val="single" w:sz="2" w:space="0" w:color="D9D9E3"/>
                                    <w:bottom w:val="single" w:sz="2" w:space="0" w:color="D9D9E3"/>
                                    <w:right w:val="single" w:sz="2" w:space="0" w:color="D9D9E3"/>
                                  </w:divBdr>
                                  <w:divsChild>
                                    <w:div w:id="1681270106">
                                      <w:marLeft w:val="0"/>
                                      <w:marRight w:val="0"/>
                                      <w:marTop w:val="0"/>
                                      <w:marBottom w:val="0"/>
                                      <w:divBdr>
                                        <w:top w:val="single" w:sz="2" w:space="0" w:color="D9D9E3"/>
                                        <w:left w:val="single" w:sz="2" w:space="0" w:color="D9D9E3"/>
                                        <w:bottom w:val="single" w:sz="2" w:space="0" w:color="D9D9E3"/>
                                        <w:right w:val="single" w:sz="2" w:space="0" w:color="D9D9E3"/>
                                      </w:divBdr>
                                      <w:divsChild>
                                        <w:div w:id="309359473">
                                          <w:marLeft w:val="0"/>
                                          <w:marRight w:val="0"/>
                                          <w:marTop w:val="0"/>
                                          <w:marBottom w:val="0"/>
                                          <w:divBdr>
                                            <w:top w:val="single" w:sz="2" w:space="0" w:color="D9D9E3"/>
                                            <w:left w:val="single" w:sz="2" w:space="0" w:color="D9D9E3"/>
                                            <w:bottom w:val="single" w:sz="2" w:space="0" w:color="D9D9E3"/>
                                            <w:right w:val="single" w:sz="2" w:space="0" w:color="D9D9E3"/>
                                          </w:divBdr>
                                          <w:divsChild>
                                            <w:div w:id="151139792">
                                              <w:marLeft w:val="0"/>
                                              <w:marRight w:val="0"/>
                                              <w:marTop w:val="0"/>
                                              <w:marBottom w:val="0"/>
                                              <w:divBdr>
                                                <w:top w:val="single" w:sz="2" w:space="0" w:color="D9D9E3"/>
                                                <w:left w:val="single" w:sz="2" w:space="0" w:color="D9D9E3"/>
                                                <w:bottom w:val="single" w:sz="2" w:space="0" w:color="D9D9E3"/>
                                                <w:right w:val="single" w:sz="2" w:space="0" w:color="D9D9E3"/>
                                              </w:divBdr>
                                              <w:divsChild>
                                                <w:div w:id="762191314">
                                                  <w:marLeft w:val="0"/>
                                                  <w:marRight w:val="0"/>
                                                  <w:marTop w:val="0"/>
                                                  <w:marBottom w:val="0"/>
                                                  <w:divBdr>
                                                    <w:top w:val="single" w:sz="2" w:space="0" w:color="D9D9E3"/>
                                                    <w:left w:val="single" w:sz="2" w:space="0" w:color="D9D9E3"/>
                                                    <w:bottom w:val="single" w:sz="2" w:space="0" w:color="D9D9E3"/>
                                                    <w:right w:val="single" w:sz="2" w:space="0" w:color="D9D9E3"/>
                                                  </w:divBdr>
                                                  <w:divsChild>
                                                    <w:div w:id="147333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29282383">
          <w:marLeft w:val="0"/>
          <w:marRight w:val="0"/>
          <w:marTop w:val="0"/>
          <w:marBottom w:val="0"/>
          <w:divBdr>
            <w:top w:val="none" w:sz="0" w:space="0" w:color="auto"/>
            <w:left w:val="none" w:sz="0" w:space="0" w:color="auto"/>
            <w:bottom w:val="none" w:sz="0" w:space="0" w:color="auto"/>
            <w:right w:val="none" w:sz="0" w:space="0" w:color="auto"/>
          </w:divBdr>
        </w:div>
      </w:divsChild>
    </w:div>
    <w:div w:id="65734672">
      <w:bodyDiv w:val="1"/>
      <w:marLeft w:val="0"/>
      <w:marRight w:val="0"/>
      <w:marTop w:val="0"/>
      <w:marBottom w:val="0"/>
      <w:divBdr>
        <w:top w:val="none" w:sz="0" w:space="0" w:color="auto"/>
        <w:left w:val="none" w:sz="0" w:space="0" w:color="auto"/>
        <w:bottom w:val="none" w:sz="0" w:space="0" w:color="auto"/>
        <w:right w:val="none" w:sz="0" w:space="0" w:color="auto"/>
      </w:divBdr>
    </w:div>
    <w:div w:id="67043842">
      <w:bodyDiv w:val="1"/>
      <w:marLeft w:val="0"/>
      <w:marRight w:val="0"/>
      <w:marTop w:val="0"/>
      <w:marBottom w:val="0"/>
      <w:divBdr>
        <w:top w:val="none" w:sz="0" w:space="0" w:color="auto"/>
        <w:left w:val="none" w:sz="0" w:space="0" w:color="auto"/>
        <w:bottom w:val="none" w:sz="0" w:space="0" w:color="auto"/>
        <w:right w:val="none" w:sz="0" w:space="0" w:color="auto"/>
      </w:divBdr>
    </w:div>
    <w:div w:id="68888961">
      <w:bodyDiv w:val="1"/>
      <w:marLeft w:val="0"/>
      <w:marRight w:val="0"/>
      <w:marTop w:val="0"/>
      <w:marBottom w:val="0"/>
      <w:divBdr>
        <w:top w:val="none" w:sz="0" w:space="0" w:color="auto"/>
        <w:left w:val="none" w:sz="0" w:space="0" w:color="auto"/>
        <w:bottom w:val="none" w:sz="0" w:space="0" w:color="auto"/>
        <w:right w:val="none" w:sz="0" w:space="0" w:color="auto"/>
      </w:divBdr>
    </w:div>
    <w:div w:id="70467052">
      <w:bodyDiv w:val="1"/>
      <w:marLeft w:val="0"/>
      <w:marRight w:val="0"/>
      <w:marTop w:val="0"/>
      <w:marBottom w:val="0"/>
      <w:divBdr>
        <w:top w:val="none" w:sz="0" w:space="0" w:color="auto"/>
        <w:left w:val="none" w:sz="0" w:space="0" w:color="auto"/>
        <w:bottom w:val="none" w:sz="0" w:space="0" w:color="auto"/>
        <w:right w:val="none" w:sz="0" w:space="0" w:color="auto"/>
      </w:divBdr>
    </w:div>
    <w:div w:id="73599586">
      <w:bodyDiv w:val="1"/>
      <w:marLeft w:val="0"/>
      <w:marRight w:val="0"/>
      <w:marTop w:val="0"/>
      <w:marBottom w:val="0"/>
      <w:divBdr>
        <w:top w:val="none" w:sz="0" w:space="0" w:color="auto"/>
        <w:left w:val="none" w:sz="0" w:space="0" w:color="auto"/>
        <w:bottom w:val="none" w:sz="0" w:space="0" w:color="auto"/>
        <w:right w:val="none" w:sz="0" w:space="0" w:color="auto"/>
      </w:divBdr>
    </w:div>
    <w:div w:id="77139207">
      <w:bodyDiv w:val="1"/>
      <w:marLeft w:val="0"/>
      <w:marRight w:val="0"/>
      <w:marTop w:val="0"/>
      <w:marBottom w:val="0"/>
      <w:divBdr>
        <w:top w:val="none" w:sz="0" w:space="0" w:color="auto"/>
        <w:left w:val="none" w:sz="0" w:space="0" w:color="auto"/>
        <w:bottom w:val="none" w:sz="0" w:space="0" w:color="auto"/>
        <w:right w:val="none" w:sz="0" w:space="0" w:color="auto"/>
      </w:divBdr>
    </w:div>
    <w:div w:id="80220796">
      <w:bodyDiv w:val="1"/>
      <w:marLeft w:val="0"/>
      <w:marRight w:val="0"/>
      <w:marTop w:val="0"/>
      <w:marBottom w:val="0"/>
      <w:divBdr>
        <w:top w:val="none" w:sz="0" w:space="0" w:color="auto"/>
        <w:left w:val="none" w:sz="0" w:space="0" w:color="auto"/>
        <w:bottom w:val="none" w:sz="0" w:space="0" w:color="auto"/>
        <w:right w:val="none" w:sz="0" w:space="0" w:color="auto"/>
      </w:divBdr>
    </w:div>
    <w:div w:id="80224931">
      <w:bodyDiv w:val="1"/>
      <w:marLeft w:val="0"/>
      <w:marRight w:val="0"/>
      <w:marTop w:val="0"/>
      <w:marBottom w:val="0"/>
      <w:divBdr>
        <w:top w:val="none" w:sz="0" w:space="0" w:color="auto"/>
        <w:left w:val="none" w:sz="0" w:space="0" w:color="auto"/>
        <w:bottom w:val="none" w:sz="0" w:space="0" w:color="auto"/>
        <w:right w:val="none" w:sz="0" w:space="0" w:color="auto"/>
      </w:divBdr>
    </w:div>
    <w:div w:id="82728239">
      <w:bodyDiv w:val="1"/>
      <w:marLeft w:val="0"/>
      <w:marRight w:val="0"/>
      <w:marTop w:val="0"/>
      <w:marBottom w:val="0"/>
      <w:divBdr>
        <w:top w:val="none" w:sz="0" w:space="0" w:color="auto"/>
        <w:left w:val="none" w:sz="0" w:space="0" w:color="auto"/>
        <w:bottom w:val="none" w:sz="0" w:space="0" w:color="auto"/>
        <w:right w:val="none" w:sz="0" w:space="0" w:color="auto"/>
      </w:divBdr>
    </w:div>
    <w:div w:id="83457906">
      <w:bodyDiv w:val="1"/>
      <w:marLeft w:val="0"/>
      <w:marRight w:val="0"/>
      <w:marTop w:val="0"/>
      <w:marBottom w:val="0"/>
      <w:divBdr>
        <w:top w:val="none" w:sz="0" w:space="0" w:color="auto"/>
        <w:left w:val="none" w:sz="0" w:space="0" w:color="auto"/>
        <w:bottom w:val="none" w:sz="0" w:space="0" w:color="auto"/>
        <w:right w:val="none" w:sz="0" w:space="0" w:color="auto"/>
      </w:divBdr>
    </w:div>
    <w:div w:id="85152918">
      <w:bodyDiv w:val="1"/>
      <w:marLeft w:val="0"/>
      <w:marRight w:val="0"/>
      <w:marTop w:val="0"/>
      <w:marBottom w:val="0"/>
      <w:divBdr>
        <w:top w:val="none" w:sz="0" w:space="0" w:color="auto"/>
        <w:left w:val="none" w:sz="0" w:space="0" w:color="auto"/>
        <w:bottom w:val="none" w:sz="0" w:space="0" w:color="auto"/>
        <w:right w:val="none" w:sz="0" w:space="0" w:color="auto"/>
      </w:divBdr>
    </w:div>
    <w:div w:id="86073957">
      <w:bodyDiv w:val="1"/>
      <w:marLeft w:val="0"/>
      <w:marRight w:val="0"/>
      <w:marTop w:val="0"/>
      <w:marBottom w:val="0"/>
      <w:divBdr>
        <w:top w:val="none" w:sz="0" w:space="0" w:color="auto"/>
        <w:left w:val="none" w:sz="0" w:space="0" w:color="auto"/>
        <w:bottom w:val="none" w:sz="0" w:space="0" w:color="auto"/>
        <w:right w:val="none" w:sz="0" w:space="0" w:color="auto"/>
      </w:divBdr>
    </w:div>
    <w:div w:id="87385175">
      <w:bodyDiv w:val="1"/>
      <w:marLeft w:val="0"/>
      <w:marRight w:val="0"/>
      <w:marTop w:val="0"/>
      <w:marBottom w:val="0"/>
      <w:divBdr>
        <w:top w:val="none" w:sz="0" w:space="0" w:color="auto"/>
        <w:left w:val="none" w:sz="0" w:space="0" w:color="auto"/>
        <w:bottom w:val="none" w:sz="0" w:space="0" w:color="auto"/>
        <w:right w:val="none" w:sz="0" w:space="0" w:color="auto"/>
      </w:divBdr>
    </w:div>
    <w:div w:id="87698556">
      <w:bodyDiv w:val="1"/>
      <w:marLeft w:val="0"/>
      <w:marRight w:val="0"/>
      <w:marTop w:val="0"/>
      <w:marBottom w:val="0"/>
      <w:divBdr>
        <w:top w:val="none" w:sz="0" w:space="0" w:color="auto"/>
        <w:left w:val="none" w:sz="0" w:space="0" w:color="auto"/>
        <w:bottom w:val="none" w:sz="0" w:space="0" w:color="auto"/>
        <w:right w:val="none" w:sz="0" w:space="0" w:color="auto"/>
      </w:divBdr>
    </w:div>
    <w:div w:id="87969753">
      <w:bodyDiv w:val="1"/>
      <w:marLeft w:val="0"/>
      <w:marRight w:val="0"/>
      <w:marTop w:val="0"/>
      <w:marBottom w:val="0"/>
      <w:divBdr>
        <w:top w:val="none" w:sz="0" w:space="0" w:color="auto"/>
        <w:left w:val="none" w:sz="0" w:space="0" w:color="auto"/>
        <w:bottom w:val="none" w:sz="0" w:space="0" w:color="auto"/>
        <w:right w:val="none" w:sz="0" w:space="0" w:color="auto"/>
      </w:divBdr>
    </w:div>
    <w:div w:id="88621172">
      <w:bodyDiv w:val="1"/>
      <w:marLeft w:val="0"/>
      <w:marRight w:val="0"/>
      <w:marTop w:val="0"/>
      <w:marBottom w:val="0"/>
      <w:divBdr>
        <w:top w:val="none" w:sz="0" w:space="0" w:color="auto"/>
        <w:left w:val="none" w:sz="0" w:space="0" w:color="auto"/>
        <w:bottom w:val="none" w:sz="0" w:space="0" w:color="auto"/>
        <w:right w:val="none" w:sz="0" w:space="0" w:color="auto"/>
      </w:divBdr>
    </w:div>
    <w:div w:id="89467592">
      <w:bodyDiv w:val="1"/>
      <w:marLeft w:val="0"/>
      <w:marRight w:val="0"/>
      <w:marTop w:val="0"/>
      <w:marBottom w:val="0"/>
      <w:divBdr>
        <w:top w:val="none" w:sz="0" w:space="0" w:color="auto"/>
        <w:left w:val="none" w:sz="0" w:space="0" w:color="auto"/>
        <w:bottom w:val="none" w:sz="0" w:space="0" w:color="auto"/>
        <w:right w:val="none" w:sz="0" w:space="0" w:color="auto"/>
      </w:divBdr>
    </w:div>
    <w:div w:id="90207391">
      <w:bodyDiv w:val="1"/>
      <w:marLeft w:val="0"/>
      <w:marRight w:val="0"/>
      <w:marTop w:val="0"/>
      <w:marBottom w:val="0"/>
      <w:divBdr>
        <w:top w:val="none" w:sz="0" w:space="0" w:color="auto"/>
        <w:left w:val="none" w:sz="0" w:space="0" w:color="auto"/>
        <w:bottom w:val="none" w:sz="0" w:space="0" w:color="auto"/>
        <w:right w:val="none" w:sz="0" w:space="0" w:color="auto"/>
      </w:divBdr>
    </w:div>
    <w:div w:id="90317909">
      <w:bodyDiv w:val="1"/>
      <w:marLeft w:val="0"/>
      <w:marRight w:val="0"/>
      <w:marTop w:val="0"/>
      <w:marBottom w:val="0"/>
      <w:divBdr>
        <w:top w:val="none" w:sz="0" w:space="0" w:color="auto"/>
        <w:left w:val="none" w:sz="0" w:space="0" w:color="auto"/>
        <w:bottom w:val="none" w:sz="0" w:space="0" w:color="auto"/>
        <w:right w:val="none" w:sz="0" w:space="0" w:color="auto"/>
      </w:divBdr>
    </w:div>
    <w:div w:id="92937201">
      <w:bodyDiv w:val="1"/>
      <w:marLeft w:val="0"/>
      <w:marRight w:val="0"/>
      <w:marTop w:val="0"/>
      <w:marBottom w:val="0"/>
      <w:divBdr>
        <w:top w:val="none" w:sz="0" w:space="0" w:color="auto"/>
        <w:left w:val="none" w:sz="0" w:space="0" w:color="auto"/>
        <w:bottom w:val="none" w:sz="0" w:space="0" w:color="auto"/>
        <w:right w:val="none" w:sz="0" w:space="0" w:color="auto"/>
      </w:divBdr>
    </w:div>
    <w:div w:id="95642228">
      <w:bodyDiv w:val="1"/>
      <w:marLeft w:val="0"/>
      <w:marRight w:val="0"/>
      <w:marTop w:val="0"/>
      <w:marBottom w:val="0"/>
      <w:divBdr>
        <w:top w:val="none" w:sz="0" w:space="0" w:color="auto"/>
        <w:left w:val="none" w:sz="0" w:space="0" w:color="auto"/>
        <w:bottom w:val="none" w:sz="0" w:space="0" w:color="auto"/>
        <w:right w:val="none" w:sz="0" w:space="0" w:color="auto"/>
      </w:divBdr>
    </w:div>
    <w:div w:id="96567192">
      <w:bodyDiv w:val="1"/>
      <w:marLeft w:val="0"/>
      <w:marRight w:val="0"/>
      <w:marTop w:val="0"/>
      <w:marBottom w:val="0"/>
      <w:divBdr>
        <w:top w:val="none" w:sz="0" w:space="0" w:color="auto"/>
        <w:left w:val="none" w:sz="0" w:space="0" w:color="auto"/>
        <w:bottom w:val="none" w:sz="0" w:space="0" w:color="auto"/>
        <w:right w:val="none" w:sz="0" w:space="0" w:color="auto"/>
      </w:divBdr>
    </w:div>
    <w:div w:id="96678389">
      <w:bodyDiv w:val="1"/>
      <w:marLeft w:val="0"/>
      <w:marRight w:val="0"/>
      <w:marTop w:val="0"/>
      <w:marBottom w:val="0"/>
      <w:divBdr>
        <w:top w:val="none" w:sz="0" w:space="0" w:color="auto"/>
        <w:left w:val="none" w:sz="0" w:space="0" w:color="auto"/>
        <w:bottom w:val="none" w:sz="0" w:space="0" w:color="auto"/>
        <w:right w:val="none" w:sz="0" w:space="0" w:color="auto"/>
      </w:divBdr>
    </w:div>
    <w:div w:id="98834656">
      <w:bodyDiv w:val="1"/>
      <w:marLeft w:val="0"/>
      <w:marRight w:val="0"/>
      <w:marTop w:val="0"/>
      <w:marBottom w:val="0"/>
      <w:divBdr>
        <w:top w:val="none" w:sz="0" w:space="0" w:color="auto"/>
        <w:left w:val="none" w:sz="0" w:space="0" w:color="auto"/>
        <w:bottom w:val="none" w:sz="0" w:space="0" w:color="auto"/>
        <w:right w:val="none" w:sz="0" w:space="0" w:color="auto"/>
      </w:divBdr>
    </w:div>
    <w:div w:id="98918134">
      <w:bodyDiv w:val="1"/>
      <w:marLeft w:val="0"/>
      <w:marRight w:val="0"/>
      <w:marTop w:val="0"/>
      <w:marBottom w:val="0"/>
      <w:divBdr>
        <w:top w:val="none" w:sz="0" w:space="0" w:color="auto"/>
        <w:left w:val="none" w:sz="0" w:space="0" w:color="auto"/>
        <w:bottom w:val="none" w:sz="0" w:space="0" w:color="auto"/>
        <w:right w:val="none" w:sz="0" w:space="0" w:color="auto"/>
      </w:divBdr>
    </w:div>
    <w:div w:id="100339983">
      <w:bodyDiv w:val="1"/>
      <w:marLeft w:val="0"/>
      <w:marRight w:val="0"/>
      <w:marTop w:val="0"/>
      <w:marBottom w:val="0"/>
      <w:divBdr>
        <w:top w:val="none" w:sz="0" w:space="0" w:color="auto"/>
        <w:left w:val="none" w:sz="0" w:space="0" w:color="auto"/>
        <w:bottom w:val="none" w:sz="0" w:space="0" w:color="auto"/>
        <w:right w:val="none" w:sz="0" w:space="0" w:color="auto"/>
      </w:divBdr>
    </w:div>
    <w:div w:id="101844210">
      <w:bodyDiv w:val="1"/>
      <w:marLeft w:val="0"/>
      <w:marRight w:val="0"/>
      <w:marTop w:val="0"/>
      <w:marBottom w:val="0"/>
      <w:divBdr>
        <w:top w:val="none" w:sz="0" w:space="0" w:color="auto"/>
        <w:left w:val="none" w:sz="0" w:space="0" w:color="auto"/>
        <w:bottom w:val="none" w:sz="0" w:space="0" w:color="auto"/>
        <w:right w:val="none" w:sz="0" w:space="0" w:color="auto"/>
      </w:divBdr>
    </w:div>
    <w:div w:id="103115715">
      <w:bodyDiv w:val="1"/>
      <w:marLeft w:val="0"/>
      <w:marRight w:val="0"/>
      <w:marTop w:val="0"/>
      <w:marBottom w:val="0"/>
      <w:divBdr>
        <w:top w:val="none" w:sz="0" w:space="0" w:color="auto"/>
        <w:left w:val="none" w:sz="0" w:space="0" w:color="auto"/>
        <w:bottom w:val="none" w:sz="0" w:space="0" w:color="auto"/>
        <w:right w:val="none" w:sz="0" w:space="0" w:color="auto"/>
      </w:divBdr>
    </w:div>
    <w:div w:id="103237617">
      <w:bodyDiv w:val="1"/>
      <w:marLeft w:val="0"/>
      <w:marRight w:val="0"/>
      <w:marTop w:val="0"/>
      <w:marBottom w:val="0"/>
      <w:divBdr>
        <w:top w:val="none" w:sz="0" w:space="0" w:color="auto"/>
        <w:left w:val="none" w:sz="0" w:space="0" w:color="auto"/>
        <w:bottom w:val="none" w:sz="0" w:space="0" w:color="auto"/>
        <w:right w:val="none" w:sz="0" w:space="0" w:color="auto"/>
      </w:divBdr>
    </w:div>
    <w:div w:id="103959694">
      <w:bodyDiv w:val="1"/>
      <w:marLeft w:val="0"/>
      <w:marRight w:val="0"/>
      <w:marTop w:val="0"/>
      <w:marBottom w:val="0"/>
      <w:divBdr>
        <w:top w:val="none" w:sz="0" w:space="0" w:color="auto"/>
        <w:left w:val="none" w:sz="0" w:space="0" w:color="auto"/>
        <w:bottom w:val="none" w:sz="0" w:space="0" w:color="auto"/>
        <w:right w:val="none" w:sz="0" w:space="0" w:color="auto"/>
      </w:divBdr>
    </w:div>
    <w:div w:id="104470845">
      <w:bodyDiv w:val="1"/>
      <w:marLeft w:val="0"/>
      <w:marRight w:val="0"/>
      <w:marTop w:val="0"/>
      <w:marBottom w:val="0"/>
      <w:divBdr>
        <w:top w:val="none" w:sz="0" w:space="0" w:color="auto"/>
        <w:left w:val="none" w:sz="0" w:space="0" w:color="auto"/>
        <w:bottom w:val="none" w:sz="0" w:space="0" w:color="auto"/>
        <w:right w:val="none" w:sz="0" w:space="0" w:color="auto"/>
      </w:divBdr>
    </w:div>
    <w:div w:id="105545052">
      <w:bodyDiv w:val="1"/>
      <w:marLeft w:val="0"/>
      <w:marRight w:val="0"/>
      <w:marTop w:val="0"/>
      <w:marBottom w:val="0"/>
      <w:divBdr>
        <w:top w:val="none" w:sz="0" w:space="0" w:color="auto"/>
        <w:left w:val="none" w:sz="0" w:space="0" w:color="auto"/>
        <w:bottom w:val="none" w:sz="0" w:space="0" w:color="auto"/>
        <w:right w:val="none" w:sz="0" w:space="0" w:color="auto"/>
      </w:divBdr>
    </w:div>
    <w:div w:id="106702651">
      <w:bodyDiv w:val="1"/>
      <w:marLeft w:val="0"/>
      <w:marRight w:val="0"/>
      <w:marTop w:val="0"/>
      <w:marBottom w:val="0"/>
      <w:divBdr>
        <w:top w:val="none" w:sz="0" w:space="0" w:color="auto"/>
        <w:left w:val="none" w:sz="0" w:space="0" w:color="auto"/>
        <w:bottom w:val="none" w:sz="0" w:space="0" w:color="auto"/>
        <w:right w:val="none" w:sz="0" w:space="0" w:color="auto"/>
      </w:divBdr>
    </w:div>
    <w:div w:id="107043702">
      <w:bodyDiv w:val="1"/>
      <w:marLeft w:val="0"/>
      <w:marRight w:val="0"/>
      <w:marTop w:val="0"/>
      <w:marBottom w:val="0"/>
      <w:divBdr>
        <w:top w:val="none" w:sz="0" w:space="0" w:color="auto"/>
        <w:left w:val="none" w:sz="0" w:space="0" w:color="auto"/>
        <w:bottom w:val="none" w:sz="0" w:space="0" w:color="auto"/>
        <w:right w:val="none" w:sz="0" w:space="0" w:color="auto"/>
      </w:divBdr>
    </w:div>
    <w:div w:id="108940231">
      <w:bodyDiv w:val="1"/>
      <w:marLeft w:val="0"/>
      <w:marRight w:val="0"/>
      <w:marTop w:val="0"/>
      <w:marBottom w:val="0"/>
      <w:divBdr>
        <w:top w:val="none" w:sz="0" w:space="0" w:color="auto"/>
        <w:left w:val="none" w:sz="0" w:space="0" w:color="auto"/>
        <w:bottom w:val="none" w:sz="0" w:space="0" w:color="auto"/>
        <w:right w:val="none" w:sz="0" w:space="0" w:color="auto"/>
      </w:divBdr>
    </w:div>
    <w:div w:id="109785313">
      <w:bodyDiv w:val="1"/>
      <w:marLeft w:val="0"/>
      <w:marRight w:val="0"/>
      <w:marTop w:val="0"/>
      <w:marBottom w:val="0"/>
      <w:divBdr>
        <w:top w:val="none" w:sz="0" w:space="0" w:color="auto"/>
        <w:left w:val="none" w:sz="0" w:space="0" w:color="auto"/>
        <w:bottom w:val="none" w:sz="0" w:space="0" w:color="auto"/>
        <w:right w:val="none" w:sz="0" w:space="0" w:color="auto"/>
      </w:divBdr>
    </w:div>
    <w:div w:id="113445702">
      <w:bodyDiv w:val="1"/>
      <w:marLeft w:val="0"/>
      <w:marRight w:val="0"/>
      <w:marTop w:val="0"/>
      <w:marBottom w:val="0"/>
      <w:divBdr>
        <w:top w:val="none" w:sz="0" w:space="0" w:color="auto"/>
        <w:left w:val="none" w:sz="0" w:space="0" w:color="auto"/>
        <w:bottom w:val="none" w:sz="0" w:space="0" w:color="auto"/>
        <w:right w:val="none" w:sz="0" w:space="0" w:color="auto"/>
      </w:divBdr>
    </w:div>
    <w:div w:id="113789951">
      <w:bodyDiv w:val="1"/>
      <w:marLeft w:val="0"/>
      <w:marRight w:val="0"/>
      <w:marTop w:val="0"/>
      <w:marBottom w:val="0"/>
      <w:divBdr>
        <w:top w:val="none" w:sz="0" w:space="0" w:color="auto"/>
        <w:left w:val="none" w:sz="0" w:space="0" w:color="auto"/>
        <w:bottom w:val="none" w:sz="0" w:space="0" w:color="auto"/>
        <w:right w:val="none" w:sz="0" w:space="0" w:color="auto"/>
      </w:divBdr>
    </w:div>
    <w:div w:id="114449913">
      <w:bodyDiv w:val="1"/>
      <w:marLeft w:val="0"/>
      <w:marRight w:val="0"/>
      <w:marTop w:val="0"/>
      <w:marBottom w:val="0"/>
      <w:divBdr>
        <w:top w:val="none" w:sz="0" w:space="0" w:color="auto"/>
        <w:left w:val="none" w:sz="0" w:space="0" w:color="auto"/>
        <w:bottom w:val="none" w:sz="0" w:space="0" w:color="auto"/>
        <w:right w:val="none" w:sz="0" w:space="0" w:color="auto"/>
      </w:divBdr>
    </w:div>
    <w:div w:id="114688223">
      <w:bodyDiv w:val="1"/>
      <w:marLeft w:val="0"/>
      <w:marRight w:val="0"/>
      <w:marTop w:val="0"/>
      <w:marBottom w:val="0"/>
      <w:divBdr>
        <w:top w:val="none" w:sz="0" w:space="0" w:color="auto"/>
        <w:left w:val="none" w:sz="0" w:space="0" w:color="auto"/>
        <w:bottom w:val="none" w:sz="0" w:space="0" w:color="auto"/>
        <w:right w:val="none" w:sz="0" w:space="0" w:color="auto"/>
      </w:divBdr>
    </w:div>
    <w:div w:id="114712976">
      <w:bodyDiv w:val="1"/>
      <w:marLeft w:val="0"/>
      <w:marRight w:val="0"/>
      <w:marTop w:val="0"/>
      <w:marBottom w:val="0"/>
      <w:divBdr>
        <w:top w:val="none" w:sz="0" w:space="0" w:color="auto"/>
        <w:left w:val="none" w:sz="0" w:space="0" w:color="auto"/>
        <w:bottom w:val="none" w:sz="0" w:space="0" w:color="auto"/>
        <w:right w:val="none" w:sz="0" w:space="0" w:color="auto"/>
      </w:divBdr>
    </w:div>
    <w:div w:id="114829933">
      <w:bodyDiv w:val="1"/>
      <w:marLeft w:val="0"/>
      <w:marRight w:val="0"/>
      <w:marTop w:val="0"/>
      <w:marBottom w:val="0"/>
      <w:divBdr>
        <w:top w:val="none" w:sz="0" w:space="0" w:color="auto"/>
        <w:left w:val="none" w:sz="0" w:space="0" w:color="auto"/>
        <w:bottom w:val="none" w:sz="0" w:space="0" w:color="auto"/>
        <w:right w:val="none" w:sz="0" w:space="0" w:color="auto"/>
      </w:divBdr>
    </w:div>
    <w:div w:id="118040359">
      <w:bodyDiv w:val="1"/>
      <w:marLeft w:val="0"/>
      <w:marRight w:val="0"/>
      <w:marTop w:val="0"/>
      <w:marBottom w:val="0"/>
      <w:divBdr>
        <w:top w:val="none" w:sz="0" w:space="0" w:color="auto"/>
        <w:left w:val="none" w:sz="0" w:space="0" w:color="auto"/>
        <w:bottom w:val="none" w:sz="0" w:space="0" w:color="auto"/>
        <w:right w:val="none" w:sz="0" w:space="0" w:color="auto"/>
      </w:divBdr>
    </w:div>
    <w:div w:id="118381731">
      <w:bodyDiv w:val="1"/>
      <w:marLeft w:val="0"/>
      <w:marRight w:val="0"/>
      <w:marTop w:val="0"/>
      <w:marBottom w:val="0"/>
      <w:divBdr>
        <w:top w:val="none" w:sz="0" w:space="0" w:color="auto"/>
        <w:left w:val="none" w:sz="0" w:space="0" w:color="auto"/>
        <w:bottom w:val="none" w:sz="0" w:space="0" w:color="auto"/>
        <w:right w:val="none" w:sz="0" w:space="0" w:color="auto"/>
      </w:divBdr>
    </w:div>
    <w:div w:id="120222861">
      <w:bodyDiv w:val="1"/>
      <w:marLeft w:val="0"/>
      <w:marRight w:val="0"/>
      <w:marTop w:val="0"/>
      <w:marBottom w:val="0"/>
      <w:divBdr>
        <w:top w:val="none" w:sz="0" w:space="0" w:color="auto"/>
        <w:left w:val="none" w:sz="0" w:space="0" w:color="auto"/>
        <w:bottom w:val="none" w:sz="0" w:space="0" w:color="auto"/>
        <w:right w:val="none" w:sz="0" w:space="0" w:color="auto"/>
      </w:divBdr>
    </w:div>
    <w:div w:id="123280049">
      <w:bodyDiv w:val="1"/>
      <w:marLeft w:val="0"/>
      <w:marRight w:val="0"/>
      <w:marTop w:val="0"/>
      <w:marBottom w:val="0"/>
      <w:divBdr>
        <w:top w:val="none" w:sz="0" w:space="0" w:color="auto"/>
        <w:left w:val="none" w:sz="0" w:space="0" w:color="auto"/>
        <w:bottom w:val="none" w:sz="0" w:space="0" w:color="auto"/>
        <w:right w:val="none" w:sz="0" w:space="0" w:color="auto"/>
      </w:divBdr>
    </w:div>
    <w:div w:id="124156674">
      <w:bodyDiv w:val="1"/>
      <w:marLeft w:val="0"/>
      <w:marRight w:val="0"/>
      <w:marTop w:val="0"/>
      <w:marBottom w:val="0"/>
      <w:divBdr>
        <w:top w:val="none" w:sz="0" w:space="0" w:color="auto"/>
        <w:left w:val="none" w:sz="0" w:space="0" w:color="auto"/>
        <w:bottom w:val="none" w:sz="0" w:space="0" w:color="auto"/>
        <w:right w:val="none" w:sz="0" w:space="0" w:color="auto"/>
      </w:divBdr>
    </w:div>
    <w:div w:id="126514997">
      <w:bodyDiv w:val="1"/>
      <w:marLeft w:val="0"/>
      <w:marRight w:val="0"/>
      <w:marTop w:val="0"/>
      <w:marBottom w:val="0"/>
      <w:divBdr>
        <w:top w:val="none" w:sz="0" w:space="0" w:color="auto"/>
        <w:left w:val="none" w:sz="0" w:space="0" w:color="auto"/>
        <w:bottom w:val="none" w:sz="0" w:space="0" w:color="auto"/>
        <w:right w:val="none" w:sz="0" w:space="0" w:color="auto"/>
      </w:divBdr>
    </w:div>
    <w:div w:id="127549715">
      <w:bodyDiv w:val="1"/>
      <w:marLeft w:val="0"/>
      <w:marRight w:val="0"/>
      <w:marTop w:val="0"/>
      <w:marBottom w:val="0"/>
      <w:divBdr>
        <w:top w:val="none" w:sz="0" w:space="0" w:color="auto"/>
        <w:left w:val="none" w:sz="0" w:space="0" w:color="auto"/>
        <w:bottom w:val="none" w:sz="0" w:space="0" w:color="auto"/>
        <w:right w:val="none" w:sz="0" w:space="0" w:color="auto"/>
      </w:divBdr>
    </w:div>
    <w:div w:id="127938520">
      <w:bodyDiv w:val="1"/>
      <w:marLeft w:val="0"/>
      <w:marRight w:val="0"/>
      <w:marTop w:val="0"/>
      <w:marBottom w:val="0"/>
      <w:divBdr>
        <w:top w:val="none" w:sz="0" w:space="0" w:color="auto"/>
        <w:left w:val="none" w:sz="0" w:space="0" w:color="auto"/>
        <w:bottom w:val="none" w:sz="0" w:space="0" w:color="auto"/>
        <w:right w:val="none" w:sz="0" w:space="0" w:color="auto"/>
      </w:divBdr>
    </w:div>
    <w:div w:id="128785853">
      <w:bodyDiv w:val="1"/>
      <w:marLeft w:val="0"/>
      <w:marRight w:val="0"/>
      <w:marTop w:val="0"/>
      <w:marBottom w:val="0"/>
      <w:divBdr>
        <w:top w:val="none" w:sz="0" w:space="0" w:color="auto"/>
        <w:left w:val="none" w:sz="0" w:space="0" w:color="auto"/>
        <w:bottom w:val="none" w:sz="0" w:space="0" w:color="auto"/>
        <w:right w:val="none" w:sz="0" w:space="0" w:color="auto"/>
      </w:divBdr>
    </w:div>
    <w:div w:id="129252954">
      <w:bodyDiv w:val="1"/>
      <w:marLeft w:val="0"/>
      <w:marRight w:val="0"/>
      <w:marTop w:val="0"/>
      <w:marBottom w:val="0"/>
      <w:divBdr>
        <w:top w:val="none" w:sz="0" w:space="0" w:color="auto"/>
        <w:left w:val="none" w:sz="0" w:space="0" w:color="auto"/>
        <w:bottom w:val="none" w:sz="0" w:space="0" w:color="auto"/>
        <w:right w:val="none" w:sz="0" w:space="0" w:color="auto"/>
      </w:divBdr>
    </w:div>
    <w:div w:id="130558266">
      <w:bodyDiv w:val="1"/>
      <w:marLeft w:val="0"/>
      <w:marRight w:val="0"/>
      <w:marTop w:val="0"/>
      <w:marBottom w:val="0"/>
      <w:divBdr>
        <w:top w:val="none" w:sz="0" w:space="0" w:color="auto"/>
        <w:left w:val="none" w:sz="0" w:space="0" w:color="auto"/>
        <w:bottom w:val="none" w:sz="0" w:space="0" w:color="auto"/>
        <w:right w:val="none" w:sz="0" w:space="0" w:color="auto"/>
      </w:divBdr>
    </w:div>
    <w:div w:id="131488847">
      <w:bodyDiv w:val="1"/>
      <w:marLeft w:val="0"/>
      <w:marRight w:val="0"/>
      <w:marTop w:val="0"/>
      <w:marBottom w:val="0"/>
      <w:divBdr>
        <w:top w:val="none" w:sz="0" w:space="0" w:color="auto"/>
        <w:left w:val="none" w:sz="0" w:space="0" w:color="auto"/>
        <w:bottom w:val="none" w:sz="0" w:space="0" w:color="auto"/>
        <w:right w:val="none" w:sz="0" w:space="0" w:color="auto"/>
      </w:divBdr>
    </w:div>
    <w:div w:id="132060234">
      <w:bodyDiv w:val="1"/>
      <w:marLeft w:val="0"/>
      <w:marRight w:val="0"/>
      <w:marTop w:val="0"/>
      <w:marBottom w:val="0"/>
      <w:divBdr>
        <w:top w:val="none" w:sz="0" w:space="0" w:color="auto"/>
        <w:left w:val="none" w:sz="0" w:space="0" w:color="auto"/>
        <w:bottom w:val="none" w:sz="0" w:space="0" w:color="auto"/>
        <w:right w:val="none" w:sz="0" w:space="0" w:color="auto"/>
      </w:divBdr>
    </w:div>
    <w:div w:id="132525434">
      <w:bodyDiv w:val="1"/>
      <w:marLeft w:val="0"/>
      <w:marRight w:val="0"/>
      <w:marTop w:val="0"/>
      <w:marBottom w:val="0"/>
      <w:divBdr>
        <w:top w:val="none" w:sz="0" w:space="0" w:color="auto"/>
        <w:left w:val="none" w:sz="0" w:space="0" w:color="auto"/>
        <w:bottom w:val="none" w:sz="0" w:space="0" w:color="auto"/>
        <w:right w:val="none" w:sz="0" w:space="0" w:color="auto"/>
      </w:divBdr>
    </w:div>
    <w:div w:id="132842375">
      <w:bodyDiv w:val="1"/>
      <w:marLeft w:val="0"/>
      <w:marRight w:val="0"/>
      <w:marTop w:val="0"/>
      <w:marBottom w:val="0"/>
      <w:divBdr>
        <w:top w:val="none" w:sz="0" w:space="0" w:color="auto"/>
        <w:left w:val="none" w:sz="0" w:space="0" w:color="auto"/>
        <w:bottom w:val="none" w:sz="0" w:space="0" w:color="auto"/>
        <w:right w:val="none" w:sz="0" w:space="0" w:color="auto"/>
      </w:divBdr>
    </w:div>
    <w:div w:id="134496043">
      <w:bodyDiv w:val="1"/>
      <w:marLeft w:val="0"/>
      <w:marRight w:val="0"/>
      <w:marTop w:val="0"/>
      <w:marBottom w:val="0"/>
      <w:divBdr>
        <w:top w:val="none" w:sz="0" w:space="0" w:color="auto"/>
        <w:left w:val="none" w:sz="0" w:space="0" w:color="auto"/>
        <w:bottom w:val="none" w:sz="0" w:space="0" w:color="auto"/>
        <w:right w:val="none" w:sz="0" w:space="0" w:color="auto"/>
      </w:divBdr>
    </w:div>
    <w:div w:id="134497066">
      <w:bodyDiv w:val="1"/>
      <w:marLeft w:val="0"/>
      <w:marRight w:val="0"/>
      <w:marTop w:val="0"/>
      <w:marBottom w:val="0"/>
      <w:divBdr>
        <w:top w:val="none" w:sz="0" w:space="0" w:color="auto"/>
        <w:left w:val="none" w:sz="0" w:space="0" w:color="auto"/>
        <w:bottom w:val="none" w:sz="0" w:space="0" w:color="auto"/>
        <w:right w:val="none" w:sz="0" w:space="0" w:color="auto"/>
      </w:divBdr>
    </w:div>
    <w:div w:id="135268852">
      <w:bodyDiv w:val="1"/>
      <w:marLeft w:val="0"/>
      <w:marRight w:val="0"/>
      <w:marTop w:val="0"/>
      <w:marBottom w:val="0"/>
      <w:divBdr>
        <w:top w:val="none" w:sz="0" w:space="0" w:color="auto"/>
        <w:left w:val="none" w:sz="0" w:space="0" w:color="auto"/>
        <w:bottom w:val="none" w:sz="0" w:space="0" w:color="auto"/>
        <w:right w:val="none" w:sz="0" w:space="0" w:color="auto"/>
      </w:divBdr>
    </w:div>
    <w:div w:id="137649219">
      <w:bodyDiv w:val="1"/>
      <w:marLeft w:val="0"/>
      <w:marRight w:val="0"/>
      <w:marTop w:val="0"/>
      <w:marBottom w:val="0"/>
      <w:divBdr>
        <w:top w:val="none" w:sz="0" w:space="0" w:color="auto"/>
        <w:left w:val="none" w:sz="0" w:space="0" w:color="auto"/>
        <w:bottom w:val="none" w:sz="0" w:space="0" w:color="auto"/>
        <w:right w:val="none" w:sz="0" w:space="0" w:color="auto"/>
      </w:divBdr>
    </w:div>
    <w:div w:id="140314978">
      <w:bodyDiv w:val="1"/>
      <w:marLeft w:val="0"/>
      <w:marRight w:val="0"/>
      <w:marTop w:val="0"/>
      <w:marBottom w:val="0"/>
      <w:divBdr>
        <w:top w:val="none" w:sz="0" w:space="0" w:color="auto"/>
        <w:left w:val="none" w:sz="0" w:space="0" w:color="auto"/>
        <w:bottom w:val="none" w:sz="0" w:space="0" w:color="auto"/>
        <w:right w:val="none" w:sz="0" w:space="0" w:color="auto"/>
      </w:divBdr>
    </w:div>
    <w:div w:id="143275427">
      <w:bodyDiv w:val="1"/>
      <w:marLeft w:val="0"/>
      <w:marRight w:val="0"/>
      <w:marTop w:val="0"/>
      <w:marBottom w:val="0"/>
      <w:divBdr>
        <w:top w:val="none" w:sz="0" w:space="0" w:color="auto"/>
        <w:left w:val="none" w:sz="0" w:space="0" w:color="auto"/>
        <w:bottom w:val="none" w:sz="0" w:space="0" w:color="auto"/>
        <w:right w:val="none" w:sz="0" w:space="0" w:color="auto"/>
      </w:divBdr>
    </w:div>
    <w:div w:id="145241188">
      <w:bodyDiv w:val="1"/>
      <w:marLeft w:val="0"/>
      <w:marRight w:val="0"/>
      <w:marTop w:val="0"/>
      <w:marBottom w:val="0"/>
      <w:divBdr>
        <w:top w:val="none" w:sz="0" w:space="0" w:color="auto"/>
        <w:left w:val="none" w:sz="0" w:space="0" w:color="auto"/>
        <w:bottom w:val="none" w:sz="0" w:space="0" w:color="auto"/>
        <w:right w:val="none" w:sz="0" w:space="0" w:color="auto"/>
      </w:divBdr>
    </w:div>
    <w:div w:id="148057761">
      <w:bodyDiv w:val="1"/>
      <w:marLeft w:val="0"/>
      <w:marRight w:val="0"/>
      <w:marTop w:val="0"/>
      <w:marBottom w:val="0"/>
      <w:divBdr>
        <w:top w:val="none" w:sz="0" w:space="0" w:color="auto"/>
        <w:left w:val="none" w:sz="0" w:space="0" w:color="auto"/>
        <w:bottom w:val="none" w:sz="0" w:space="0" w:color="auto"/>
        <w:right w:val="none" w:sz="0" w:space="0" w:color="auto"/>
      </w:divBdr>
    </w:div>
    <w:div w:id="148864487">
      <w:bodyDiv w:val="1"/>
      <w:marLeft w:val="0"/>
      <w:marRight w:val="0"/>
      <w:marTop w:val="0"/>
      <w:marBottom w:val="0"/>
      <w:divBdr>
        <w:top w:val="none" w:sz="0" w:space="0" w:color="auto"/>
        <w:left w:val="none" w:sz="0" w:space="0" w:color="auto"/>
        <w:bottom w:val="none" w:sz="0" w:space="0" w:color="auto"/>
        <w:right w:val="none" w:sz="0" w:space="0" w:color="auto"/>
      </w:divBdr>
    </w:div>
    <w:div w:id="153646469">
      <w:bodyDiv w:val="1"/>
      <w:marLeft w:val="0"/>
      <w:marRight w:val="0"/>
      <w:marTop w:val="0"/>
      <w:marBottom w:val="0"/>
      <w:divBdr>
        <w:top w:val="none" w:sz="0" w:space="0" w:color="auto"/>
        <w:left w:val="none" w:sz="0" w:space="0" w:color="auto"/>
        <w:bottom w:val="none" w:sz="0" w:space="0" w:color="auto"/>
        <w:right w:val="none" w:sz="0" w:space="0" w:color="auto"/>
      </w:divBdr>
    </w:div>
    <w:div w:id="155388359">
      <w:bodyDiv w:val="1"/>
      <w:marLeft w:val="0"/>
      <w:marRight w:val="0"/>
      <w:marTop w:val="0"/>
      <w:marBottom w:val="0"/>
      <w:divBdr>
        <w:top w:val="none" w:sz="0" w:space="0" w:color="auto"/>
        <w:left w:val="none" w:sz="0" w:space="0" w:color="auto"/>
        <w:bottom w:val="none" w:sz="0" w:space="0" w:color="auto"/>
        <w:right w:val="none" w:sz="0" w:space="0" w:color="auto"/>
      </w:divBdr>
    </w:div>
    <w:div w:id="155459933">
      <w:bodyDiv w:val="1"/>
      <w:marLeft w:val="0"/>
      <w:marRight w:val="0"/>
      <w:marTop w:val="0"/>
      <w:marBottom w:val="0"/>
      <w:divBdr>
        <w:top w:val="none" w:sz="0" w:space="0" w:color="auto"/>
        <w:left w:val="none" w:sz="0" w:space="0" w:color="auto"/>
        <w:bottom w:val="none" w:sz="0" w:space="0" w:color="auto"/>
        <w:right w:val="none" w:sz="0" w:space="0" w:color="auto"/>
      </w:divBdr>
    </w:div>
    <w:div w:id="155582825">
      <w:bodyDiv w:val="1"/>
      <w:marLeft w:val="0"/>
      <w:marRight w:val="0"/>
      <w:marTop w:val="0"/>
      <w:marBottom w:val="0"/>
      <w:divBdr>
        <w:top w:val="none" w:sz="0" w:space="0" w:color="auto"/>
        <w:left w:val="none" w:sz="0" w:space="0" w:color="auto"/>
        <w:bottom w:val="none" w:sz="0" w:space="0" w:color="auto"/>
        <w:right w:val="none" w:sz="0" w:space="0" w:color="auto"/>
      </w:divBdr>
    </w:div>
    <w:div w:id="155651424">
      <w:bodyDiv w:val="1"/>
      <w:marLeft w:val="0"/>
      <w:marRight w:val="0"/>
      <w:marTop w:val="0"/>
      <w:marBottom w:val="0"/>
      <w:divBdr>
        <w:top w:val="none" w:sz="0" w:space="0" w:color="auto"/>
        <w:left w:val="none" w:sz="0" w:space="0" w:color="auto"/>
        <w:bottom w:val="none" w:sz="0" w:space="0" w:color="auto"/>
        <w:right w:val="none" w:sz="0" w:space="0" w:color="auto"/>
      </w:divBdr>
    </w:div>
    <w:div w:id="157114989">
      <w:bodyDiv w:val="1"/>
      <w:marLeft w:val="0"/>
      <w:marRight w:val="0"/>
      <w:marTop w:val="0"/>
      <w:marBottom w:val="0"/>
      <w:divBdr>
        <w:top w:val="none" w:sz="0" w:space="0" w:color="auto"/>
        <w:left w:val="none" w:sz="0" w:space="0" w:color="auto"/>
        <w:bottom w:val="none" w:sz="0" w:space="0" w:color="auto"/>
        <w:right w:val="none" w:sz="0" w:space="0" w:color="auto"/>
      </w:divBdr>
    </w:div>
    <w:div w:id="157573470">
      <w:bodyDiv w:val="1"/>
      <w:marLeft w:val="0"/>
      <w:marRight w:val="0"/>
      <w:marTop w:val="0"/>
      <w:marBottom w:val="0"/>
      <w:divBdr>
        <w:top w:val="none" w:sz="0" w:space="0" w:color="auto"/>
        <w:left w:val="none" w:sz="0" w:space="0" w:color="auto"/>
        <w:bottom w:val="none" w:sz="0" w:space="0" w:color="auto"/>
        <w:right w:val="none" w:sz="0" w:space="0" w:color="auto"/>
      </w:divBdr>
    </w:div>
    <w:div w:id="157767921">
      <w:bodyDiv w:val="1"/>
      <w:marLeft w:val="0"/>
      <w:marRight w:val="0"/>
      <w:marTop w:val="0"/>
      <w:marBottom w:val="0"/>
      <w:divBdr>
        <w:top w:val="none" w:sz="0" w:space="0" w:color="auto"/>
        <w:left w:val="none" w:sz="0" w:space="0" w:color="auto"/>
        <w:bottom w:val="none" w:sz="0" w:space="0" w:color="auto"/>
        <w:right w:val="none" w:sz="0" w:space="0" w:color="auto"/>
      </w:divBdr>
    </w:div>
    <w:div w:id="157843385">
      <w:bodyDiv w:val="1"/>
      <w:marLeft w:val="0"/>
      <w:marRight w:val="0"/>
      <w:marTop w:val="0"/>
      <w:marBottom w:val="0"/>
      <w:divBdr>
        <w:top w:val="none" w:sz="0" w:space="0" w:color="auto"/>
        <w:left w:val="none" w:sz="0" w:space="0" w:color="auto"/>
        <w:bottom w:val="none" w:sz="0" w:space="0" w:color="auto"/>
        <w:right w:val="none" w:sz="0" w:space="0" w:color="auto"/>
      </w:divBdr>
    </w:div>
    <w:div w:id="160703400">
      <w:bodyDiv w:val="1"/>
      <w:marLeft w:val="0"/>
      <w:marRight w:val="0"/>
      <w:marTop w:val="0"/>
      <w:marBottom w:val="0"/>
      <w:divBdr>
        <w:top w:val="none" w:sz="0" w:space="0" w:color="auto"/>
        <w:left w:val="none" w:sz="0" w:space="0" w:color="auto"/>
        <w:bottom w:val="none" w:sz="0" w:space="0" w:color="auto"/>
        <w:right w:val="none" w:sz="0" w:space="0" w:color="auto"/>
      </w:divBdr>
    </w:div>
    <w:div w:id="160704509">
      <w:bodyDiv w:val="1"/>
      <w:marLeft w:val="0"/>
      <w:marRight w:val="0"/>
      <w:marTop w:val="0"/>
      <w:marBottom w:val="0"/>
      <w:divBdr>
        <w:top w:val="none" w:sz="0" w:space="0" w:color="auto"/>
        <w:left w:val="none" w:sz="0" w:space="0" w:color="auto"/>
        <w:bottom w:val="none" w:sz="0" w:space="0" w:color="auto"/>
        <w:right w:val="none" w:sz="0" w:space="0" w:color="auto"/>
      </w:divBdr>
    </w:div>
    <w:div w:id="161087826">
      <w:bodyDiv w:val="1"/>
      <w:marLeft w:val="0"/>
      <w:marRight w:val="0"/>
      <w:marTop w:val="0"/>
      <w:marBottom w:val="0"/>
      <w:divBdr>
        <w:top w:val="none" w:sz="0" w:space="0" w:color="auto"/>
        <w:left w:val="none" w:sz="0" w:space="0" w:color="auto"/>
        <w:bottom w:val="none" w:sz="0" w:space="0" w:color="auto"/>
        <w:right w:val="none" w:sz="0" w:space="0" w:color="auto"/>
      </w:divBdr>
      <w:divsChild>
        <w:div w:id="309987888">
          <w:marLeft w:val="0"/>
          <w:marRight w:val="0"/>
          <w:marTop w:val="0"/>
          <w:marBottom w:val="0"/>
          <w:divBdr>
            <w:top w:val="single" w:sz="2" w:space="0" w:color="D9D9E3"/>
            <w:left w:val="single" w:sz="2" w:space="0" w:color="D9D9E3"/>
            <w:bottom w:val="single" w:sz="2" w:space="0" w:color="D9D9E3"/>
            <w:right w:val="single" w:sz="2" w:space="0" w:color="D9D9E3"/>
          </w:divBdr>
          <w:divsChild>
            <w:div w:id="1233933125">
              <w:marLeft w:val="0"/>
              <w:marRight w:val="0"/>
              <w:marTop w:val="0"/>
              <w:marBottom w:val="0"/>
              <w:divBdr>
                <w:top w:val="single" w:sz="2" w:space="0" w:color="D9D9E3"/>
                <w:left w:val="single" w:sz="2" w:space="0" w:color="D9D9E3"/>
                <w:bottom w:val="single" w:sz="2" w:space="0" w:color="D9D9E3"/>
                <w:right w:val="single" w:sz="2" w:space="0" w:color="D9D9E3"/>
              </w:divBdr>
              <w:divsChild>
                <w:div w:id="103382427">
                  <w:marLeft w:val="0"/>
                  <w:marRight w:val="0"/>
                  <w:marTop w:val="0"/>
                  <w:marBottom w:val="0"/>
                  <w:divBdr>
                    <w:top w:val="single" w:sz="2" w:space="0" w:color="D9D9E3"/>
                    <w:left w:val="single" w:sz="2" w:space="0" w:color="D9D9E3"/>
                    <w:bottom w:val="single" w:sz="2" w:space="0" w:color="D9D9E3"/>
                    <w:right w:val="single" w:sz="2" w:space="0" w:color="D9D9E3"/>
                  </w:divBdr>
                  <w:divsChild>
                    <w:div w:id="404954731">
                      <w:marLeft w:val="0"/>
                      <w:marRight w:val="0"/>
                      <w:marTop w:val="0"/>
                      <w:marBottom w:val="0"/>
                      <w:divBdr>
                        <w:top w:val="single" w:sz="2" w:space="0" w:color="D9D9E3"/>
                        <w:left w:val="single" w:sz="2" w:space="0" w:color="D9D9E3"/>
                        <w:bottom w:val="single" w:sz="2" w:space="0" w:color="D9D9E3"/>
                        <w:right w:val="single" w:sz="2" w:space="0" w:color="D9D9E3"/>
                      </w:divBdr>
                      <w:divsChild>
                        <w:div w:id="234050710">
                          <w:marLeft w:val="0"/>
                          <w:marRight w:val="0"/>
                          <w:marTop w:val="0"/>
                          <w:marBottom w:val="0"/>
                          <w:divBdr>
                            <w:top w:val="single" w:sz="2" w:space="0" w:color="D9D9E3"/>
                            <w:left w:val="single" w:sz="2" w:space="0" w:color="D9D9E3"/>
                            <w:bottom w:val="single" w:sz="2" w:space="0" w:color="D9D9E3"/>
                            <w:right w:val="single" w:sz="2" w:space="0" w:color="D9D9E3"/>
                          </w:divBdr>
                          <w:divsChild>
                            <w:div w:id="1347832721">
                              <w:marLeft w:val="0"/>
                              <w:marRight w:val="0"/>
                              <w:marTop w:val="100"/>
                              <w:marBottom w:val="100"/>
                              <w:divBdr>
                                <w:top w:val="single" w:sz="2" w:space="0" w:color="D9D9E3"/>
                                <w:left w:val="single" w:sz="2" w:space="0" w:color="D9D9E3"/>
                                <w:bottom w:val="single" w:sz="2" w:space="0" w:color="D9D9E3"/>
                                <w:right w:val="single" w:sz="2" w:space="0" w:color="D9D9E3"/>
                              </w:divBdr>
                              <w:divsChild>
                                <w:div w:id="1809976129">
                                  <w:marLeft w:val="0"/>
                                  <w:marRight w:val="0"/>
                                  <w:marTop w:val="0"/>
                                  <w:marBottom w:val="0"/>
                                  <w:divBdr>
                                    <w:top w:val="single" w:sz="2" w:space="0" w:color="D9D9E3"/>
                                    <w:left w:val="single" w:sz="2" w:space="0" w:color="D9D9E3"/>
                                    <w:bottom w:val="single" w:sz="2" w:space="0" w:color="D9D9E3"/>
                                    <w:right w:val="single" w:sz="2" w:space="0" w:color="D9D9E3"/>
                                  </w:divBdr>
                                  <w:divsChild>
                                    <w:div w:id="1449279969">
                                      <w:marLeft w:val="0"/>
                                      <w:marRight w:val="0"/>
                                      <w:marTop w:val="0"/>
                                      <w:marBottom w:val="0"/>
                                      <w:divBdr>
                                        <w:top w:val="single" w:sz="2" w:space="0" w:color="D9D9E3"/>
                                        <w:left w:val="single" w:sz="2" w:space="0" w:color="D9D9E3"/>
                                        <w:bottom w:val="single" w:sz="2" w:space="0" w:color="D9D9E3"/>
                                        <w:right w:val="single" w:sz="2" w:space="0" w:color="D9D9E3"/>
                                      </w:divBdr>
                                      <w:divsChild>
                                        <w:div w:id="1546335007">
                                          <w:marLeft w:val="0"/>
                                          <w:marRight w:val="0"/>
                                          <w:marTop w:val="0"/>
                                          <w:marBottom w:val="0"/>
                                          <w:divBdr>
                                            <w:top w:val="single" w:sz="2" w:space="0" w:color="D9D9E3"/>
                                            <w:left w:val="single" w:sz="2" w:space="0" w:color="D9D9E3"/>
                                            <w:bottom w:val="single" w:sz="2" w:space="0" w:color="D9D9E3"/>
                                            <w:right w:val="single" w:sz="2" w:space="0" w:color="D9D9E3"/>
                                          </w:divBdr>
                                          <w:divsChild>
                                            <w:div w:id="1026638411">
                                              <w:marLeft w:val="0"/>
                                              <w:marRight w:val="0"/>
                                              <w:marTop w:val="0"/>
                                              <w:marBottom w:val="0"/>
                                              <w:divBdr>
                                                <w:top w:val="single" w:sz="2" w:space="0" w:color="D9D9E3"/>
                                                <w:left w:val="single" w:sz="2" w:space="0" w:color="D9D9E3"/>
                                                <w:bottom w:val="single" w:sz="2" w:space="0" w:color="D9D9E3"/>
                                                <w:right w:val="single" w:sz="2" w:space="0" w:color="D9D9E3"/>
                                              </w:divBdr>
                                              <w:divsChild>
                                                <w:div w:id="1955747574">
                                                  <w:marLeft w:val="0"/>
                                                  <w:marRight w:val="0"/>
                                                  <w:marTop w:val="0"/>
                                                  <w:marBottom w:val="0"/>
                                                  <w:divBdr>
                                                    <w:top w:val="single" w:sz="2" w:space="0" w:color="D9D9E3"/>
                                                    <w:left w:val="single" w:sz="2" w:space="0" w:color="D9D9E3"/>
                                                    <w:bottom w:val="single" w:sz="2" w:space="0" w:color="D9D9E3"/>
                                                    <w:right w:val="single" w:sz="2" w:space="0" w:color="D9D9E3"/>
                                                  </w:divBdr>
                                                  <w:divsChild>
                                                    <w:div w:id="9698243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77159426">
          <w:marLeft w:val="0"/>
          <w:marRight w:val="0"/>
          <w:marTop w:val="0"/>
          <w:marBottom w:val="0"/>
          <w:divBdr>
            <w:top w:val="none" w:sz="0" w:space="0" w:color="auto"/>
            <w:left w:val="none" w:sz="0" w:space="0" w:color="auto"/>
            <w:bottom w:val="none" w:sz="0" w:space="0" w:color="auto"/>
            <w:right w:val="none" w:sz="0" w:space="0" w:color="auto"/>
          </w:divBdr>
        </w:div>
      </w:divsChild>
    </w:div>
    <w:div w:id="162479161">
      <w:bodyDiv w:val="1"/>
      <w:marLeft w:val="0"/>
      <w:marRight w:val="0"/>
      <w:marTop w:val="0"/>
      <w:marBottom w:val="0"/>
      <w:divBdr>
        <w:top w:val="none" w:sz="0" w:space="0" w:color="auto"/>
        <w:left w:val="none" w:sz="0" w:space="0" w:color="auto"/>
        <w:bottom w:val="none" w:sz="0" w:space="0" w:color="auto"/>
        <w:right w:val="none" w:sz="0" w:space="0" w:color="auto"/>
      </w:divBdr>
    </w:div>
    <w:div w:id="163477127">
      <w:bodyDiv w:val="1"/>
      <w:marLeft w:val="0"/>
      <w:marRight w:val="0"/>
      <w:marTop w:val="0"/>
      <w:marBottom w:val="0"/>
      <w:divBdr>
        <w:top w:val="none" w:sz="0" w:space="0" w:color="auto"/>
        <w:left w:val="none" w:sz="0" w:space="0" w:color="auto"/>
        <w:bottom w:val="none" w:sz="0" w:space="0" w:color="auto"/>
        <w:right w:val="none" w:sz="0" w:space="0" w:color="auto"/>
      </w:divBdr>
    </w:div>
    <w:div w:id="164825762">
      <w:bodyDiv w:val="1"/>
      <w:marLeft w:val="0"/>
      <w:marRight w:val="0"/>
      <w:marTop w:val="0"/>
      <w:marBottom w:val="0"/>
      <w:divBdr>
        <w:top w:val="none" w:sz="0" w:space="0" w:color="auto"/>
        <w:left w:val="none" w:sz="0" w:space="0" w:color="auto"/>
        <w:bottom w:val="none" w:sz="0" w:space="0" w:color="auto"/>
        <w:right w:val="none" w:sz="0" w:space="0" w:color="auto"/>
      </w:divBdr>
    </w:div>
    <w:div w:id="165634617">
      <w:bodyDiv w:val="1"/>
      <w:marLeft w:val="0"/>
      <w:marRight w:val="0"/>
      <w:marTop w:val="0"/>
      <w:marBottom w:val="0"/>
      <w:divBdr>
        <w:top w:val="none" w:sz="0" w:space="0" w:color="auto"/>
        <w:left w:val="none" w:sz="0" w:space="0" w:color="auto"/>
        <w:bottom w:val="none" w:sz="0" w:space="0" w:color="auto"/>
        <w:right w:val="none" w:sz="0" w:space="0" w:color="auto"/>
      </w:divBdr>
    </w:div>
    <w:div w:id="167449807">
      <w:bodyDiv w:val="1"/>
      <w:marLeft w:val="0"/>
      <w:marRight w:val="0"/>
      <w:marTop w:val="0"/>
      <w:marBottom w:val="0"/>
      <w:divBdr>
        <w:top w:val="none" w:sz="0" w:space="0" w:color="auto"/>
        <w:left w:val="none" w:sz="0" w:space="0" w:color="auto"/>
        <w:bottom w:val="none" w:sz="0" w:space="0" w:color="auto"/>
        <w:right w:val="none" w:sz="0" w:space="0" w:color="auto"/>
      </w:divBdr>
    </w:div>
    <w:div w:id="167672109">
      <w:bodyDiv w:val="1"/>
      <w:marLeft w:val="0"/>
      <w:marRight w:val="0"/>
      <w:marTop w:val="0"/>
      <w:marBottom w:val="0"/>
      <w:divBdr>
        <w:top w:val="none" w:sz="0" w:space="0" w:color="auto"/>
        <w:left w:val="none" w:sz="0" w:space="0" w:color="auto"/>
        <w:bottom w:val="none" w:sz="0" w:space="0" w:color="auto"/>
        <w:right w:val="none" w:sz="0" w:space="0" w:color="auto"/>
      </w:divBdr>
    </w:div>
    <w:div w:id="168259735">
      <w:bodyDiv w:val="1"/>
      <w:marLeft w:val="0"/>
      <w:marRight w:val="0"/>
      <w:marTop w:val="0"/>
      <w:marBottom w:val="0"/>
      <w:divBdr>
        <w:top w:val="none" w:sz="0" w:space="0" w:color="auto"/>
        <w:left w:val="none" w:sz="0" w:space="0" w:color="auto"/>
        <w:bottom w:val="none" w:sz="0" w:space="0" w:color="auto"/>
        <w:right w:val="none" w:sz="0" w:space="0" w:color="auto"/>
      </w:divBdr>
    </w:div>
    <w:div w:id="168645506">
      <w:bodyDiv w:val="1"/>
      <w:marLeft w:val="0"/>
      <w:marRight w:val="0"/>
      <w:marTop w:val="0"/>
      <w:marBottom w:val="0"/>
      <w:divBdr>
        <w:top w:val="none" w:sz="0" w:space="0" w:color="auto"/>
        <w:left w:val="none" w:sz="0" w:space="0" w:color="auto"/>
        <w:bottom w:val="none" w:sz="0" w:space="0" w:color="auto"/>
        <w:right w:val="none" w:sz="0" w:space="0" w:color="auto"/>
      </w:divBdr>
    </w:div>
    <w:div w:id="169758149">
      <w:bodyDiv w:val="1"/>
      <w:marLeft w:val="0"/>
      <w:marRight w:val="0"/>
      <w:marTop w:val="0"/>
      <w:marBottom w:val="0"/>
      <w:divBdr>
        <w:top w:val="none" w:sz="0" w:space="0" w:color="auto"/>
        <w:left w:val="none" w:sz="0" w:space="0" w:color="auto"/>
        <w:bottom w:val="none" w:sz="0" w:space="0" w:color="auto"/>
        <w:right w:val="none" w:sz="0" w:space="0" w:color="auto"/>
      </w:divBdr>
    </w:div>
    <w:div w:id="169880777">
      <w:bodyDiv w:val="1"/>
      <w:marLeft w:val="0"/>
      <w:marRight w:val="0"/>
      <w:marTop w:val="0"/>
      <w:marBottom w:val="0"/>
      <w:divBdr>
        <w:top w:val="none" w:sz="0" w:space="0" w:color="auto"/>
        <w:left w:val="none" w:sz="0" w:space="0" w:color="auto"/>
        <w:bottom w:val="none" w:sz="0" w:space="0" w:color="auto"/>
        <w:right w:val="none" w:sz="0" w:space="0" w:color="auto"/>
      </w:divBdr>
    </w:div>
    <w:div w:id="170263966">
      <w:bodyDiv w:val="1"/>
      <w:marLeft w:val="0"/>
      <w:marRight w:val="0"/>
      <w:marTop w:val="0"/>
      <w:marBottom w:val="0"/>
      <w:divBdr>
        <w:top w:val="none" w:sz="0" w:space="0" w:color="auto"/>
        <w:left w:val="none" w:sz="0" w:space="0" w:color="auto"/>
        <w:bottom w:val="none" w:sz="0" w:space="0" w:color="auto"/>
        <w:right w:val="none" w:sz="0" w:space="0" w:color="auto"/>
      </w:divBdr>
    </w:div>
    <w:div w:id="172646005">
      <w:bodyDiv w:val="1"/>
      <w:marLeft w:val="0"/>
      <w:marRight w:val="0"/>
      <w:marTop w:val="0"/>
      <w:marBottom w:val="0"/>
      <w:divBdr>
        <w:top w:val="none" w:sz="0" w:space="0" w:color="auto"/>
        <w:left w:val="none" w:sz="0" w:space="0" w:color="auto"/>
        <w:bottom w:val="none" w:sz="0" w:space="0" w:color="auto"/>
        <w:right w:val="none" w:sz="0" w:space="0" w:color="auto"/>
      </w:divBdr>
    </w:div>
    <w:div w:id="175924554">
      <w:bodyDiv w:val="1"/>
      <w:marLeft w:val="0"/>
      <w:marRight w:val="0"/>
      <w:marTop w:val="0"/>
      <w:marBottom w:val="0"/>
      <w:divBdr>
        <w:top w:val="none" w:sz="0" w:space="0" w:color="auto"/>
        <w:left w:val="none" w:sz="0" w:space="0" w:color="auto"/>
        <w:bottom w:val="none" w:sz="0" w:space="0" w:color="auto"/>
        <w:right w:val="none" w:sz="0" w:space="0" w:color="auto"/>
      </w:divBdr>
    </w:div>
    <w:div w:id="177089564">
      <w:bodyDiv w:val="1"/>
      <w:marLeft w:val="0"/>
      <w:marRight w:val="0"/>
      <w:marTop w:val="0"/>
      <w:marBottom w:val="0"/>
      <w:divBdr>
        <w:top w:val="none" w:sz="0" w:space="0" w:color="auto"/>
        <w:left w:val="none" w:sz="0" w:space="0" w:color="auto"/>
        <w:bottom w:val="none" w:sz="0" w:space="0" w:color="auto"/>
        <w:right w:val="none" w:sz="0" w:space="0" w:color="auto"/>
      </w:divBdr>
    </w:div>
    <w:div w:id="177895623">
      <w:bodyDiv w:val="1"/>
      <w:marLeft w:val="0"/>
      <w:marRight w:val="0"/>
      <w:marTop w:val="0"/>
      <w:marBottom w:val="0"/>
      <w:divBdr>
        <w:top w:val="none" w:sz="0" w:space="0" w:color="auto"/>
        <w:left w:val="none" w:sz="0" w:space="0" w:color="auto"/>
        <w:bottom w:val="none" w:sz="0" w:space="0" w:color="auto"/>
        <w:right w:val="none" w:sz="0" w:space="0" w:color="auto"/>
      </w:divBdr>
    </w:div>
    <w:div w:id="179201625">
      <w:bodyDiv w:val="1"/>
      <w:marLeft w:val="0"/>
      <w:marRight w:val="0"/>
      <w:marTop w:val="0"/>
      <w:marBottom w:val="0"/>
      <w:divBdr>
        <w:top w:val="none" w:sz="0" w:space="0" w:color="auto"/>
        <w:left w:val="none" w:sz="0" w:space="0" w:color="auto"/>
        <w:bottom w:val="none" w:sz="0" w:space="0" w:color="auto"/>
        <w:right w:val="none" w:sz="0" w:space="0" w:color="auto"/>
      </w:divBdr>
    </w:div>
    <w:div w:id="181629688">
      <w:bodyDiv w:val="1"/>
      <w:marLeft w:val="0"/>
      <w:marRight w:val="0"/>
      <w:marTop w:val="0"/>
      <w:marBottom w:val="0"/>
      <w:divBdr>
        <w:top w:val="none" w:sz="0" w:space="0" w:color="auto"/>
        <w:left w:val="none" w:sz="0" w:space="0" w:color="auto"/>
        <w:bottom w:val="none" w:sz="0" w:space="0" w:color="auto"/>
        <w:right w:val="none" w:sz="0" w:space="0" w:color="auto"/>
      </w:divBdr>
    </w:div>
    <w:div w:id="181750920">
      <w:bodyDiv w:val="1"/>
      <w:marLeft w:val="0"/>
      <w:marRight w:val="0"/>
      <w:marTop w:val="0"/>
      <w:marBottom w:val="0"/>
      <w:divBdr>
        <w:top w:val="none" w:sz="0" w:space="0" w:color="auto"/>
        <w:left w:val="none" w:sz="0" w:space="0" w:color="auto"/>
        <w:bottom w:val="none" w:sz="0" w:space="0" w:color="auto"/>
        <w:right w:val="none" w:sz="0" w:space="0" w:color="auto"/>
      </w:divBdr>
    </w:div>
    <w:div w:id="183252368">
      <w:bodyDiv w:val="1"/>
      <w:marLeft w:val="0"/>
      <w:marRight w:val="0"/>
      <w:marTop w:val="0"/>
      <w:marBottom w:val="0"/>
      <w:divBdr>
        <w:top w:val="none" w:sz="0" w:space="0" w:color="auto"/>
        <w:left w:val="none" w:sz="0" w:space="0" w:color="auto"/>
        <w:bottom w:val="none" w:sz="0" w:space="0" w:color="auto"/>
        <w:right w:val="none" w:sz="0" w:space="0" w:color="auto"/>
      </w:divBdr>
    </w:div>
    <w:div w:id="185098374">
      <w:bodyDiv w:val="1"/>
      <w:marLeft w:val="0"/>
      <w:marRight w:val="0"/>
      <w:marTop w:val="0"/>
      <w:marBottom w:val="0"/>
      <w:divBdr>
        <w:top w:val="none" w:sz="0" w:space="0" w:color="auto"/>
        <w:left w:val="none" w:sz="0" w:space="0" w:color="auto"/>
        <w:bottom w:val="none" w:sz="0" w:space="0" w:color="auto"/>
        <w:right w:val="none" w:sz="0" w:space="0" w:color="auto"/>
      </w:divBdr>
    </w:div>
    <w:div w:id="186455580">
      <w:bodyDiv w:val="1"/>
      <w:marLeft w:val="0"/>
      <w:marRight w:val="0"/>
      <w:marTop w:val="0"/>
      <w:marBottom w:val="0"/>
      <w:divBdr>
        <w:top w:val="none" w:sz="0" w:space="0" w:color="auto"/>
        <w:left w:val="none" w:sz="0" w:space="0" w:color="auto"/>
        <w:bottom w:val="none" w:sz="0" w:space="0" w:color="auto"/>
        <w:right w:val="none" w:sz="0" w:space="0" w:color="auto"/>
      </w:divBdr>
    </w:div>
    <w:div w:id="188875899">
      <w:bodyDiv w:val="1"/>
      <w:marLeft w:val="0"/>
      <w:marRight w:val="0"/>
      <w:marTop w:val="0"/>
      <w:marBottom w:val="0"/>
      <w:divBdr>
        <w:top w:val="none" w:sz="0" w:space="0" w:color="auto"/>
        <w:left w:val="none" w:sz="0" w:space="0" w:color="auto"/>
        <w:bottom w:val="none" w:sz="0" w:space="0" w:color="auto"/>
        <w:right w:val="none" w:sz="0" w:space="0" w:color="auto"/>
      </w:divBdr>
    </w:div>
    <w:div w:id="188883087">
      <w:bodyDiv w:val="1"/>
      <w:marLeft w:val="0"/>
      <w:marRight w:val="0"/>
      <w:marTop w:val="0"/>
      <w:marBottom w:val="0"/>
      <w:divBdr>
        <w:top w:val="none" w:sz="0" w:space="0" w:color="auto"/>
        <w:left w:val="none" w:sz="0" w:space="0" w:color="auto"/>
        <w:bottom w:val="none" w:sz="0" w:space="0" w:color="auto"/>
        <w:right w:val="none" w:sz="0" w:space="0" w:color="auto"/>
      </w:divBdr>
    </w:div>
    <w:div w:id="191891014">
      <w:bodyDiv w:val="1"/>
      <w:marLeft w:val="0"/>
      <w:marRight w:val="0"/>
      <w:marTop w:val="0"/>
      <w:marBottom w:val="0"/>
      <w:divBdr>
        <w:top w:val="none" w:sz="0" w:space="0" w:color="auto"/>
        <w:left w:val="none" w:sz="0" w:space="0" w:color="auto"/>
        <w:bottom w:val="none" w:sz="0" w:space="0" w:color="auto"/>
        <w:right w:val="none" w:sz="0" w:space="0" w:color="auto"/>
      </w:divBdr>
      <w:divsChild>
        <w:div w:id="352463820">
          <w:marLeft w:val="0"/>
          <w:marRight w:val="0"/>
          <w:marTop w:val="0"/>
          <w:marBottom w:val="0"/>
          <w:divBdr>
            <w:top w:val="single" w:sz="2" w:space="0" w:color="D9D9E3"/>
            <w:left w:val="single" w:sz="2" w:space="0" w:color="D9D9E3"/>
            <w:bottom w:val="single" w:sz="2" w:space="0" w:color="D9D9E3"/>
            <w:right w:val="single" w:sz="2" w:space="0" w:color="D9D9E3"/>
          </w:divBdr>
          <w:divsChild>
            <w:div w:id="1610428246">
              <w:marLeft w:val="0"/>
              <w:marRight w:val="0"/>
              <w:marTop w:val="0"/>
              <w:marBottom w:val="0"/>
              <w:divBdr>
                <w:top w:val="single" w:sz="2" w:space="0" w:color="D9D9E3"/>
                <w:left w:val="single" w:sz="2" w:space="0" w:color="D9D9E3"/>
                <w:bottom w:val="single" w:sz="2" w:space="0" w:color="D9D9E3"/>
                <w:right w:val="single" w:sz="2" w:space="0" w:color="D9D9E3"/>
              </w:divBdr>
              <w:divsChild>
                <w:div w:id="1560703116">
                  <w:marLeft w:val="0"/>
                  <w:marRight w:val="0"/>
                  <w:marTop w:val="0"/>
                  <w:marBottom w:val="0"/>
                  <w:divBdr>
                    <w:top w:val="single" w:sz="2" w:space="0" w:color="D9D9E3"/>
                    <w:left w:val="single" w:sz="2" w:space="0" w:color="D9D9E3"/>
                    <w:bottom w:val="single" w:sz="2" w:space="0" w:color="D9D9E3"/>
                    <w:right w:val="single" w:sz="2" w:space="0" w:color="D9D9E3"/>
                  </w:divBdr>
                  <w:divsChild>
                    <w:div w:id="2030981949">
                      <w:marLeft w:val="0"/>
                      <w:marRight w:val="0"/>
                      <w:marTop w:val="0"/>
                      <w:marBottom w:val="0"/>
                      <w:divBdr>
                        <w:top w:val="single" w:sz="2" w:space="0" w:color="D9D9E3"/>
                        <w:left w:val="single" w:sz="2" w:space="0" w:color="D9D9E3"/>
                        <w:bottom w:val="single" w:sz="2" w:space="0" w:color="D9D9E3"/>
                        <w:right w:val="single" w:sz="2" w:space="0" w:color="D9D9E3"/>
                      </w:divBdr>
                      <w:divsChild>
                        <w:div w:id="1763718554">
                          <w:marLeft w:val="0"/>
                          <w:marRight w:val="0"/>
                          <w:marTop w:val="0"/>
                          <w:marBottom w:val="0"/>
                          <w:divBdr>
                            <w:top w:val="single" w:sz="2" w:space="0" w:color="D9D9E3"/>
                            <w:left w:val="single" w:sz="2" w:space="0" w:color="D9D9E3"/>
                            <w:bottom w:val="single" w:sz="2" w:space="0" w:color="D9D9E3"/>
                            <w:right w:val="single" w:sz="2" w:space="0" w:color="D9D9E3"/>
                          </w:divBdr>
                          <w:divsChild>
                            <w:div w:id="1141993973">
                              <w:marLeft w:val="0"/>
                              <w:marRight w:val="0"/>
                              <w:marTop w:val="100"/>
                              <w:marBottom w:val="100"/>
                              <w:divBdr>
                                <w:top w:val="single" w:sz="2" w:space="0" w:color="D9D9E3"/>
                                <w:left w:val="single" w:sz="2" w:space="0" w:color="D9D9E3"/>
                                <w:bottom w:val="single" w:sz="2" w:space="0" w:color="D9D9E3"/>
                                <w:right w:val="single" w:sz="2" w:space="0" w:color="D9D9E3"/>
                              </w:divBdr>
                              <w:divsChild>
                                <w:div w:id="1317760066">
                                  <w:marLeft w:val="0"/>
                                  <w:marRight w:val="0"/>
                                  <w:marTop w:val="0"/>
                                  <w:marBottom w:val="0"/>
                                  <w:divBdr>
                                    <w:top w:val="single" w:sz="2" w:space="0" w:color="D9D9E3"/>
                                    <w:left w:val="single" w:sz="2" w:space="0" w:color="D9D9E3"/>
                                    <w:bottom w:val="single" w:sz="2" w:space="0" w:color="D9D9E3"/>
                                    <w:right w:val="single" w:sz="2" w:space="0" w:color="D9D9E3"/>
                                  </w:divBdr>
                                  <w:divsChild>
                                    <w:div w:id="1375500422">
                                      <w:marLeft w:val="0"/>
                                      <w:marRight w:val="0"/>
                                      <w:marTop w:val="0"/>
                                      <w:marBottom w:val="0"/>
                                      <w:divBdr>
                                        <w:top w:val="single" w:sz="2" w:space="0" w:color="D9D9E3"/>
                                        <w:left w:val="single" w:sz="2" w:space="0" w:color="D9D9E3"/>
                                        <w:bottom w:val="single" w:sz="2" w:space="0" w:color="D9D9E3"/>
                                        <w:right w:val="single" w:sz="2" w:space="0" w:color="D9D9E3"/>
                                      </w:divBdr>
                                      <w:divsChild>
                                        <w:div w:id="1765297526">
                                          <w:marLeft w:val="0"/>
                                          <w:marRight w:val="0"/>
                                          <w:marTop w:val="0"/>
                                          <w:marBottom w:val="0"/>
                                          <w:divBdr>
                                            <w:top w:val="single" w:sz="2" w:space="0" w:color="D9D9E3"/>
                                            <w:left w:val="single" w:sz="2" w:space="0" w:color="D9D9E3"/>
                                            <w:bottom w:val="single" w:sz="2" w:space="0" w:color="D9D9E3"/>
                                            <w:right w:val="single" w:sz="2" w:space="0" w:color="D9D9E3"/>
                                          </w:divBdr>
                                          <w:divsChild>
                                            <w:div w:id="1809321677">
                                              <w:marLeft w:val="0"/>
                                              <w:marRight w:val="0"/>
                                              <w:marTop w:val="0"/>
                                              <w:marBottom w:val="0"/>
                                              <w:divBdr>
                                                <w:top w:val="single" w:sz="2" w:space="0" w:color="D9D9E3"/>
                                                <w:left w:val="single" w:sz="2" w:space="0" w:color="D9D9E3"/>
                                                <w:bottom w:val="single" w:sz="2" w:space="0" w:color="D9D9E3"/>
                                                <w:right w:val="single" w:sz="2" w:space="0" w:color="D9D9E3"/>
                                              </w:divBdr>
                                              <w:divsChild>
                                                <w:div w:id="610406320">
                                                  <w:marLeft w:val="0"/>
                                                  <w:marRight w:val="0"/>
                                                  <w:marTop w:val="0"/>
                                                  <w:marBottom w:val="0"/>
                                                  <w:divBdr>
                                                    <w:top w:val="single" w:sz="2" w:space="0" w:color="D9D9E3"/>
                                                    <w:left w:val="single" w:sz="2" w:space="0" w:color="D9D9E3"/>
                                                    <w:bottom w:val="single" w:sz="2" w:space="0" w:color="D9D9E3"/>
                                                    <w:right w:val="single" w:sz="2" w:space="0" w:color="D9D9E3"/>
                                                  </w:divBdr>
                                                  <w:divsChild>
                                                    <w:div w:id="209270271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09019610">
          <w:marLeft w:val="0"/>
          <w:marRight w:val="0"/>
          <w:marTop w:val="0"/>
          <w:marBottom w:val="0"/>
          <w:divBdr>
            <w:top w:val="none" w:sz="0" w:space="0" w:color="auto"/>
            <w:left w:val="none" w:sz="0" w:space="0" w:color="auto"/>
            <w:bottom w:val="none" w:sz="0" w:space="0" w:color="auto"/>
            <w:right w:val="none" w:sz="0" w:space="0" w:color="auto"/>
          </w:divBdr>
        </w:div>
      </w:divsChild>
    </w:div>
    <w:div w:id="193079260">
      <w:bodyDiv w:val="1"/>
      <w:marLeft w:val="0"/>
      <w:marRight w:val="0"/>
      <w:marTop w:val="0"/>
      <w:marBottom w:val="0"/>
      <w:divBdr>
        <w:top w:val="none" w:sz="0" w:space="0" w:color="auto"/>
        <w:left w:val="none" w:sz="0" w:space="0" w:color="auto"/>
        <w:bottom w:val="none" w:sz="0" w:space="0" w:color="auto"/>
        <w:right w:val="none" w:sz="0" w:space="0" w:color="auto"/>
      </w:divBdr>
    </w:div>
    <w:div w:id="193999750">
      <w:bodyDiv w:val="1"/>
      <w:marLeft w:val="0"/>
      <w:marRight w:val="0"/>
      <w:marTop w:val="0"/>
      <w:marBottom w:val="0"/>
      <w:divBdr>
        <w:top w:val="none" w:sz="0" w:space="0" w:color="auto"/>
        <w:left w:val="none" w:sz="0" w:space="0" w:color="auto"/>
        <w:bottom w:val="none" w:sz="0" w:space="0" w:color="auto"/>
        <w:right w:val="none" w:sz="0" w:space="0" w:color="auto"/>
      </w:divBdr>
    </w:div>
    <w:div w:id="194199430">
      <w:bodyDiv w:val="1"/>
      <w:marLeft w:val="0"/>
      <w:marRight w:val="0"/>
      <w:marTop w:val="0"/>
      <w:marBottom w:val="0"/>
      <w:divBdr>
        <w:top w:val="none" w:sz="0" w:space="0" w:color="auto"/>
        <w:left w:val="none" w:sz="0" w:space="0" w:color="auto"/>
        <w:bottom w:val="none" w:sz="0" w:space="0" w:color="auto"/>
        <w:right w:val="none" w:sz="0" w:space="0" w:color="auto"/>
      </w:divBdr>
    </w:div>
    <w:div w:id="195314379">
      <w:bodyDiv w:val="1"/>
      <w:marLeft w:val="0"/>
      <w:marRight w:val="0"/>
      <w:marTop w:val="0"/>
      <w:marBottom w:val="0"/>
      <w:divBdr>
        <w:top w:val="none" w:sz="0" w:space="0" w:color="auto"/>
        <w:left w:val="none" w:sz="0" w:space="0" w:color="auto"/>
        <w:bottom w:val="none" w:sz="0" w:space="0" w:color="auto"/>
        <w:right w:val="none" w:sz="0" w:space="0" w:color="auto"/>
      </w:divBdr>
    </w:div>
    <w:div w:id="195781506">
      <w:bodyDiv w:val="1"/>
      <w:marLeft w:val="0"/>
      <w:marRight w:val="0"/>
      <w:marTop w:val="0"/>
      <w:marBottom w:val="0"/>
      <w:divBdr>
        <w:top w:val="none" w:sz="0" w:space="0" w:color="auto"/>
        <w:left w:val="none" w:sz="0" w:space="0" w:color="auto"/>
        <w:bottom w:val="none" w:sz="0" w:space="0" w:color="auto"/>
        <w:right w:val="none" w:sz="0" w:space="0" w:color="auto"/>
      </w:divBdr>
    </w:div>
    <w:div w:id="197665943">
      <w:bodyDiv w:val="1"/>
      <w:marLeft w:val="0"/>
      <w:marRight w:val="0"/>
      <w:marTop w:val="0"/>
      <w:marBottom w:val="0"/>
      <w:divBdr>
        <w:top w:val="none" w:sz="0" w:space="0" w:color="auto"/>
        <w:left w:val="none" w:sz="0" w:space="0" w:color="auto"/>
        <w:bottom w:val="none" w:sz="0" w:space="0" w:color="auto"/>
        <w:right w:val="none" w:sz="0" w:space="0" w:color="auto"/>
      </w:divBdr>
    </w:div>
    <w:div w:id="198519014">
      <w:bodyDiv w:val="1"/>
      <w:marLeft w:val="0"/>
      <w:marRight w:val="0"/>
      <w:marTop w:val="0"/>
      <w:marBottom w:val="0"/>
      <w:divBdr>
        <w:top w:val="none" w:sz="0" w:space="0" w:color="auto"/>
        <w:left w:val="none" w:sz="0" w:space="0" w:color="auto"/>
        <w:bottom w:val="none" w:sz="0" w:space="0" w:color="auto"/>
        <w:right w:val="none" w:sz="0" w:space="0" w:color="auto"/>
      </w:divBdr>
    </w:div>
    <w:div w:id="199436066">
      <w:bodyDiv w:val="1"/>
      <w:marLeft w:val="0"/>
      <w:marRight w:val="0"/>
      <w:marTop w:val="0"/>
      <w:marBottom w:val="0"/>
      <w:divBdr>
        <w:top w:val="none" w:sz="0" w:space="0" w:color="auto"/>
        <w:left w:val="none" w:sz="0" w:space="0" w:color="auto"/>
        <w:bottom w:val="none" w:sz="0" w:space="0" w:color="auto"/>
        <w:right w:val="none" w:sz="0" w:space="0" w:color="auto"/>
      </w:divBdr>
    </w:div>
    <w:div w:id="203252132">
      <w:bodyDiv w:val="1"/>
      <w:marLeft w:val="0"/>
      <w:marRight w:val="0"/>
      <w:marTop w:val="0"/>
      <w:marBottom w:val="0"/>
      <w:divBdr>
        <w:top w:val="none" w:sz="0" w:space="0" w:color="auto"/>
        <w:left w:val="none" w:sz="0" w:space="0" w:color="auto"/>
        <w:bottom w:val="none" w:sz="0" w:space="0" w:color="auto"/>
        <w:right w:val="none" w:sz="0" w:space="0" w:color="auto"/>
      </w:divBdr>
    </w:div>
    <w:div w:id="204952802">
      <w:bodyDiv w:val="1"/>
      <w:marLeft w:val="0"/>
      <w:marRight w:val="0"/>
      <w:marTop w:val="0"/>
      <w:marBottom w:val="0"/>
      <w:divBdr>
        <w:top w:val="none" w:sz="0" w:space="0" w:color="auto"/>
        <w:left w:val="none" w:sz="0" w:space="0" w:color="auto"/>
        <w:bottom w:val="none" w:sz="0" w:space="0" w:color="auto"/>
        <w:right w:val="none" w:sz="0" w:space="0" w:color="auto"/>
      </w:divBdr>
    </w:div>
    <w:div w:id="208491195">
      <w:bodyDiv w:val="1"/>
      <w:marLeft w:val="0"/>
      <w:marRight w:val="0"/>
      <w:marTop w:val="0"/>
      <w:marBottom w:val="0"/>
      <w:divBdr>
        <w:top w:val="none" w:sz="0" w:space="0" w:color="auto"/>
        <w:left w:val="none" w:sz="0" w:space="0" w:color="auto"/>
        <w:bottom w:val="none" w:sz="0" w:space="0" w:color="auto"/>
        <w:right w:val="none" w:sz="0" w:space="0" w:color="auto"/>
      </w:divBdr>
    </w:div>
    <w:div w:id="208537354">
      <w:bodyDiv w:val="1"/>
      <w:marLeft w:val="0"/>
      <w:marRight w:val="0"/>
      <w:marTop w:val="0"/>
      <w:marBottom w:val="0"/>
      <w:divBdr>
        <w:top w:val="none" w:sz="0" w:space="0" w:color="auto"/>
        <w:left w:val="none" w:sz="0" w:space="0" w:color="auto"/>
        <w:bottom w:val="none" w:sz="0" w:space="0" w:color="auto"/>
        <w:right w:val="none" w:sz="0" w:space="0" w:color="auto"/>
      </w:divBdr>
    </w:div>
    <w:div w:id="211044461">
      <w:bodyDiv w:val="1"/>
      <w:marLeft w:val="0"/>
      <w:marRight w:val="0"/>
      <w:marTop w:val="0"/>
      <w:marBottom w:val="0"/>
      <w:divBdr>
        <w:top w:val="none" w:sz="0" w:space="0" w:color="auto"/>
        <w:left w:val="none" w:sz="0" w:space="0" w:color="auto"/>
        <w:bottom w:val="none" w:sz="0" w:space="0" w:color="auto"/>
        <w:right w:val="none" w:sz="0" w:space="0" w:color="auto"/>
      </w:divBdr>
    </w:div>
    <w:div w:id="212158002">
      <w:bodyDiv w:val="1"/>
      <w:marLeft w:val="0"/>
      <w:marRight w:val="0"/>
      <w:marTop w:val="0"/>
      <w:marBottom w:val="0"/>
      <w:divBdr>
        <w:top w:val="none" w:sz="0" w:space="0" w:color="auto"/>
        <w:left w:val="none" w:sz="0" w:space="0" w:color="auto"/>
        <w:bottom w:val="none" w:sz="0" w:space="0" w:color="auto"/>
        <w:right w:val="none" w:sz="0" w:space="0" w:color="auto"/>
      </w:divBdr>
    </w:div>
    <w:div w:id="213467175">
      <w:bodyDiv w:val="1"/>
      <w:marLeft w:val="0"/>
      <w:marRight w:val="0"/>
      <w:marTop w:val="0"/>
      <w:marBottom w:val="0"/>
      <w:divBdr>
        <w:top w:val="none" w:sz="0" w:space="0" w:color="auto"/>
        <w:left w:val="none" w:sz="0" w:space="0" w:color="auto"/>
        <w:bottom w:val="none" w:sz="0" w:space="0" w:color="auto"/>
        <w:right w:val="none" w:sz="0" w:space="0" w:color="auto"/>
      </w:divBdr>
    </w:div>
    <w:div w:id="214322348">
      <w:bodyDiv w:val="1"/>
      <w:marLeft w:val="0"/>
      <w:marRight w:val="0"/>
      <w:marTop w:val="0"/>
      <w:marBottom w:val="0"/>
      <w:divBdr>
        <w:top w:val="none" w:sz="0" w:space="0" w:color="auto"/>
        <w:left w:val="none" w:sz="0" w:space="0" w:color="auto"/>
        <w:bottom w:val="none" w:sz="0" w:space="0" w:color="auto"/>
        <w:right w:val="none" w:sz="0" w:space="0" w:color="auto"/>
      </w:divBdr>
    </w:div>
    <w:div w:id="216430315">
      <w:bodyDiv w:val="1"/>
      <w:marLeft w:val="0"/>
      <w:marRight w:val="0"/>
      <w:marTop w:val="0"/>
      <w:marBottom w:val="0"/>
      <w:divBdr>
        <w:top w:val="none" w:sz="0" w:space="0" w:color="auto"/>
        <w:left w:val="none" w:sz="0" w:space="0" w:color="auto"/>
        <w:bottom w:val="none" w:sz="0" w:space="0" w:color="auto"/>
        <w:right w:val="none" w:sz="0" w:space="0" w:color="auto"/>
      </w:divBdr>
    </w:div>
    <w:div w:id="218790667">
      <w:bodyDiv w:val="1"/>
      <w:marLeft w:val="0"/>
      <w:marRight w:val="0"/>
      <w:marTop w:val="0"/>
      <w:marBottom w:val="0"/>
      <w:divBdr>
        <w:top w:val="none" w:sz="0" w:space="0" w:color="auto"/>
        <w:left w:val="none" w:sz="0" w:space="0" w:color="auto"/>
        <w:bottom w:val="none" w:sz="0" w:space="0" w:color="auto"/>
        <w:right w:val="none" w:sz="0" w:space="0" w:color="auto"/>
      </w:divBdr>
    </w:div>
    <w:div w:id="219680727">
      <w:bodyDiv w:val="1"/>
      <w:marLeft w:val="0"/>
      <w:marRight w:val="0"/>
      <w:marTop w:val="0"/>
      <w:marBottom w:val="0"/>
      <w:divBdr>
        <w:top w:val="none" w:sz="0" w:space="0" w:color="auto"/>
        <w:left w:val="none" w:sz="0" w:space="0" w:color="auto"/>
        <w:bottom w:val="none" w:sz="0" w:space="0" w:color="auto"/>
        <w:right w:val="none" w:sz="0" w:space="0" w:color="auto"/>
      </w:divBdr>
    </w:div>
    <w:div w:id="220869761">
      <w:bodyDiv w:val="1"/>
      <w:marLeft w:val="0"/>
      <w:marRight w:val="0"/>
      <w:marTop w:val="0"/>
      <w:marBottom w:val="0"/>
      <w:divBdr>
        <w:top w:val="none" w:sz="0" w:space="0" w:color="auto"/>
        <w:left w:val="none" w:sz="0" w:space="0" w:color="auto"/>
        <w:bottom w:val="none" w:sz="0" w:space="0" w:color="auto"/>
        <w:right w:val="none" w:sz="0" w:space="0" w:color="auto"/>
      </w:divBdr>
    </w:div>
    <w:div w:id="225070520">
      <w:bodyDiv w:val="1"/>
      <w:marLeft w:val="0"/>
      <w:marRight w:val="0"/>
      <w:marTop w:val="0"/>
      <w:marBottom w:val="0"/>
      <w:divBdr>
        <w:top w:val="none" w:sz="0" w:space="0" w:color="auto"/>
        <w:left w:val="none" w:sz="0" w:space="0" w:color="auto"/>
        <w:bottom w:val="none" w:sz="0" w:space="0" w:color="auto"/>
        <w:right w:val="none" w:sz="0" w:space="0" w:color="auto"/>
      </w:divBdr>
    </w:div>
    <w:div w:id="226038270">
      <w:bodyDiv w:val="1"/>
      <w:marLeft w:val="0"/>
      <w:marRight w:val="0"/>
      <w:marTop w:val="0"/>
      <w:marBottom w:val="0"/>
      <w:divBdr>
        <w:top w:val="none" w:sz="0" w:space="0" w:color="auto"/>
        <w:left w:val="none" w:sz="0" w:space="0" w:color="auto"/>
        <w:bottom w:val="none" w:sz="0" w:space="0" w:color="auto"/>
        <w:right w:val="none" w:sz="0" w:space="0" w:color="auto"/>
      </w:divBdr>
    </w:div>
    <w:div w:id="226689181">
      <w:bodyDiv w:val="1"/>
      <w:marLeft w:val="0"/>
      <w:marRight w:val="0"/>
      <w:marTop w:val="0"/>
      <w:marBottom w:val="0"/>
      <w:divBdr>
        <w:top w:val="none" w:sz="0" w:space="0" w:color="auto"/>
        <w:left w:val="none" w:sz="0" w:space="0" w:color="auto"/>
        <w:bottom w:val="none" w:sz="0" w:space="0" w:color="auto"/>
        <w:right w:val="none" w:sz="0" w:space="0" w:color="auto"/>
      </w:divBdr>
    </w:div>
    <w:div w:id="227573322">
      <w:bodyDiv w:val="1"/>
      <w:marLeft w:val="0"/>
      <w:marRight w:val="0"/>
      <w:marTop w:val="0"/>
      <w:marBottom w:val="0"/>
      <w:divBdr>
        <w:top w:val="none" w:sz="0" w:space="0" w:color="auto"/>
        <w:left w:val="none" w:sz="0" w:space="0" w:color="auto"/>
        <w:bottom w:val="none" w:sz="0" w:space="0" w:color="auto"/>
        <w:right w:val="none" w:sz="0" w:space="0" w:color="auto"/>
      </w:divBdr>
    </w:div>
    <w:div w:id="227769798">
      <w:bodyDiv w:val="1"/>
      <w:marLeft w:val="0"/>
      <w:marRight w:val="0"/>
      <w:marTop w:val="0"/>
      <w:marBottom w:val="0"/>
      <w:divBdr>
        <w:top w:val="none" w:sz="0" w:space="0" w:color="auto"/>
        <w:left w:val="none" w:sz="0" w:space="0" w:color="auto"/>
        <w:bottom w:val="none" w:sz="0" w:space="0" w:color="auto"/>
        <w:right w:val="none" w:sz="0" w:space="0" w:color="auto"/>
      </w:divBdr>
    </w:div>
    <w:div w:id="229584338">
      <w:bodyDiv w:val="1"/>
      <w:marLeft w:val="0"/>
      <w:marRight w:val="0"/>
      <w:marTop w:val="0"/>
      <w:marBottom w:val="0"/>
      <w:divBdr>
        <w:top w:val="none" w:sz="0" w:space="0" w:color="auto"/>
        <w:left w:val="none" w:sz="0" w:space="0" w:color="auto"/>
        <w:bottom w:val="none" w:sz="0" w:space="0" w:color="auto"/>
        <w:right w:val="none" w:sz="0" w:space="0" w:color="auto"/>
      </w:divBdr>
    </w:div>
    <w:div w:id="231432157">
      <w:bodyDiv w:val="1"/>
      <w:marLeft w:val="0"/>
      <w:marRight w:val="0"/>
      <w:marTop w:val="0"/>
      <w:marBottom w:val="0"/>
      <w:divBdr>
        <w:top w:val="none" w:sz="0" w:space="0" w:color="auto"/>
        <w:left w:val="none" w:sz="0" w:space="0" w:color="auto"/>
        <w:bottom w:val="none" w:sz="0" w:space="0" w:color="auto"/>
        <w:right w:val="none" w:sz="0" w:space="0" w:color="auto"/>
      </w:divBdr>
    </w:div>
    <w:div w:id="233783795">
      <w:bodyDiv w:val="1"/>
      <w:marLeft w:val="0"/>
      <w:marRight w:val="0"/>
      <w:marTop w:val="0"/>
      <w:marBottom w:val="0"/>
      <w:divBdr>
        <w:top w:val="none" w:sz="0" w:space="0" w:color="auto"/>
        <w:left w:val="none" w:sz="0" w:space="0" w:color="auto"/>
        <w:bottom w:val="none" w:sz="0" w:space="0" w:color="auto"/>
        <w:right w:val="none" w:sz="0" w:space="0" w:color="auto"/>
      </w:divBdr>
    </w:div>
    <w:div w:id="234046865">
      <w:bodyDiv w:val="1"/>
      <w:marLeft w:val="0"/>
      <w:marRight w:val="0"/>
      <w:marTop w:val="0"/>
      <w:marBottom w:val="0"/>
      <w:divBdr>
        <w:top w:val="none" w:sz="0" w:space="0" w:color="auto"/>
        <w:left w:val="none" w:sz="0" w:space="0" w:color="auto"/>
        <w:bottom w:val="none" w:sz="0" w:space="0" w:color="auto"/>
        <w:right w:val="none" w:sz="0" w:space="0" w:color="auto"/>
      </w:divBdr>
    </w:div>
    <w:div w:id="234357802">
      <w:bodyDiv w:val="1"/>
      <w:marLeft w:val="0"/>
      <w:marRight w:val="0"/>
      <w:marTop w:val="0"/>
      <w:marBottom w:val="0"/>
      <w:divBdr>
        <w:top w:val="none" w:sz="0" w:space="0" w:color="auto"/>
        <w:left w:val="none" w:sz="0" w:space="0" w:color="auto"/>
        <w:bottom w:val="none" w:sz="0" w:space="0" w:color="auto"/>
        <w:right w:val="none" w:sz="0" w:space="0" w:color="auto"/>
      </w:divBdr>
    </w:div>
    <w:div w:id="237331785">
      <w:bodyDiv w:val="1"/>
      <w:marLeft w:val="0"/>
      <w:marRight w:val="0"/>
      <w:marTop w:val="0"/>
      <w:marBottom w:val="0"/>
      <w:divBdr>
        <w:top w:val="none" w:sz="0" w:space="0" w:color="auto"/>
        <w:left w:val="none" w:sz="0" w:space="0" w:color="auto"/>
        <w:bottom w:val="none" w:sz="0" w:space="0" w:color="auto"/>
        <w:right w:val="none" w:sz="0" w:space="0" w:color="auto"/>
      </w:divBdr>
    </w:div>
    <w:div w:id="237786479">
      <w:bodyDiv w:val="1"/>
      <w:marLeft w:val="0"/>
      <w:marRight w:val="0"/>
      <w:marTop w:val="0"/>
      <w:marBottom w:val="0"/>
      <w:divBdr>
        <w:top w:val="none" w:sz="0" w:space="0" w:color="auto"/>
        <w:left w:val="none" w:sz="0" w:space="0" w:color="auto"/>
        <w:bottom w:val="none" w:sz="0" w:space="0" w:color="auto"/>
        <w:right w:val="none" w:sz="0" w:space="0" w:color="auto"/>
      </w:divBdr>
    </w:div>
    <w:div w:id="238105083">
      <w:bodyDiv w:val="1"/>
      <w:marLeft w:val="0"/>
      <w:marRight w:val="0"/>
      <w:marTop w:val="0"/>
      <w:marBottom w:val="0"/>
      <w:divBdr>
        <w:top w:val="none" w:sz="0" w:space="0" w:color="auto"/>
        <w:left w:val="none" w:sz="0" w:space="0" w:color="auto"/>
        <w:bottom w:val="none" w:sz="0" w:space="0" w:color="auto"/>
        <w:right w:val="none" w:sz="0" w:space="0" w:color="auto"/>
      </w:divBdr>
    </w:div>
    <w:div w:id="238834982">
      <w:bodyDiv w:val="1"/>
      <w:marLeft w:val="0"/>
      <w:marRight w:val="0"/>
      <w:marTop w:val="0"/>
      <w:marBottom w:val="0"/>
      <w:divBdr>
        <w:top w:val="none" w:sz="0" w:space="0" w:color="auto"/>
        <w:left w:val="none" w:sz="0" w:space="0" w:color="auto"/>
        <w:bottom w:val="none" w:sz="0" w:space="0" w:color="auto"/>
        <w:right w:val="none" w:sz="0" w:space="0" w:color="auto"/>
      </w:divBdr>
    </w:div>
    <w:div w:id="240792093">
      <w:bodyDiv w:val="1"/>
      <w:marLeft w:val="0"/>
      <w:marRight w:val="0"/>
      <w:marTop w:val="0"/>
      <w:marBottom w:val="0"/>
      <w:divBdr>
        <w:top w:val="none" w:sz="0" w:space="0" w:color="auto"/>
        <w:left w:val="none" w:sz="0" w:space="0" w:color="auto"/>
        <w:bottom w:val="none" w:sz="0" w:space="0" w:color="auto"/>
        <w:right w:val="none" w:sz="0" w:space="0" w:color="auto"/>
      </w:divBdr>
    </w:div>
    <w:div w:id="240993170">
      <w:bodyDiv w:val="1"/>
      <w:marLeft w:val="0"/>
      <w:marRight w:val="0"/>
      <w:marTop w:val="0"/>
      <w:marBottom w:val="0"/>
      <w:divBdr>
        <w:top w:val="none" w:sz="0" w:space="0" w:color="auto"/>
        <w:left w:val="none" w:sz="0" w:space="0" w:color="auto"/>
        <w:bottom w:val="none" w:sz="0" w:space="0" w:color="auto"/>
        <w:right w:val="none" w:sz="0" w:space="0" w:color="auto"/>
      </w:divBdr>
    </w:div>
    <w:div w:id="242573762">
      <w:bodyDiv w:val="1"/>
      <w:marLeft w:val="0"/>
      <w:marRight w:val="0"/>
      <w:marTop w:val="0"/>
      <w:marBottom w:val="0"/>
      <w:divBdr>
        <w:top w:val="none" w:sz="0" w:space="0" w:color="auto"/>
        <w:left w:val="none" w:sz="0" w:space="0" w:color="auto"/>
        <w:bottom w:val="none" w:sz="0" w:space="0" w:color="auto"/>
        <w:right w:val="none" w:sz="0" w:space="0" w:color="auto"/>
      </w:divBdr>
    </w:div>
    <w:div w:id="244189724">
      <w:bodyDiv w:val="1"/>
      <w:marLeft w:val="0"/>
      <w:marRight w:val="0"/>
      <w:marTop w:val="0"/>
      <w:marBottom w:val="0"/>
      <w:divBdr>
        <w:top w:val="none" w:sz="0" w:space="0" w:color="auto"/>
        <w:left w:val="none" w:sz="0" w:space="0" w:color="auto"/>
        <w:bottom w:val="none" w:sz="0" w:space="0" w:color="auto"/>
        <w:right w:val="none" w:sz="0" w:space="0" w:color="auto"/>
      </w:divBdr>
    </w:div>
    <w:div w:id="247738896">
      <w:bodyDiv w:val="1"/>
      <w:marLeft w:val="0"/>
      <w:marRight w:val="0"/>
      <w:marTop w:val="0"/>
      <w:marBottom w:val="0"/>
      <w:divBdr>
        <w:top w:val="none" w:sz="0" w:space="0" w:color="auto"/>
        <w:left w:val="none" w:sz="0" w:space="0" w:color="auto"/>
        <w:bottom w:val="none" w:sz="0" w:space="0" w:color="auto"/>
        <w:right w:val="none" w:sz="0" w:space="0" w:color="auto"/>
      </w:divBdr>
    </w:div>
    <w:div w:id="249046745">
      <w:bodyDiv w:val="1"/>
      <w:marLeft w:val="0"/>
      <w:marRight w:val="0"/>
      <w:marTop w:val="0"/>
      <w:marBottom w:val="0"/>
      <w:divBdr>
        <w:top w:val="none" w:sz="0" w:space="0" w:color="auto"/>
        <w:left w:val="none" w:sz="0" w:space="0" w:color="auto"/>
        <w:bottom w:val="none" w:sz="0" w:space="0" w:color="auto"/>
        <w:right w:val="none" w:sz="0" w:space="0" w:color="auto"/>
      </w:divBdr>
    </w:div>
    <w:div w:id="249507613">
      <w:bodyDiv w:val="1"/>
      <w:marLeft w:val="0"/>
      <w:marRight w:val="0"/>
      <w:marTop w:val="0"/>
      <w:marBottom w:val="0"/>
      <w:divBdr>
        <w:top w:val="none" w:sz="0" w:space="0" w:color="auto"/>
        <w:left w:val="none" w:sz="0" w:space="0" w:color="auto"/>
        <w:bottom w:val="none" w:sz="0" w:space="0" w:color="auto"/>
        <w:right w:val="none" w:sz="0" w:space="0" w:color="auto"/>
      </w:divBdr>
    </w:div>
    <w:div w:id="249893414">
      <w:bodyDiv w:val="1"/>
      <w:marLeft w:val="0"/>
      <w:marRight w:val="0"/>
      <w:marTop w:val="0"/>
      <w:marBottom w:val="0"/>
      <w:divBdr>
        <w:top w:val="none" w:sz="0" w:space="0" w:color="auto"/>
        <w:left w:val="none" w:sz="0" w:space="0" w:color="auto"/>
        <w:bottom w:val="none" w:sz="0" w:space="0" w:color="auto"/>
        <w:right w:val="none" w:sz="0" w:space="0" w:color="auto"/>
      </w:divBdr>
    </w:div>
    <w:div w:id="251166207">
      <w:bodyDiv w:val="1"/>
      <w:marLeft w:val="0"/>
      <w:marRight w:val="0"/>
      <w:marTop w:val="0"/>
      <w:marBottom w:val="0"/>
      <w:divBdr>
        <w:top w:val="none" w:sz="0" w:space="0" w:color="auto"/>
        <w:left w:val="none" w:sz="0" w:space="0" w:color="auto"/>
        <w:bottom w:val="none" w:sz="0" w:space="0" w:color="auto"/>
        <w:right w:val="none" w:sz="0" w:space="0" w:color="auto"/>
      </w:divBdr>
    </w:div>
    <w:div w:id="252319624">
      <w:bodyDiv w:val="1"/>
      <w:marLeft w:val="0"/>
      <w:marRight w:val="0"/>
      <w:marTop w:val="0"/>
      <w:marBottom w:val="0"/>
      <w:divBdr>
        <w:top w:val="none" w:sz="0" w:space="0" w:color="auto"/>
        <w:left w:val="none" w:sz="0" w:space="0" w:color="auto"/>
        <w:bottom w:val="none" w:sz="0" w:space="0" w:color="auto"/>
        <w:right w:val="none" w:sz="0" w:space="0" w:color="auto"/>
      </w:divBdr>
    </w:div>
    <w:div w:id="252325963">
      <w:bodyDiv w:val="1"/>
      <w:marLeft w:val="0"/>
      <w:marRight w:val="0"/>
      <w:marTop w:val="0"/>
      <w:marBottom w:val="0"/>
      <w:divBdr>
        <w:top w:val="none" w:sz="0" w:space="0" w:color="auto"/>
        <w:left w:val="none" w:sz="0" w:space="0" w:color="auto"/>
        <w:bottom w:val="none" w:sz="0" w:space="0" w:color="auto"/>
        <w:right w:val="none" w:sz="0" w:space="0" w:color="auto"/>
      </w:divBdr>
    </w:div>
    <w:div w:id="252593084">
      <w:bodyDiv w:val="1"/>
      <w:marLeft w:val="0"/>
      <w:marRight w:val="0"/>
      <w:marTop w:val="0"/>
      <w:marBottom w:val="0"/>
      <w:divBdr>
        <w:top w:val="none" w:sz="0" w:space="0" w:color="auto"/>
        <w:left w:val="none" w:sz="0" w:space="0" w:color="auto"/>
        <w:bottom w:val="none" w:sz="0" w:space="0" w:color="auto"/>
        <w:right w:val="none" w:sz="0" w:space="0" w:color="auto"/>
      </w:divBdr>
    </w:div>
    <w:div w:id="253829870">
      <w:bodyDiv w:val="1"/>
      <w:marLeft w:val="0"/>
      <w:marRight w:val="0"/>
      <w:marTop w:val="0"/>
      <w:marBottom w:val="0"/>
      <w:divBdr>
        <w:top w:val="none" w:sz="0" w:space="0" w:color="auto"/>
        <w:left w:val="none" w:sz="0" w:space="0" w:color="auto"/>
        <w:bottom w:val="none" w:sz="0" w:space="0" w:color="auto"/>
        <w:right w:val="none" w:sz="0" w:space="0" w:color="auto"/>
      </w:divBdr>
    </w:div>
    <w:div w:id="254946079">
      <w:bodyDiv w:val="1"/>
      <w:marLeft w:val="0"/>
      <w:marRight w:val="0"/>
      <w:marTop w:val="0"/>
      <w:marBottom w:val="0"/>
      <w:divBdr>
        <w:top w:val="none" w:sz="0" w:space="0" w:color="auto"/>
        <w:left w:val="none" w:sz="0" w:space="0" w:color="auto"/>
        <w:bottom w:val="none" w:sz="0" w:space="0" w:color="auto"/>
        <w:right w:val="none" w:sz="0" w:space="0" w:color="auto"/>
      </w:divBdr>
    </w:div>
    <w:div w:id="257181897">
      <w:bodyDiv w:val="1"/>
      <w:marLeft w:val="0"/>
      <w:marRight w:val="0"/>
      <w:marTop w:val="0"/>
      <w:marBottom w:val="0"/>
      <w:divBdr>
        <w:top w:val="none" w:sz="0" w:space="0" w:color="auto"/>
        <w:left w:val="none" w:sz="0" w:space="0" w:color="auto"/>
        <w:bottom w:val="none" w:sz="0" w:space="0" w:color="auto"/>
        <w:right w:val="none" w:sz="0" w:space="0" w:color="auto"/>
      </w:divBdr>
    </w:div>
    <w:div w:id="257297163">
      <w:bodyDiv w:val="1"/>
      <w:marLeft w:val="0"/>
      <w:marRight w:val="0"/>
      <w:marTop w:val="0"/>
      <w:marBottom w:val="0"/>
      <w:divBdr>
        <w:top w:val="none" w:sz="0" w:space="0" w:color="auto"/>
        <w:left w:val="none" w:sz="0" w:space="0" w:color="auto"/>
        <w:bottom w:val="none" w:sz="0" w:space="0" w:color="auto"/>
        <w:right w:val="none" w:sz="0" w:space="0" w:color="auto"/>
      </w:divBdr>
    </w:div>
    <w:div w:id="257447135">
      <w:bodyDiv w:val="1"/>
      <w:marLeft w:val="0"/>
      <w:marRight w:val="0"/>
      <w:marTop w:val="0"/>
      <w:marBottom w:val="0"/>
      <w:divBdr>
        <w:top w:val="none" w:sz="0" w:space="0" w:color="auto"/>
        <w:left w:val="none" w:sz="0" w:space="0" w:color="auto"/>
        <w:bottom w:val="none" w:sz="0" w:space="0" w:color="auto"/>
        <w:right w:val="none" w:sz="0" w:space="0" w:color="auto"/>
      </w:divBdr>
    </w:div>
    <w:div w:id="257760844">
      <w:bodyDiv w:val="1"/>
      <w:marLeft w:val="0"/>
      <w:marRight w:val="0"/>
      <w:marTop w:val="0"/>
      <w:marBottom w:val="0"/>
      <w:divBdr>
        <w:top w:val="none" w:sz="0" w:space="0" w:color="auto"/>
        <w:left w:val="none" w:sz="0" w:space="0" w:color="auto"/>
        <w:bottom w:val="none" w:sz="0" w:space="0" w:color="auto"/>
        <w:right w:val="none" w:sz="0" w:space="0" w:color="auto"/>
      </w:divBdr>
    </w:div>
    <w:div w:id="259333048">
      <w:bodyDiv w:val="1"/>
      <w:marLeft w:val="0"/>
      <w:marRight w:val="0"/>
      <w:marTop w:val="0"/>
      <w:marBottom w:val="0"/>
      <w:divBdr>
        <w:top w:val="none" w:sz="0" w:space="0" w:color="auto"/>
        <w:left w:val="none" w:sz="0" w:space="0" w:color="auto"/>
        <w:bottom w:val="none" w:sz="0" w:space="0" w:color="auto"/>
        <w:right w:val="none" w:sz="0" w:space="0" w:color="auto"/>
      </w:divBdr>
    </w:div>
    <w:div w:id="259728663">
      <w:bodyDiv w:val="1"/>
      <w:marLeft w:val="0"/>
      <w:marRight w:val="0"/>
      <w:marTop w:val="0"/>
      <w:marBottom w:val="0"/>
      <w:divBdr>
        <w:top w:val="none" w:sz="0" w:space="0" w:color="auto"/>
        <w:left w:val="none" w:sz="0" w:space="0" w:color="auto"/>
        <w:bottom w:val="none" w:sz="0" w:space="0" w:color="auto"/>
        <w:right w:val="none" w:sz="0" w:space="0" w:color="auto"/>
      </w:divBdr>
    </w:div>
    <w:div w:id="261689772">
      <w:bodyDiv w:val="1"/>
      <w:marLeft w:val="0"/>
      <w:marRight w:val="0"/>
      <w:marTop w:val="0"/>
      <w:marBottom w:val="0"/>
      <w:divBdr>
        <w:top w:val="none" w:sz="0" w:space="0" w:color="auto"/>
        <w:left w:val="none" w:sz="0" w:space="0" w:color="auto"/>
        <w:bottom w:val="none" w:sz="0" w:space="0" w:color="auto"/>
        <w:right w:val="none" w:sz="0" w:space="0" w:color="auto"/>
      </w:divBdr>
    </w:div>
    <w:div w:id="261883085">
      <w:bodyDiv w:val="1"/>
      <w:marLeft w:val="0"/>
      <w:marRight w:val="0"/>
      <w:marTop w:val="0"/>
      <w:marBottom w:val="0"/>
      <w:divBdr>
        <w:top w:val="none" w:sz="0" w:space="0" w:color="auto"/>
        <w:left w:val="none" w:sz="0" w:space="0" w:color="auto"/>
        <w:bottom w:val="none" w:sz="0" w:space="0" w:color="auto"/>
        <w:right w:val="none" w:sz="0" w:space="0" w:color="auto"/>
      </w:divBdr>
    </w:div>
    <w:div w:id="263080907">
      <w:bodyDiv w:val="1"/>
      <w:marLeft w:val="0"/>
      <w:marRight w:val="0"/>
      <w:marTop w:val="0"/>
      <w:marBottom w:val="0"/>
      <w:divBdr>
        <w:top w:val="none" w:sz="0" w:space="0" w:color="auto"/>
        <w:left w:val="none" w:sz="0" w:space="0" w:color="auto"/>
        <w:bottom w:val="none" w:sz="0" w:space="0" w:color="auto"/>
        <w:right w:val="none" w:sz="0" w:space="0" w:color="auto"/>
      </w:divBdr>
    </w:div>
    <w:div w:id="265774070">
      <w:bodyDiv w:val="1"/>
      <w:marLeft w:val="0"/>
      <w:marRight w:val="0"/>
      <w:marTop w:val="0"/>
      <w:marBottom w:val="0"/>
      <w:divBdr>
        <w:top w:val="none" w:sz="0" w:space="0" w:color="auto"/>
        <w:left w:val="none" w:sz="0" w:space="0" w:color="auto"/>
        <w:bottom w:val="none" w:sz="0" w:space="0" w:color="auto"/>
        <w:right w:val="none" w:sz="0" w:space="0" w:color="auto"/>
      </w:divBdr>
    </w:div>
    <w:div w:id="269169142">
      <w:bodyDiv w:val="1"/>
      <w:marLeft w:val="0"/>
      <w:marRight w:val="0"/>
      <w:marTop w:val="0"/>
      <w:marBottom w:val="0"/>
      <w:divBdr>
        <w:top w:val="none" w:sz="0" w:space="0" w:color="auto"/>
        <w:left w:val="none" w:sz="0" w:space="0" w:color="auto"/>
        <w:bottom w:val="none" w:sz="0" w:space="0" w:color="auto"/>
        <w:right w:val="none" w:sz="0" w:space="0" w:color="auto"/>
      </w:divBdr>
    </w:div>
    <w:div w:id="270598826">
      <w:bodyDiv w:val="1"/>
      <w:marLeft w:val="0"/>
      <w:marRight w:val="0"/>
      <w:marTop w:val="0"/>
      <w:marBottom w:val="0"/>
      <w:divBdr>
        <w:top w:val="none" w:sz="0" w:space="0" w:color="auto"/>
        <w:left w:val="none" w:sz="0" w:space="0" w:color="auto"/>
        <w:bottom w:val="none" w:sz="0" w:space="0" w:color="auto"/>
        <w:right w:val="none" w:sz="0" w:space="0" w:color="auto"/>
      </w:divBdr>
    </w:div>
    <w:div w:id="270822209">
      <w:bodyDiv w:val="1"/>
      <w:marLeft w:val="0"/>
      <w:marRight w:val="0"/>
      <w:marTop w:val="0"/>
      <w:marBottom w:val="0"/>
      <w:divBdr>
        <w:top w:val="none" w:sz="0" w:space="0" w:color="auto"/>
        <w:left w:val="none" w:sz="0" w:space="0" w:color="auto"/>
        <w:bottom w:val="none" w:sz="0" w:space="0" w:color="auto"/>
        <w:right w:val="none" w:sz="0" w:space="0" w:color="auto"/>
      </w:divBdr>
    </w:div>
    <w:div w:id="273291257">
      <w:bodyDiv w:val="1"/>
      <w:marLeft w:val="0"/>
      <w:marRight w:val="0"/>
      <w:marTop w:val="0"/>
      <w:marBottom w:val="0"/>
      <w:divBdr>
        <w:top w:val="none" w:sz="0" w:space="0" w:color="auto"/>
        <w:left w:val="none" w:sz="0" w:space="0" w:color="auto"/>
        <w:bottom w:val="none" w:sz="0" w:space="0" w:color="auto"/>
        <w:right w:val="none" w:sz="0" w:space="0" w:color="auto"/>
      </w:divBdr>
    </w:div>
    <w:div w:id="274145098">
      <w:bodyDiv w:val="1"/>
      <w:marLeft w:val="0"/>
      <w:marRight w:val="0"/>
      <w:marTop w:val="0"/>
      <w:marBottom w:val="0"/>
      <w:divBdr>
        <w:top w:val="none" w:sz="0" w:space="0" w:color="auto"/>
        <w:left w:val="none" w:sz="0" w:space="0" w:color="auto"/>
        <w:bottom w:val="none" w:sz="0" w:space="0" w:color="auto"/>
        <w:right w:val="none" w:sz="0" w:space="0" w:color="auto"/>
      </w:divBdr>
    </w:div>
    <w:div w:id="274680543">
      <w:bodyDiv w:val="1"/>
      <w:marLeft w:val="0"/>
      <w:marRight w:val="0"/>
      <w:marTop w:val="0"/>
      <w:marBottom w:val="0"/>
      <w:divBdr>
        <w:top w:val="none" w:sz="0" w:space="0" w:color="auto"/>
        <w:left w:val="none" w:sz="0" w:space="0" w:color="auto"/>
        <w:bottom w:val="none" w:sz="0" w:space="0" w:color="auto"/>
        <w:right w:val="none" w:sz="0" w:space="0" w:color="auto"/>
      </w:divBdr>
    </w:div>
    <w:div w:id="274755448">
      <w:bodyDiv w:val="1"/>
      <w:marLeft w:val="0"/>
      <w:marRight w:val="0"/>
      <w:marTop w:val="0"/>
      <w:marBottom w:val="0"/>
      <w:divBdr>
        <w:top w:val="none" w:sz="0" w:space="0" w:color="auto"/>
        <w:left w:val="none" w:sz="0" w:space="0" w:color="auto"/>
        <w:bottom w:val="none" w:sz="0" w:space="0" w:color="auto"/>
        <w:right w:val="none" w:sz="0" w:space="0" w:color="auto"/>
      </w:divBdr>
    </w:div>
    <w:div w:id="275018976">
      <w:bodyDiv w:val="1"/>
      <w:marLeft w:val="0"/>
      <w:marRight w:val="0"/>
      <w:marTop w:val="0"/>
      <w:marBottom w:val="0"/>
      <w:divBdr>
        <w:top w:val="none" w:sz="0" w:space="0" w:color="auto"/>
        <w:left w:val="none" w:sz="0" w:space="0" w:color="auto"/>
        <w:bottom w:val="none" w:sz="0" w:space="0" w:color="auto"/>
        <w:right w:val="none" w:sz="0" w:space="0" w:color="auto"/>
      </w:divBdr>
    </w:div>
    <w:div w:id="275676763">
      <w:bodyDiv w:val="1"/>
      <w:marLeft w:val="0"/>
      <w:marRight w:val="0"/>
      <w:marTop w:val="0"/>
      <w:marBottom w:val="0"/>
      <w:divBdr>
        <w:top w:val="none" w:sz="0" w:space="0" w:color="auto"/>
        <w:left w:val="none" w:sz="0" w:space="0" w:color="auto"/>
        <w:bottom w:val="none" w:sz="0" w:space="0" w:color="auto"/>
        <w:right w:val="none" w:sz="0" w:space="0" w:color="auto"/>
      </w:divBdr>
    </w:div>
    <w:div w:id="278875356">
      <w:bodyDiv w:val="1"/>
      <w:marLeft w:val="0"/>
      <w:marRight w:val="0"/>
      <w:marTop w:val="0"/>
      <w:marBottom w:val="0"/>
      <w:divBdr>
        <w:top w:val="none" w:sz="0" w:space="0" w:color="auto"/>
        <w:left w:val="none" w:sz="0" w:space="0" w:color="auto"/>
        <w:bottom w:val="none" w:sz="0" w:space="0" w:color="auto"/>
        <w:right w:val="none" w:sz="0" w:space="0" w:color="auto"/>
      </w:divBdr>
    </w:div>
    <w:div w:id="279458060">
      <w:bodyDiv w:val="1"/>
      <w:marLeft w:val="0"/>
      <w:marRight w:val="0"/>
      <w:marTop w:val="0"/>
      <w:marBottom w:val="0"/>
      <w:divBdr>
        <w:top w:val="none" w:sz="0" w:space="0" w:color="auto"/>
        <w:left w:val="none" w:sz="0" w:space="0" w:color="auto"/>
        <w:bottom w:val="none" w:sz="0" w:space="0" w:color="auto"/>
        <w:right w:val="none" w:sz="0" w:space="0" w:color="auto"/>
      </w:divBdr>
    </w:div>
    <w:div w:id="279923598">
      <w:bodyDiv w:val="1"/>
      <w:marLeft w:val="0"/>
      <w:marRight w:val="0"/>
      <w:marTop w:val="0"/>
      <w:marBottom w:val="0"/>
      <w:divBdr>
        <w:top w:val="none" w:sz="0" w:space="0" w:color="auto"/>
        <w:left w:val="none" w:sz="0" w:space="0" w:color="auto"/>
        <w:bottom w:val="none" w:sz="0" w:space="0" w:color="auto"/>
        <w:right w:val="none" w:sz="0" w:space="0" w:color="auto"/>
      </w:divBdr>
    </w:div>
    <w:div w:id="279990607">
      <w:bodyDiv w:val="1"/>
      <w:marLeft w:val="0"/>
      <w:marRight w:val="0"/>
      <w:marTop w:val="0"/>
      <w:marBottom w:val="0"/>
      <w:divBdr>
        <w:top w:val="none" w:sz="0" w:space="0" w:color="auto"/>
        <w:left w:val="none" w:sz="0" w:space="0" w:color="auto"/>
        <w:bottom w:val="none" w:sz="0" w:space="0" w:color="auto"/>
        <w:right w:val="none" w:sz="0" w:space="0" w:color="auto"/>
      </w:divBdr>
    </w:div>
    <w:div w:id="281807234">
      <w:bodyDiv w:val="1"/>
      <w:marLeft w:val="0"/>
      <w:marRight w:val="0"/>
      <w:marTop w:val="0"/>
      <w:marBottom w:val="0"/>
      <w:divBdr>
        <w:top w:val="none" w:sz="0" w:space="0" w:color="auto"/>
        <w:left w:val="none" w:sz="0" w:space="0" w:color="auto"/>
        <w:bottom w:val="none" w:sz="0" w:space="0" w:color="auto"/>
        <w:right w:val="none" w:sz="0" w:space="0" w:color="auto"/>
      </w:divBdr>
    </w:div>
    <w:div w:id="282151639">
      <w:bodyDiv w:val="1"/>
      <w:marLeft w:val="0"/>
      <w:marRight w:val="0"/>
      <w:marTop w:val="0"/>
      <w:marBottom w:val="0"/>
      <w:divBdr>
        <w:top w:val="none" w:sz="0" w:space="0" w:color="auto"/>
        <w:left w:val="none" w:sz="0" w:space="0" w:color="auto"/>
        <w:bottom w:val="none" w:sz="0" w:space="0" w:color="auto"/>
        <w:right w:val="none" w:sz="0" w:space="0" w:color="auto"/>
      </w:divBdr>
    </w:div>
    <w:div w:id="282268944">
      <w:bodyDiv w:val="1"/>
      <w:marLeft w:val="0"/>
      <w:marRight w:val="0"/>
      <w:marTop w:val="0"/>
      <w:marBottom w:val="0"/>
      <w:divBdr>
        <w:top w:val="none" w:sz="0" w:space="0" w:color="auto"/>
        <w:left w:val="none" w:sz="0" w:space="0" w:color="auto"/>
        <w:bottom w:val="none" w:sz="0" w:space="0" w:color="auto"/>
        <w:right w:val="none" w:sz="0" w:space="0" w:color="auto"/>
      </w:divBdr>
    </w:div>
    <w:div w:id="286133369">
      <w:bodyDiv w:val="1"/>
      <w:marLeft w:val="0"/>
      <w:marRight w:val="0"/>
      <w:marTop w:val="0"/>
      <w:marBottom w:val="0"/>
      <w:divBdr>
        <w:top w:val="none" w:sz="0" w:space="0" w:color="auto"/>
        <w:left w:val="none" w:sz="0" w:space="0" w:color="auto"/>
        <w:bottom w:val="none" w:sz="0" w:space="0" w:color="auto"/>
        <w:right w:val="none" w:sz="0" w:space="0" w:color="auto"/>
      </w:divBdr>
    </w:div>
    <w:div w:id="287398780">
      <w:bodyDiv w:val="1"/>
      <w:marLeft w:val="0"/>
      <w:marRight w:val="0"/>
      <w:marTop w:val="0"/>
      <w:marBottom w:val="0"/>
      <w:divBdr>
        <w:top w:val="none" w:sz="0" w:space="0" w:color="auto"/>
        <w:left w:val="none" w:sz="0" w:space="0" w:color="auto"/>
        <w:bottom w:val="none" w:sz="0" w:space="0" w:color="auto"/>
        <w:right w:val="none" w:sz="0" w:space="0" w:color="auto"/>
      </w:divBdr>
    </w:div>
    <w:div w:id="288784312">
      <w:bodyDiv w:val="1"/>
      <w:marLeft w:val="0"/>
      <w:marRight w:val="0"/>
      <w:marTop w:val="0"/>
      <w:marBottom w:val="0"/>
      <w:divBdr>
        <w:top w:val="none" w:sz="0" w:space="0" w:color="auto"/>
        <w:left w:val="none" w:sz="0" w:space="0" w:color="auto"/>
        <w:bottom w:val="none" w:sz="0" w:space="0" w:color="auto"/>
        <w:right w:val="none" w:sz="0" w:space="0" w:color="auto"/>
      </w:divBdr>
    </w:div>
    <w:div w:id="290793080">
      <w:bodyDiv w:val="1"/>
      <w:marLeft w:val="0"/>
      <w:marRight w:val="0"/>
      <w:marTop w:val="0"/>
      <w:marBottom w:val="0"/>
      <w:divBdr>
        <w:top w:val="none" w:sz="0" w:space="0" w:color="auto"/>
        <w:left w:val="none" w:sz="0" w:space="0" w:color="auto"/>
        <w:bottom w:val="none" w:sz="0" w:space="0" w:color="auto"/>
        <w:right w:val="none" w:sz="0" w:space="0" w:color="auto"/>
      </w:divBdr>
    </w:div>
    <w:div w:id="291063520">
      <w:bodyDiv w:val="1"/>
      <w:marLeft w:val="0"/>
      <w:marRight w:val="0"/>
      <w:marTop w:val="0"/>
      <w:marBottom w:val="0"/>
      <w:divBdr>
        <w:top w:val="none" w:sz="0" w:space="0" w:color="auto"/>
        <w:left w:val="none" w:sz="0" w:space="0" w:color="auto"/>
        <w:bottom w:val="none" w:sz="0" w:space="0" w:color="auto"/>
        <w:right w:val="none" w:sz="0" w:space="0" w:color="auto"/>
      </w:divBdr>
    </w:div>
    <w:div w:id="292563450">
      <w:bodyDiv w:val="1"/>
      <w:marLeft w:val="0"/>
      <w:marRight w:val="0"/>
      <w:marTop w:val="0"/>
      <w:marBottom w:val="0"/>
      <w:divBdr>
        <w:top w:val="none" w:sz="0" w:space="0" w:color="auto"/>
        <w:left w:val="none" w:sz="0" w:space="0" w:color="auto"/>
        <w:bottom w:val="none" w:sz="0" w:space="0" w:color="auto"/>
        <w:right w:val="none" w:sz="0" w:space="0" w:color="auto"/>
      </w:divBdr>
    </w:div>
    <w:div w:id="293803129">
      <w:bodyDiv w:val="1"/>
      <w:marLeft w:val="0"/>
      <w:marRight w:val="0"/>
      <w:marTop w:val="0"/>
      <w:marBottom w:val="0"/>
      <w:divBdr>
        <w:top w:val="none" w:sz="0" w:space="0" w:color="auto"/>
        <w:left w:val="none" w:sz="0" w:space="0" w:color="auto"/>
        <w:bottom w:val="none" w:sz="0" w:space="0" w:color="auto"/>
        <w:right w:val="none" w:sz="0" w:space="0" w:color="auto"/>
      </w:divBdr>
    </w:div>
    <w:div w:id="298460753">
      <w:bodyDiv w:val="1"/>
      <w:marLeft w:val="0"/>
      <w:marRight w:val="0"/>
      <w:marTop w:val="0"/>
      <w:marBottom w:val="0"/>
      <w:divBdr>
        <w:top w:val="none" w:sz="0" w:space="0" w:color="auto"/>
        <w:left w:val="none" w:sz="0" w:space="0" w:color="auto"/>
        <w:bottom w:val="none" w:sz="0" w:space="0" w:color="auto"/>
        <w:right w:val="none" w:sz="0" w:space="0" w:color="auto"/>
      </w:divBdr>
    </w:div>
    <w:div w:id="299697469">
      <w:bodyDiv w:val="1"/>
      <w:marLeft w:val="0"/>
      <w:marRight w:val="0"/>
      <w:marTop w:val="0"/>
      <w:marBottom w:val="0"/>
      <w:divBdr>
        <w:top w:val="none" w:sz="0" w:space="0" w:color="auto"/>
        <w:left w:val="none" w:sz="0" w:space="0" w:color="auto"/>
        <w:bottom w:val="none" w:sz="0" w:space="0" w:color="auto"/>
        <w:right w:val="none" w:sz="0" w:space="0" w:color="auto"/>
      </w:divBdr>
    </w:div>
    <w:div w:id="306446677">
      <w:bodyDiv w:val="1"/>
      <w:marLeft w:val="0"/>
      <w:marRight w:val="0"/>
      <w:marTop w:val="0"/>
      <w:marBottom w:val="0"/>
      <w:divBdr>
        <w:top w:val="none" w:sz="0" w:space="0" w:color="auto"/>
        <w:left w:val="none" w:sz="0" w:space="0" w:color="auto"/>
        <w:bottom w:val="none" w:sz="0" w:space="0" w:color="auto"/>
        <w:right w:val="none" w:sz="0" w:space="0" w:color="auto"/>
      </w:divBdr>
    </w:div>
    <w:div w:id="307133868">
      <w:bodyDiv w:val="1"/>
      <w:marLeft w:val="0"/>
      <w:marRight w:val="0"/>
      <w:marTop w:val="0"/>
      <w:marBottom w:val="0"/>
      <w:divBdr>
        <w:top w:val="none" w:sz="0" w:space="0" w:color="auto"/>
        <w:left w:val="none" w:sz="0" w:space="0" w:color="auto"/>
        <w:bottom w:val="none" w:sz="0" w:space="0" w:color="auto"/>
        <w:right w:val="none" w:sz="0" w:space="0" w:color="auto"/>
      </w:divBdr>
    </w:div>
    <w:div w:id="308676062">
      <w:bodyDiv w:val="1"/>
      <w:marLeft w:val="0"/>
      <w:marRight w:val="0"/>
      <w:marTop w:val="0"/>
      <w:marBottom w:val="0"/>
      <w:divBdr>
        <w:top w:val="none" w:sz="0" w:space="0" w:color="auto"/>
        <w:left w:val="none" w:sz="0" w:space="0" w:color="auto"/>
        <w:bottom w:val="none" w:sz="0" w:space="0" w:color="auto"/>
        <w:right w:val="none" w:sz="0" w:space="0" w:color="auto"/>
      </w:divBdr>
    </w:div>
    <w:div w:id="308827777">
      <w:bodyDiv w:val="1"/>
      <w:marLeft w:val="0"/>
      <w:marRight w:val="0"/>
      <w:marTop w:val="0"/>
      <w:marBottom w:val="0"/>
      <w:divBdr>
        <w:top w:val="none" w:sz="0" w:space="0" w:color="auto"/>
        <w:left w:val="none" w:sz="0" w:space="0" w:color="auto"/>
        <w:bottom w:val="none" w:sz="0" w:space="0" w:color="auto"/>
        <w:right w:val="none" w:sz="0" w:space="0" w:color="auto"/>
      </w:divBdr>
    </w:div>
    <w:div w:id="309795047">
      <w:bodyDiv w:val="1"/>
      <w:marLeft w:val="0"/>
      <w:marRight w:val="0"/>
      <w:marTop w:val="0"/>
      <w:marBottom w:val="0"/>
      <w:divBdr>
        <w:top w:val="none" w:sz="0" w:space="0" w:color="auto"/>
        <w:left w:val="none" w:sz="0" w:space="0" w:color="auto"/>
        <w:bottom w:val="none" w:sz="0" w:space="0" w:color="auto"/>
        <w:right w:val="none" w:sz="0" w:space="0" w:color="auto"/>
      </w:divBdr>
    </w:div>
    <w:div w:id="311567299">
      <w:bodyDiv w:val="1"/>
      <w:marLeft w:val="0"/>
      <w:marRight w:val="0"/>
      <w:marTop w:val="0"/>
      <w:marBottom w:val="0"/>
      <w:divBdr>
        <w:top w:val="none" w:sz="0" w:space="0" w:color="auto"/>
        <w:left w:val="none" w:sz="0" w:space="0" w:color="auto"/>
        <w:bottom w:val="none" w:sz="0" w:space="0" w:color="auto"/>
        <w:right w:val="none" w:sz="0" w:space="0" w:color="auto"/>
      </w:divBdr>
    </w:div>
    <w:div w:id="311982403">
      <w:bodyDiv w:val="1"/>
      <w:marLeft w:val="0"/>
      <w:marRight w:val="0"/>
      <w:marTop w:val="0"/>
      <w:marBottom w:val="0"/>
      <w:divBdr>
        <w:top w:val="none" w:sz="0" w:space="0" w:color="auto"/>
        <w:left w:val="none" w:sz="0" w:space="0" w:color="auto"/>
        <w:bottom w:val="none" w:sz="0" w:space="0" w:color="auto"/>
        <w:right w:val="none" w:sz="0" w:space="0" w:color="auto"/>
      </w:divBdr>
    </w:div>
    <w:div w:id="313416094">
      <w:bodyDiv w:val="1"/>
      <w:marLeft w:val="0"/>
      <w:marRight w:val="0"/>
      <w:marTop w:val="0"/>
      <w:marBottom w:val="0"/>
      <w:divBdr>
        <w:top w:val="none" w:sz="0" w:space="0" w:color="auto"/>
        <w:left w:val="none" w:sz="0" w:space="0" w:color="auto"/>
        <w:bottom w:val="none" w:sz="0" w:space="0" w:color="auto"/>
        <w:right w:val="none" w:sz="0" w:space="0" w:color="auto"/>
      </w:divBdr>
    </w:div>
    <w:div w:id="317081534">
      <w:bodyDiv w:val="1"/>
      <w:marLeft w:val="0"/>
      <w:marRight w:val="0"/>
      <w:marTop w:val="0"/>
      <w:marBottom w:val="0"/>
      <w:divBdr>
        <w:top w:val="none" w:sz="0" w:space="0" w:color="auto"/>
        <w:left w:val="none" w:sz="0" w:space="0" w:color="auto"/>
        <w:bottom w:val="none" w:sz="0" w:space="0" w:color="auto"/>
        <w:right w:val="none" w:sz="0" w:space="0" w:color="auto"/>
      </w:divBdr>
    </w:div>
    <w:div w:id="318510129">
      <w:bodyDiv w:val="1"/>
      <w:marLeft w:val="0"/>
      <w:marRight w:val="0"/>
      <w:marTop w:val="0"/>
      <w:marBottom w:val="0"/>
      <w:divBdr>
        <w:top w:val="none" w:sz="0" w:space="0" w:color="auto"/>
        <w:left w:val="none" w:sz="0" w:space="0" w:color="auto"/>
        <w:bottom w:val="none" w:sz="0" w:space="0" w:color="auto"/>
        <w:right w:val="none" w:sz="0" w:space="0" w:color="auto"/>
      </w:divBdr>
    </w:div>
    <w:div w:id="319162360">
      <w:bodyDiv w:val="1"/>
      <w:marLeft w:val="0"/>
      <w:marRight w:val="0"/>
      <w:marTop w:val="0"/>
      <w:marBottom w:val="0"/>
      <w:divBdr>
        <w:top w:val="none" w:sz="0" w:space="0" w:color="auto"/>
        <w:left w:val="none" w:sz="0" w:space="0" w:color="auto"/>
        <w:bottom w:val="none" w:sz="0" w:space="0" w:color="auto"/>
        <w:right w:val="none" w:sz="0" w:space="0" w:color="auto"/>
      </w:divBdr>
    </w:div>
    <w:div w:id="319579482">
      <w:bodyDiv w:val="1"/>
      <w:marLeft w:val="0"/>
      <w:marRight w:val="0"/>
      <w:marTop w:val="0"/>
      <w:marBottom w:val="0"/>
      <w:divBdr>
        <w:top w:val="none" w:sz="0" w:space="0" w:color="auto"/>
        <w:left w:val="none" w:sz="0" w:space="0" w:color="auto"/>
        <w:bottom w:val="none" w:sz="0" w:space="0" w:color="auto"/>
        <w:right w:val="none" w:sz="0" w:space="0" w:color="auto"/>
      </w:divBdr>
    </w:div>
    <w:div w:id="321587324">
      <w:bodyDiv w:val="1"/>
      <w:marLeft w:val="0"/>
      <w:marRight w:val="0"/>
      <w:marTop w:val="0"/>
      <w:marBottom w:val="0"/>
      <w:divBdr>
        <w:top w:val="none" w:sz="0" w:space="0" w:color="auto"/>
        <w:left w:val="none" w:sz="0" w:space="0" w:color="auto"/>
        <w:bottom w:val="none" w:sz="0" w:space="0" w:color="auto"/>
        <w:right w:val="none" w:sz="0" w:space="0" w:color="auto"/>
      </w:divBdr>
    </w:div>
    <w:div w:id="325286584">
      <w:bodyDiv w:val="1"/>
      <w:marLeft w:val="0"/>
      <w:marRight w:val="0"/>
      <w:marTop w:val="0"/>
      <w:marBottom w:val="0"/>
      <w:divBdr>
        <w:top w:val="none" w:sz="0" w:space="0" w:color="auto"/>
        <w:left w:val="none" w:sz="0" w:space="0" w:color="auto"/>
        <w:bottom w:val="none" w:sz="0" w:space="0" w:color="auto"/>
        <w:right w:val="none" w:sz="0" w:space="0" w:color="auto"/>
      </w:divBdr>
    </w:div>
    <w:div w:id="327951880">
      <w:bodyDiv w:val="1"/>
      <w:marLeft w:val="0"/>
      <w:marRight w:val="0"/>
      <w:marTop w:val="0"/>
      <w:marBottom w:val="0"/>
      <w:divBdr>
        <w:top w:val="none" w:sz="0" w:space="0" w:color="auto"/>
        <w:left w:val="none" w:sz="0" w:space="0" w:color="auto"/>
        <w:bottom w:val="none" w:sz="0" w:space="0" w:color="auto"/>
        <w:right w:val="none" w:sz="0" w:space="0" w:color="auto"/>
      </w:divBdr>
    </w:div>
    <w:div w:id="329602036">
      <w:bodyDiv w:val="1"/>
      <w:marLeft w:val="0"/>
      <w:marRight w:val="0"/>
      <w:marTop w:val="0"/>
      <w:marBottom w:val="0"/>
      <w:divBdr>
        <w:top w:val="none" w:sz="0" w:space="0" w:color="auto"/>
        <w:left w:val="none" w:sz="0" w:space="0" w:color="auto"/>
        <w:bottom w:val="none" w:sz="0" w:space="0" w:color="auto"/>
        <w:right w:val="none" w:sz="0" w:space="0" w:color="auto"/>
      </w:divBdr>
    </w:div>
    <w:div w:id="329917813">
      <w:bodyDiv w:val="1"/>
      <w:marLeft w:val="0"/>
      <w:marRight w:val="0"/>
      <w:marTop w:val="0"/>
      <w:marBottom w:val="0"/>
      <w:divBdr>
        <w:top w:val="none" w:sz="0" w:space="0" w:color="auto"/>
        <w:left w:val="none" w:sz="0" w:space="0" w:color="auto"/>
        <w:bottom w:val="none" w:sz="0" w:space="0" w:color="auto"/>
        <w:right w:val="none" w:sz="0" w:space="0" w:color="auto"/>
      </w:divBdr>
    </w:div>
    <w:div w:id="330958845">
      <w:bodyDiv w:val="1"/>
      <w:marLeft w:val="0"/>
      <w:marRight w:val="0"/>
      <w:marTop w:val="0"/>
      <w:marBottom w:val="0"/>
      <w:divBdr>
        <w:top w:val="none" w:sz="0" w:space="0" w:color="auto"/>
        <w:left w:val="none" w:sz="0" w:space="0" w:color="auto"/>
        <w:bottom w:val="none" w:sz="0" w:space="0" w:color="auto"/>
        <w:right w:val="none" w:sz="0" w:space="0" w:color="auto"/>
      </w:divBdr>
      <w:divsChild>
        <w:div w:id="103888154">
          <w:marLeft w:val="0"/>
          <w:marRight w:val="0"/>
          <w:marTop w:val="0"/>
          <w:marBottom w:val="0"/>
          <w:divBdr>
            <w:top w:val="single" w:sz="2" w:space="0" w:color="E3E3E3"/>
            <w:left w:val="single" w:sz="2" w:space="0" w:color="E3E3E3"/>
            <w:bottom w:val="single" w:sz="2" w:space="0" w:color="E3E3E3"/>
            <w:right w:val="single" w:sz="2" w:space="0" w:color="E3E3E3"/>
          </w:divBdr>
          <w:divsChild>
            <w:div w:id="2078698917">
              <w:marLeft w:val="0"/>
              <w:marRight w:val="0"/>
              <w:marTop w:val="0"/>
              <w:marBottom w:val="0"/>
              <w:divBdr>
                <w:top w:val="single" w:sz="2" w:space="0" w:color="E3E3E3"/>
                <w:left w:val="single" w:sz="2" w:space="0" w:color="E3E3E3"/>
                <w:bottom w:val="single" w:sz="2" w:space="0" w:color="E3E3E3"/>
                <w:right w:val="single" w:sz="2" w:space="0" w:color="E3E3E3"/>
              </w:divBdr>
              <w:divsChild>
                <w:div w:id="1241908915">
                  <w:marLeft w:val="0"/>
                  <w:marRight w:val="0"/>
                  <w:marTop w:val="0"/>
                  <w:marBottom w:val="0"/>
                  <w:divBdr>
                    <w:top w:val="single" w:sz="2" w:space="0" w:color="E3E3E3"/>
                    <w:left w:val="single" w:sz="2" w:space="0" w:color="E3E3E3"/>
                    <w:bottom w:val="single" w:sz="2" w:space="0" w:color="E3E3E3"/>
                    <w:right w:val="single" w:sz="2" w:space="0" w:color="E3E3E3"/>
                  </w:divBdr>
                  <w:divsChild>
                    <w:div w:id="1797218836">
                      <w:marLeft w:val="0"/>
                      <w:marRight w:val="0"/>
                      <w:marTop w:val="0"/>
                      <w:marBottom w:val="0"/>
                      <w:divBdr>
                        <w:top w:val="single" w:sz="2" w:space="0" w:color="E3E3E3"/>
                        <w:left w:val="single" w:sz="2" w:space="0" w:color="E3E3E3"/>
                        <w:bottom w:val="single" w:sz="2" w:space="0" w:color="E3E3E3"/>
                        <w:right w:val="single" w:sz="2" w:space="0" w:color="E3E3E3"/>
                      </w:divBdr>
                      <w:divsChild>
                        <w:div w:id="1785035817">
                          <w:marLeft w:val="0"/>
                          <w:marRight w:val="0"/>
                          <w:marTop w:val="0"/>
                          <w:marBottom w:val="0"/>
                          <w:divBdr>
                            <w:top w:val="single" w:sz="2" w:space="0" w:color="E3E3E3"/>
                            <w:left w:val="single" w:sz="2" w:space="0" w:color="E3E3E3"/>
                            <w:bottom w:val="single" w:sz="2" w:space="0" w:color="E3E3E3"/>
                            <w:right w:val="single" w:sz="2" w:space="0" w:color="E3E3E3"/>
                          </w:divBdr>
                          <w:divsChild>
                            <w:div w:id="907811347">
                              <w:marLeft w:val="0"/>
                              <w:marRight w:val="0"/>
                              <w:marTop w:val="100"/>
                              <w:marBottom w:val="100"/>
                              <w:divBdr>
                                <w:top w:val="single" w:sz="2" w:space="0" w:color="E3E3E3"/>
                                <w:left w:val="single" w:sz="2" w:space="0" w:color="E3E3E3"/>
                                <w:bottom w:val="single" w:sz="2" w:space="0" w:color="E3E3E3"/>
                                <w:right w:val="single" w:sz="2" w:space="0" w:color="E3E3E3"/>
                              </w:divBdr>
                              <w:divsChild>
                                <w:div w:id="882210399">
                                  <w:marLeft w:val="0"/>
                                  <w:marRight w:val="0"/>
                                  <w:marTop w:val="0"/>
                                  <w:marBottom w:val="0"/>
                                  <w:divBdr>
                                    <w:top w:val="single" w:sz="2" w:space="0" w:color="E3E3E3"/>
                                    <w:left w:val="single" w:sz="2" w:space="0" w:color="E3E3E3"/>
                                    <w:bottom w:val="single" w:sz="2" w:space="0" w:color="E3E3E3"/>
                                    <w:right w:val="single" w:sz="2" w:space="0" w:color="E3E3E3"/>
                                  </w:divBdr>
                                  <w:divsChild>
                                    <w:div w:id="805199656">
                                      <w:marLeft w:val="0"/>
                                      <w:marRight w:val="0"/>
                                      <w:marTop w:val="0"/>
                                      <w:marBottom w:val="0"/>
                                      <w:divBdr>
                                        <w:top w:val="single" w:sz="2" w:space="0" w:color="E3E3E3"/>
                                        <w:left w:val="single" w:sz="2" w:space="0" w:color="E3E3E3"/>
                                        <w:bottom w:val="single" w:sz="2" w:space="0" w:color="E3E3E3"/>
                                        <w:right w:val="single" w:sz="2" w:space="0" w:color="E3E3E3"/>
                                      </w:divBdr>
                                      <w:divsChild>
                                        <w:div w:id="189884034">
                                          <w:marLeft w:val="0"/>
                                          <w:marRight w:val="0"/>
                                          <w:marTop w:val="0"/>
                                          <w:marBottom w:val="0"/>
                                          <w:divBdr>
                                            <w:top w:val="single" w:sz="2" w:space="0" w:color="E3E3E3"/>
                                            <w:left w:val="single" w:sz="2" w:space="0" w:color="E3E3E3"/>
                                            <w:bottom w:val="single" w:sz="2" w:space="0" w:color="E3E3E3"/>
                                            <w:right w:val="single" w:sz="2" w:space="0" w:color="E3E3E3"/>
                                          </w:divBdr>
                                          <w:divsChild>
                                            <w:div w:id="734859022">
                                              <w:marLeft w:val="0"/>
                                              <w:marRight w:val="0"/>
                                              <w:marTop w:val="0"/>
                                              <w:marBottom w:val="0"/>
                                              <w:divBdr>
                                                <w:top w:val="single" w:sz="2" w:space="0" w:color="E3E3E3"/>
                                                <w:left w:val="single" w:sz="2" w:space="0" w:color="E3E3E3"/>
                                                <w:bottom w:val="single" w:sz="2" w:space="0" w:color="E3E3E3"/>
                                                <w:right w:val="single" w:sz="2" w:space="0" w:color="E3E3E3"/>
                                              </w:divBdr>
                                              <w:divsChild>
                                                <w:div w:id="1388185905">
                                                  <w:marLeft w:val="0"/>
                                                  <w:marRight w:val="0"/>
                                                  <w:marTop w:val="0"/>
                                                  <w:marBottom w:val="0"/>
                                                  <w:divBdr>
                                                    <w:top w:val="single" w:sz="2" w:space="0" w:color="E3E3E3"/>
                                                    <w:left w:val="single" w:sz="2" w:space="0" w:color="E3E3E3"/>
                                                    <w:bottom w:val="single" w:sz="2" w:space="0" w:color="E3E3E3"/>
                                                    <w:right w:val="single" w:sz="2" w:space="0" w:color="E3E3E3"/>
                                                  </w:divBdr>
                                                  <w:divsChild>
                                                    <w:div w:id="1209100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71332147">
          <w:marLeft w:val="0"/>
          <w:marRight w:val="0"/>
          <w:marTop w:val="0"/>
          <w:marBottom w:val="0"/>
          <w:divBdr>
            <w:top w:val="none" w:sz="0" w:space="0" w:color="auto"/>
            <w:left w:val="none" w:sz="0" w:space="0" w:color="auto"/>
            <w:bottom w:val="none" w:sz="0" w:space="0" w:color="auto"/>
            <w:right w:val="none" w:sz="0" w:space="0" w:color="auto"/>
          </w:divBdr>
        </w:div>
      </w:divsChild>
    </w:div>
    <w:div w:id="331030640">
      <w:bodyDiv w:val="1"/>
      <w:marLeft w:val="0"/>
      <w:marRight w:val="0"/>
      <w:marTop w:val="0"/>
      <w:marBottom w:val="0"/>
      <w:divBdr>
        <w:top w:val="none" w:sz="0" w:space="0" w:color="auto"/>
        <w:left w:val="none" w:sz="0" w:space="0" w:color="auto"/>
        <w:bottom w:val="none" w:sz="0" w:space="0" w:color="auto"/>
        <w:right w:val="none" w:sz="0" w:space="0" w:color="auto"/>
      </w:divBdr>
    </w:div>
    <w:div w:id="331033241">
      <w:bodyDiv w:val="1"/>
      <w:marLeft w:val="0"/>
      <w:marRight w:val="0"/>
      <w:marTop w:val="0"/>
      <w:marBottom w:val="0"/>
      <w:divBdr>
        <w:top w:val="none" w:sz="0" w:space="0" w:color="auto"/>
        <w:left w:val="none" w:sz="0" w:space="0" w:color="auto"/>
        <w:bottom w:val="none" w:sz="0" w:space="0" w:color="auto"/>
        <w:right w:val="none" w:sz="0" w:space="0" w:color="auto"/>
      </w:divBdr>
    </w:div>
    <w:div w:id="333144453">
      <w:bodyDiv w:val="1"/>
      <w:marLeft w:val="0"/>
      <w:marRight w:val="0"/>
      <w:marTop w:val="0"/>
      <w:marBottom w:val="0"/>
      <w:divBdr>
        <w:top w:val="none" w:sz="0" w:space="0" w:color="auto"/>
        <w:left w:val="none" w:sz="0" w:space="0" w:color="auto"/>
        <w:bottom w:val="none" w:sz="0" w:space="0" w:color="auto"/>
        <w:right w:val="none" w:sz="0" w:space="0" w:color="auto"/>
      </w:divBdr>
    </w:div>
    <w:div w:id="334302599">
      <w:bodyDiv w:val="1"/>
      <w:marLeft w:val="0"/>
      <w:marRight w:val="0"/>
      <w:marTop w:val="0"/>
      <w:marBottom w:val="0"/>
      <w:divBdr>
        <w:top w:val="none" w:sz="0" w:space="0" w:color="auto"/>
        <w:left w:val="none" w:sz="0" w:space="0" w:color="auto"/>
        <w:bottom w:val="none" w:sz="0" w:space="0" w:color="auto"/>
        <w:right w:val="none" w:sz="0" w:space="0" w:color="auto"/>
      </w:divBdr>
    </w:div>
    <w:div w:id="335155953">
      <w:bodyDiv w:val="1"/>
      <w:marLeft w:val="0"/>
      <w:marRight w:val="0"/>
      <w:marTop w:val="0"/>
      <w:marBottom w:val="0"/>
      <w:divBdr>
        <w:top w:val="none" w:sz="0" w:space="0" w:color="auto"/>
        <w:left w:val="none" w:sz="0" w:space="0" w:color="auto"/>
        <w:bottom w:val="none" w:sz="0" w:space="0" w:color="auto"/>
        <w:right w:val="none" w:sz="0" w:space="0" w:color="auto"/>
      </w:divBdr>
    </w:div>
    <w:div w:id="336078503">
      <w:bodyDiv w:val="1"/>
      <w:marLeft w:val="0"/>
      <w:marRight w:val="0"/>
      <w:marTop w:val="0"/>
      <w:marBottom w:val="0"/>
      <w:divBdr>
        <w:top w:val="none" w:sz="0" w:space="0" w:color="auto"/>
        <w:left w:val="none" w:sz="0" w:space="0" w:color="auto"/>
        <w:bottom w:val="none" w:sz="0" w:space="0" w:color="auto"/>
        <w:right w:val="none" w:sz="0" w:space="0" w:color="auto"/>
      </w:divBdr>
    </w:div>
    <w:div w:id="338121187">
      <w:bodyDiv w:val="1"/>
      <w:marLeft w:val="0"/>
      <w:marRight w:val="0"/>
      <w:marTop w:val="0"/>
      <w:marBottom w:val="0"/>
      <w:divBdr>
        <w:top w:val="none" w:sz="0" w:space="0" w:color="auto"/>
        <w:left w:val="none" w:sz="0" w:space="0" w:color="auto"/>
        <w:bottom w:val="none" w:sz="0" w:space="0" w:color="auto"/>
        <w:right w:val="none" w:sz="0" w:space="0" w:color="auto"/>
      </w:divBdr>
    </w:div>
    <w:div w:id="338243276">
      <w:bodyDiv w:val="1"/>
      <w:marLeft w:val="0"/>
      <w:marRight w:val="0"/>
      <w:marTop w:val="0"/>
      <w:marBottom w:val="0"/>
      <w:divBdr>
        <w:top w:val="none" w:sz="0" w:space="0" w:color="auto"/>
        <w:left w:val="none" w:sz="0" w:space="0" w:color="auto"/>
        <w:bottom w:val="none" w:sz="0" w:space="0" w:color="auto"/>
        <w:right w:val="none" w:sz="0" w:space="0" w:color="auto"/>
      </w:divBdr>
    </w:div>
    <w:div w:id="338971141">
      <w:bodyDiv w:val="1"/>
      <w:marLeft w:val="0"/>
      <w:marRight w:val="0"/>
      <w:marTop w:val="0"/>
      <w:marBottom w:val="0"/>
      <w:divBdr>
        <w:top w:val="none" w:sz="0" w:space="0" w:color="auto"/>
        <w:left w:val="none" w:sz="0" w:space="0" w:color="auto"/>
        <w:bottom w:val="none" w:sz="0" w:space="0" w:color="auto"/>
        <w:right w:val="none" w:sz="0" w:space="0" w:color="auto"/>
      </w:divBdr>
      <w:divsChild>
        <w:div w:id="693266756">
          <w:marLeft w:val="0"/>
          <w:marRight w:val="0"/>
          <w:marTop w:val="0"/>
          <w:marBottom w:val="0"/>
          <w:divBdr>
            <w:top w:val="single" w:sz="2" w:space="0" w:color="D9D9E3"/>
            <w:left w:val="single" w:sz="2" w:space="0" w:color="D9D9E3"/>
            <w:bottom w:val="single" w:sz="2" w:space="0" w:color="D9D9E3"/>
            <w:right w:val="single" w:sz="2" w:space="0" w:color="D9D9E3"/>
          </w:divBdr>
          <w:divsChild>
            <w:div w:id="1573733595">
              <w:marLeft w:val="0"/>
              <w:marRight w:val="0"/>
              <w:marTop w:val="0"/>
              <w:marBottom w:val="0"/>
              <w:divBdr>
                <w:top w:val="single" w:sz="2" w:space="0" w:color="D9D9E3"/>
                <w:left w:val="single" w:sz="2" w:space="0" w:color="D9D9E3"/>
                <w:bottom w:val="single" w:sz="2" w:space="0" w:color="D9D9E3"/>
                <w:right w:val="single" w:sz="2" w:space="0" w:color="D9D9E3"/>
              </w:divBdr>
              <w:divsChild>
                <w:div w:id="230390882">
                  <w:marLeft w:val="0"/>
                  <w:marRight w:val="0"/>
                  <w:marTop w:val="0"/>
                  <w:marBottom w:val="0"/>
                  <w:divBdr>
                    <w:top w:val="single" w:sz="2" w:space="0" w:color="D9D9E3"/>
                    <w:left w:val="single" w:sz="2" w:space="0" w:color="D9D9E3"/>
                    <w:bottom w:val="single" w:sz="2" w:space="0" w:color="D9D9E3"/>
                    <w:right w:val="single" w:sz="2" w:space="0" w:color="D9D9E3"/>
                  </w:divBdr>
                  <w:divsChild>
                    <w:div w:id="2060738427">
                      <w:marLeft w:val="0"/>
                      <w:marRight w:val="0"/>
                      <w:marTop w:val="0"/>
                      <w:marBottom w:val="0"/>
                      <w:divBdr>
                        <w:top w:val="single" w:sz="2" w:space="0" w:color="D9D9E3"/>
                        <w:left w:val="single" w:sz="2" w:space="0" w:color="D9D9E3"/>
                        <w:bottom w:val="single" w:sz="2" w:space="0" w:color="D9D9E3"/>
                        <w:right w:val="single" w:sz="2" w:space="0" w:color="D9D9E3"/>
                      </w:divBdr>
                      <w:divsChild>
                        <w:div w:id="94711584">
                          <w:marLeft w:val="0"/>
                          <w:marRight w:val="0"/>
                          <w:marTop w:val="0"/>
                          <w:marBottom w:val="0"/>
                          <w:divBdr>
                            <w:top w:val="single" w:sz="2" w:space="0" w:color="D9D9E3"/>
                            <w:left w:val="single" w:sz="2" w:space="0" w:color="D9D9E3"/>
                            <w:bottom w:val="single" w:sz="2" w:space="0" w:color="D9D9E3"/>
                            <w:right w:val="single" w:sz="2" w:space="0" w:color="D9D9E3"/>
                          </w:divBdr>
                          <w:divsChild>
                            <w:div w:id="1000036228">
                              <w:marLeft w:val="0"/>
                              <w:marRight w:val="0"/>
                              <w:marTop w:val="100"/>
                              <w:marBottom w:val="100"/>
                              <w:divBdr>
                                <w:top w:val="single" w:sz="2" w:space="0" w:color="D9D9E3"/>
                                <w:left w:val="single" w:sz="2" w:space="0" w:color="D9D9E3"/>
                                <w:bottom w:val="single" w:sz="2" w:space="0" w:color="D9D9E3"/>
                                <w:right w:val="single" w:sz="2" w:space="0" w:color="D9D9E3"/>
                              </w:divBdr>
                              <w:divsChild>
                                <w:div w:id="1658877762">
                                  <w:marLeft w:val="0"/>
                                  <w:marRight w:val="0"/>
                                  <w:marTop w:val="0"/>
                                  <w:marBottom w:val="0"/>
                                  <w:divBdr>
                                    <w:top w:val="single" w:sz="2" w:space="0" w:color="D9D9E3"/>
                                    <w:left w:val="single" w:sz="2" w:space="0" w:color="D9D9E3"/>
                                    <w:bottom w:val="single" w:sz="2" w:space="0" w:color="D9D9E3"/>
                                    <w:right w:val="single" w:sz="2" w:space="0" w:color="D9D9E3"/>
                                  </w:divBdr>
                                  <w:divsChild>
                                    <w:div w:id="1843861451">
                                      <w:marLeft w:val="0"/>
                                      <w:marRight w:val="0"/>
                                      <w:marTop w:val="0"/>
                                      <w:marBottom w:val="0"/>
                                      <w:divBdr>
                                        <w:top w:val="single" w:sz="2" w:space="0" w:color="D9D9E3"/>
                                        <w:left w:val="single" w:sz="2" w:space="0" w:color="D9D9E3"/>
                                        <w:bottom w:val="single" w:sz="2" w:space="0" w:color="D9D9E3"/>
                                        <w:right w:val="single" w:sz="2" w:space="0" w:color="D9D9E3"/>
                                      </w:divBdr>
                                      <w:divsChild>
                                        <w:div w:id="1561593496">
                                          <w:marLeft w:val="0"/>
                                          <w:marRight w:val="0"/>
                                          <w:marTop w:val="0"/>
                                          <w:marBottom w:val="0"/>
                                          <w:divBdr>
                                            <w:top w:val="single" w:sz="2" w:space="0" w:color="D9D9E3"/>
                                            <w:left w:val="single" w:sz="2" w:space="0" w:color="D9D9E3"/>
                                            <w:bottom w:val="single" w:sz="2" w:space="0" w:color="D9D9E3"/>
                                            <w:right w:val="single" w:sz="2" w:space="0" w:color="D9D9E3"/>
                                          </w:divBdr>
                                          <w:divsChild>
                                            <w:div w:id="2043431123">
                                              <w:marLeft w:val="0"/>
                                              <w:marRight w:val="0"/>
                                              <w:marTop w:val="0"/>
                                              <w:marBottom w:val="0"/>
                                              <w:divBdr>
                                                <w:top w:val="single" w:sz="2" w:space="0" w:color="D9D9E3"/>
                                                <w:left w:val="single" w:sz="2" w:space="0" w:color="D9D9E3"/>
                                                <w:bottom w:val="single" w:sz="2" w:space="0" w:color="D9D9E3"/>
                                                <w:right w:val="single" w:sz="2" w:space="0" w:color="D9D9E3"/>
                                              </w:divBdr>
                                              <w:divsChild>
                                                <w:div w:id="1732272521">
                                                  <w:marLeft w:val="0"/>
                                                  <w:marRight w:val="0"/>
                                                  <w:marTop w:val="0"/>
                                                  <w:marBottom w:val="0"/>
                                                  <w:divBdr>
                                                    <w:top w:val="single" w:sz="2" w:space="0" w:color="D9D9E3"/>
                                                    <w:left w:val="single" w:sz="2" w:space="0" w:color="D9D9E3"/>
                                                    <w:bottom w:val="single" w:sz="2" w:space="0" w:color="D9D9E3"/>
                                                    <w:right w:val="single" w:sz="2" w:space="0" w:color="D9D9E3"/>
                                                  </w:divBdr>
                                                  <w:divsChild>
                                                    <w:div w:id="1114781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263421112">
          <w:marLeft w:val="0"/>
          <w:marRight w:val="0"/>
          <w:marTop w:val="0"/>
          <w:marBottom w:val="0"/>
          <w:divBdr>
            <w:top w:val="none" w:sz="0" w:space="0" w:color="auto"/>
            <w:left w:val="none" w:sz="0" w:space="0" w:color="auto"/>
            <w:bottom w:val="none" w:sz="0" w:space="0" w:color="auto"/>
            <w:right w:val="none" w:sz="0" w:space="0" w:color="auto"/>
          </w:divBdr>
        </w:div>
      </w:divsChild>
    </w:div>
    <w:div w:id="342712493">
      <w:bodyDiv w:val="1"/>
      <w:marLeft w:val="0"/>
      <w:marRight w:val="0"/>
      <w:marTop w:val="0"/>
      <w:marBottom w:val="0"/>
      <w:divBdr>
        <w:top w:val="none" w:sz="0" w:space="0" w:color="auto"/>
        <w:left w:val="none" w:sz="0" w:space="0" w:color="auto"/>
        <w:bottom w:val="none" w:sz="0" w:space="0" w:color="auto"/>
        <w:right w:val="none" w:sz="0" w:space="0" w:color="auto"/>
      </w:divBdr>
    </w:div>
    <w:div w:id="343554643">
      <w:bodyDiv w:val="1"/>
      <w:marLeft w:val="0"/>
      <w:marRight w:val="0"/>
      <w:marTop w:val="0"/>
      <w:marBottom w:val="0"/>
      <w:divBdr>
        <w:top w:val="none" w:sz="0" w:space="0" w:color="auto"/>
        <w:left w:val="none" w:sz="0" w:space="0" w:color="auto"/>
        <w:bottom w:val="none" w:sz="0" w:space="0" w:color="auto"/>
        <w:right w:val="none" w:sz="0" w:space="0" w:color="auto"/>
      </w:divBdr>
    </w:div>
    <w:div w:id="343558270">
      <w:bodyDiv w:val="1"/>
      <w:marLeft w:val="0"/>
      <w:marRight w:val="0"/>
      <w:marTop w:val="0"/>
      <w:marBottom w:val="0"/>
      <w:divBdr>
        <w:top w:val="none" w:sz="0" w:space="0" w:color="auto"/>
        <w:left w:val="none" w:sz="0" w:space="0" w:color="auto"/>
        <w:bottom w:val="none" w:sz="0" w:space="0" w:color="auto"/>
        <w:right w:val="none" w:sz="0" w:space="0" w:color="auto"/>
      </w:divBdr>
    </w:div>
    <w:div w:id="344669849">
      <w:bodyDiv w:val="1"/>
      <w:marLeft w:val="0"/>
      <w:marRight w:val="0"/>
      <w:marTop w:val="0"/>
      <w:marBottom w:val="0"/>
      <w:divBdr>
        <w:top w:val="none" w:sz="0" w:space="0" w:color="auto"/>
        <w:left w:val="none" w:sz="0" w:space="0" w:color="auto"/>
        <w:bottom w:val="none" w:sz="0" w:space="0" w:color="auto"/>
        <w:right w:val="none" w:sz="0" w:space="0" w:color="auto"/>
      </w:divBdr>
    </w:div>
    <w:div w:id="345710613">
      <w:bodyDiv w:val="1"/>
      <w:marLeft w:val="0"/>
      <w:marRight w:val="0"/>
      <w:marTop w:val="0"/>
      <w:marBottom w:val="0"/>
      <w:divBdr>
        <w:top w:val="none" w:sz="0" w:space="0" w:color="auto"/>
        <w:left w:val="none" w:sz="0" w:space="0" w:color="auto"/>
        <w:bottom w:val="none" w:sz="0" w:space="0" w:color="auto"/>
        <w:right w:val="none" w:sz="0" w:space="0" w:color="auto"/>
      </w:divBdr>
    </w:div>
    <w:div w:id="347491267">
      <w:bodyDiv w:val="1"/>
      <w:marLeft w:val="0"/>
      <w:marRight w:val="0"/>
      <w:marTop w:val="0"/>
      <w:marBottom w:val="0"/>
      <w:divBdr>
        <w:top w:val="none" w:sz="0" w:space="0" w:color="auto"/>
        <w:left w:val="none" w:sz="0" w:space="0" w:color="auto"/>
        <w:bottom w:val="none" w:sz="0" w:space="0" w:color="auto"/>
        <w:right w:val="none" w:sz="0" w:space="0" w:color="auto"/>
      </w:divBdr>
    </w:div>
    <w:div w:id="348609855">
      <w:bodyDiv w:val="1"/>
      <w:marLeft w:val="0"/>
      <w:marRight w:val="0"/>
      <w:marTop w:val="0"/>
      <w:marBottom w:val="0"/>
      <w:divBdr>
        <w:top w:val="none" w:sz="0" w:space="0" w:color="auto"/>
        <w:left w:val="none" w:sz="0" w:space="0" w:color="auto"/>
        <w:bottom w:val="none" w:sz="0" w:space="0" w:color="auto"/>
        <w:right w:val="none" w:sz="0" w:space="0" w:color="auto"/>
      </w:divBdr>
    </w:div>
    <w:div w:id="349647512">
      <w:bodyDiv w:val="1"/>
      <w:marLeft w:val="0"/>
      <w:marRight w:val="0"/>
      <w:marTop w:val="0"/>
      <w:marBottom w:val="0"/>
      <w:divBdr>
        <w:top w:val="none" w:sz="0" w:space="0" w:color="auto"/>
        <w:left w:val="none" w:sz="0" w:space="0" w:color="auto"/>
        <w:bottom w:val="none" w:sz="0" w:space="0" w:color="auto"/>
        <w:right w:val="none" w:sz="0" w:space="0" w:color="auto"/>
      </w:divBdr>
    </w:div>
    <w:div w:id="350494607">
      <w:bodyDiv w:val="1"/>
      <w:marLeft w:val="0"/>
      <w:marRight w:val="0"/>
      <w:marTop w:val="0"/>
      <w:marBottom w:val="0"/>
      <w:divBdr>
        <w:top w:val="none" w:sz="0" w:space="0" w:color="auto"/>
        <w:left w:val="none" w:sz="0" w:space="0" w:color="auto"/>
        <w:bottom w:val="none" w:sz="0" w:space="0" w:color="auto"/>
        <w:right w:val="none" w:sz="0" w:space="0" w:color="auto"/>
      </w:divBdr>
    </w:div>
    <w:div w:id="350495722">
      <w:bodyDiv w:val="1"/>
      <w:marLeft w:val="0"/>
      <w:marRight w:val="0"/>
      <w:marTop w:val="0"/>
      <w:marBottom w:val="0"/>
      <w:divBdr>
        <w:top w:val="none" w:sz="0" w:space="0" w:color="auto"/>
        <w:left w:val="none" w:sz="0" w:space="0" w:color="auto"/>
        <w:bottom w:val="none" w:sz="0" w:space="0" w:color="auto"/>
        <w:right w:val="none" w:sz="0" w:space="0" w:color="auto"/>
      </w:divBdr>
    </w:div>
    <w:div w:id="352459974">
      <w:bodyDiv w:val="1"/>
      <w:marLeft w:val="0"/>
      <w:marRight w:val="0"/>
      <w:marTop w:val="0"/>
      <w:marBottom w:val="0"/>
      <w:divBdr>
        <w:top w:val="none" w:sz="0" w:space="0" w:color="auto"/>
        <w:left w:val="none" w:sz="0" w:space="0" w:color="auto"/>
        <w:bottom w:val="none" w:sz="0" w:space="0" w:color="auto"/>
        <w:right w:val="none" w:sz="0" w:space="0" w:color="auto"/>
      </w:divBdr>
    </w:div>
    <w:div w:id="352466062">
      <w:bodyDiv w:val="1"/>
      <w:marLeft w:val="0"/>
      <w:marRight w:val="0"/>
      <w:marTop w:val="0"/>
      <w:marBottom w:val="0"/>
      <w:divBdr>
        <w:top w:val="none" w:sz="0" w:space="0" w:color="auto"/>
        <w:left w:val="none" w:sz="0" w:space="0" w:color="auto"/>
        <w:bottom w:val="none" w:sz="0" w:space="0" w:color="auto"/>
        <w:right w:val="none" w:sz="0" w:space="0" w:color="auto"/>
      </w:divBdr>
    </w:div>
    <w:div w:id="352538043">
      <w:bodyDiv w:val="1"/>
      <w:marLeft w:val="0"/>
      <w:marRight w:val="0"/>
      <w:marTop w:val="0"/>
      <w:marBottom w:val="0"/>
      <w:divBdr>
        <w:top w:val="none" w:sz="0" w:space="0" w:color="auto"/>
        <w:left w:val="none" w:sz="0" w:space="0" w:color="auto"/>
        <w:bottom w:val="none" w:sz="0" w:space="0" w:color="auto"/>
        <w:right w:val="none" w:sz="0" w:space="0" w:color="auto"/>
      </w:divBdr>
    </w:div>
    <w:div w:id="352923684">
      <w:bodyDiv w:val="1"/>
      <w:marLeft w:val="0"/>
      <w:marRight w:val="0"/>
      <w:marTop w:val="0"/>
      <w:marBottom w:val="0"/>
      <w:divBdr>
        <w:top w:val="none" w:sz="0" w:space="0" w:color="auto"/>
        <w:left w:val="none" w:sz="0" w:space="0" w:color="auto"/>
        <w:bottom w:val="none" w:sz="0" w:space="0" w:color="auto"/>
        <w:right w:val="none" w:sz="0" w:space="0" w:color="auto"/>
      </w:divBdr>
    </w:div>
    <w:div w:id="353306451">
      <w:bodyDiv w:val="1"/>
      <w:marLeft w:val="0"/>
      <w:marRight w:val="0"/>
      <w:marTop w:val="0"/>
      <w:marBottom w:val="0"/>
      <w:divBdr>
        <w:top w:val="none" w:sz="0" w:space="0" w:color="auto"/>
        <w:left w:val="none" w:sz="0" w:space="0" w:color="auto"/>
        <w:bottom w:val="none" w:sz="0" w:space="0" w:color="auto"/>
        <w:right w:val="none" w:sz="0" w:space="0" w:color="auto"/>
      </w:divBdr>
    </w:div>
    <w:div w:id="353919695">
      <w:bodyDiv w:val="1"/>
      <w:marLeft w:val="0"/>
      <w:marRight w:val="0"/>
      <w:marTop w:val="0"/>
      <w:marBottom w:val="0"/>
      <w:divBdr>
        <w:top w:val="none" w:sz="0" w:space="0" w:color="auto"/>
        <w:left w:val="none" w:sz="0" w:space="0" w:color="auto"/>
        <w:bottom w:val="none" w:sz="0" w:space="0" w:color="auto"/>
        <w:right w:val="none" w:sz="0" w:space="0" w:color="auto"/>
      </w:divBdr>
    </w:div>
    <w:div w:id="355084892">
      <w:bodyDiv w:val="1"/>
      <w:marLeft w:val="0"/>
      <w:marRight w:val="0"/>
      <w:marTop w:val="0"/>
      <w:marBottom w:val="0"/>
      <w:divBdr>
        <w:top w:val="none" w:sz="0" w:space="0" w:color="auto"/>
        <w:left w:val="none" w:sz="0" w:space="0" w:color="auto"/>
        <w:bottom w:val="none" w:sz="0" w:space="0" w:color="auto"/>
        <w:right w:val="none" w:sz="0" w:space="0" w:color="auto"/>
      </w:divBdr>
    </w:div>
    <w:div w:id="355741115">
      <w:bodyDiv w:val="1"/>
      <w:marLeft w:val="0"/>
      <w:marRight w:val="0"/>
      <w:marTop w:val="0"/>
      <w:marBottom w:val="0"/>
      <w:divBdr>
        <w:top w:val="none" w:sz="0" w:space="0" w:color="auto"/>
        <w:left w:val="none" w:sz="0" w:space="0" w:color="auto"/>
        <w:bottom w:val="none" w:sz="0" w:space="0" w:color="auto"/>
        <w:right w:val="none" w:sz="0" w:space="0" w:color="auto"/>
      </w:divBdr>
    </w:div>
    <w:div w:id="356541720">
      <w:bodyDiv w:val="1"/>
      <w:marLeft w:val="0"/>
      <w:marRight w:val="0"/>
      <w:marTop w:val="0"/>
      <w:marBottom w:val="0"/>
      <w:divBdr>
        <w:top w:val="none" w:sz="0" w:space="0" w:color="auto"/>
        <w:left w:val="none" w:sz="0" w:space="0" w:color="auto"/>
        <w:bottom w:val="none" w:sz="0" w:space="0" w:color="auto"/>
        <w:right w:val="none" w:sz="0" w:space="0" w:color="auto"/>
      </w:divBdr>
    </w:div>
    <w:div w:id="356976557">
      <w:bodyDiv w:val="1"/>
      <w:marLeft w:val="0"/>
      <w:marRight w:val="0"/>
      <w:marTop w:val="0"/>
      <w:marBottom w:val="0"/>
      <w:divBdr>
        <w:top w:val="none" w:sz="0" w:space="0" w:color="auto"/>
        <w:left w:val="none" w:sz="0" w:space="0" w:color="auto"/>
        <w:bottom w:val="none" w:sz="0" w:space="0" w:color="auto"/>
        <w:right w:val="none" w:sz="0" w:space="0" w:color="auto"/>
      </w:divBdr>
    </w:div>
    <w:div w:id="360864452">
      <w:bodyDiv w:val="1"/>
      <w:marLeft w:val="0"/>
      <w:marRight w:val="0"/>
      <w:marTop w:val="0"/>
      <w:marBottom w:val="0"/>
      <w:divBdr>
        <w:top w:val="none" w:sz="0" w:space="0" w:color="auto"/>
        <w:left w:val="none" w:sz="0" w:space="0" w:color="auto"/>
        <w:bottom w:val="none" w:sz="0" w:space="0" w:color="auto"/>
        <w:right w:val="none" w:sz="0" w:space="0" w:color="auto"/>
      </w:divBdr>
    </w:div>
    <w:div w:id="361130937">
      <w:bodyDiv w:val="1"/>
      <w:marLeft w:val="0"/>
      <w:marRight w:val="0"/>
      <w:marTop w:val="0"/>
      <w:marBottom w:val="0"/>
      <w:divBdr>
        <w:top w:val="none" w:sz="0" w:space="0" w:color="auto"/>
        <w:left w:val="none" w:sz="0" w:space="0" w:color="auto"/>
        <w:bottom w:val="none" w:sz="0" w:space="0" w:color="auto"/>
        <w:right w:val="none" w:sz="0" w:space="0" w:color="auto"/>
      </w:divBdr>
    </w:div>
    <w:div w:id="363481060">
      <w:bodyDiv w:val="1"/>
      <w:marLeft w:val="0"/>
      <w:marRight w:val="0"/>
      <w:marTop w:val="0"/>
      <w:marBottom w:val="0"/>
      <w:divBdr>
        <w:top w:val="none" w:sz="0" w:space="0" w:color="auto"/>
        <w:left w:val="none" w:sz="0" w:space="0" w:color="auto"/>
        <w:bottom w:val="none" w:sz="0" w:space="0" w:color="auto"/>
        <w:right w:val="none" w:sz="0" w:space="0" w:color="auto"/>
      </w:divBdr>
    </w:div>
    <w:div w:id="368262509">
      <w:bodyDiv w:val="1"/>
      <w:marLeft w:val="0"/>
      <w:marRight w:val="0"/>
      <w:marTop w:val="0"/>
      <w:marBottom w:val="0"/>
      <w:divBdr>
        <w:top w:val="none" w:sz="0" w:space="0" w:color="auto"/>
        <w:left w:val="none" w:sz="0" w:space="0" w:color="auto"/>
        <w:bottom w:val="none" w:sz="0" w:space="0" w:color="auto"/>
        <w:right w:val="none" w:sz="0" w:space="0" w:color="auto"/>
      </w:divBdr>
    </w:div>
    <w:div w:id="370496180">
      <w:bodyDiv w:val="1"/>
      <w:marLeft w:val="0"/>
      <w:marRight w:val="0"/>
      <w:marTop w:val="0"/>
      <w:marBottom w:val="0"/>
      <w:divBdr>
        <w:top w:val="none" w:sz="0" w:space="0" w:color="auto"/>
        <w:left w:val="none" w:sz="0" w:space="0" w:color="auto"/>
        <w:bottom w:val="none" w:sz="0" w:space="0" w:color="auto"/>
        <w:right w:val="none" w:sz="0" w:space="0" w:color="auto"/>
      </w:divBdr>
    </w:div>
    <w:div w:id="371418691">
      <w:bodyDiv w:val="1"/>
      <w:marLeft w:val="0"/>
      <w:marRight w:val="0"/>
      <w:marTop w:val="0"/>
      <w:marBottom w:val="0"/>
      <w:divBdr>
        <w:top w:val="none" w:sz="0" w:space="0" w:color="auto"/>
        <w:left w:val="none" w:sz="0" w:space="0" w:color="auto"/>
        <w:bottom w:val="none" w:sz="0" w:space="0" w:color="auto"/>
        <w:right w:val="none" w:sz="0" w:space="0" w:color="auto"/>
      </w:divBdr>
    </w:div>
    <w:div w:id="371658716">
      <w:bodyDiv w:val="1"/>
      <w:marLeft w:val="0"/>
      <w:marRight w:val="0"/>
      <w:marTop w:val="0"/>
      <w:marBottom w:val="0"/>
      <w:divBdr>
        <w:top w:val="none" w:sz="0" w:space="0" w:color="auto"/>
        <w:left w:val="none" w:sz="0" w:space="0" w:color="auto"/>
        <w:bottom w:val="none" w:sz="0" w:space="0" w:color="auto"/>
        <w:right w:val="none" w:sz="0" w:space="0" w:color="auto"/>
      </w:divBdr>
    </w:div>
    <w:div w:id="374699195">
      <w:bodyDiv w:val="1"/>
      <w:marLeft w:val="0"/>
      <w:marRight w:val="0"/>
      <w:marTop w:val="0"/>
      <w:marBottom w:val="0"/>
      <w:divBdr>
        <w:top w:val="none" w:sz="0" w:space="0" w:color="auto"/>
        <w:left w:val="none" w:sz="0" w:space="0" w:color="auto"/>
        <w:bottom w:val="none" w:sz="0" w:space="0" w:color="auto"/>
        <w:right w:val="none" w:sz="0" w:space="0" w:color="auto"/>
      </w:divBdr>
    </w:div>
    <w:div w:id="374890417">
      <w:bodyDiv w:val="1"/>
      <w:marLeft w:val="0"/>
      <w:marRight w:val="0"/>
      <w:marTop w:val="0"/>
      <w:marBottom w:val="0"/>
      <w:divBdr>
        <w:top w:val="none" w:sz="0" w:space="0" w:color="auto"/>
        <w:left w:val="none" w:sz="0" w:space="0" w:color="auto"/>
        <w:bottom w:val="none" w:sz="0" w:space="0" w:color="auto"/>
        <w:right w:val="none" w:sz="0" w:space="0" w:color="auto"/>
      </w:divBdr>
    </w:div>
    <w:div w:id="375740591">
      <w:bodyDiv w:val="1"/>
      <w:marLeft w:val="0"/>
      <w:marRight w:val="0"/>
      <w:marTop w:val="0"/>
      <w:marBottom w:val="0"/>
      <w:divBdr>
        <w:top w:val="none" w:sz="0" w:space="0" w:color="auto"/>
        <w:left w:val="none" w:sz="0" w:space="0" w:color="auto"/>
        <w:bottom w:val="none" w:sz="0" w:space="0" w:color="auto"/>
        <w:right w:val="none" w:sz="0" w:space="0" w:color="auto"/>
      </w:divBdr>
    </w:div>
    <w:div w:id="376125499">
      <w:bodyDiv w:val="1"/>
      <w:marLeft w:val="0"/>
      <w:marRight w:val="0"/>
      <w:marTop w:val="0"/>
      <w:marBottom w:val="0"/>
      <w:divBdr>
        <w:top w:val="none" w:sz="0" w:space="0" w:color="auto"/>
        <w:left w:val="none" w:sz="0" w:space="0" w:color="auto"/>
        <w:bottom w:val="none" w:sz="0" w:space="0" w:color="auto"/>
        <w:right w:val="none" w:sz="0" w:space="0" w:color="auto"/>
      </w:divBdr>
    </w:div>
    <w:div w:id="378287661">
      <w:bodyDiv w:val="1"/>
      <w:marLeft w:val="0"/>
      <w:marRight w:val="0"/>
      <w:marTop w:val="0"/>
      <w:marBottom w:val="0"/>
      <w:divBdr>
        <w:top w:val="none" w:sz="0" w:space="0" w:color="auto"/>
        <w:left w:val="none" w:sz="0" w:space="0" w:color="auto"/>
        <w:bottom w:val="none" w:sz="0" w:space="0" w:color="auto"/>
        <w:right w:val="none" w:sz="0" w:space="0" w:color="auto"/>
      </w:divBdr>
    </w:div>
    <w:div w:id="378749511">
      <w:bodyDiv w:val="1"/>
      <w:marLeft w:val="0"/>
      <w:marRight w:val="0"/>
      <w:marTop w:val="0"/>
      <w:marBottom w:val="0"/>
      <w:divBdr>
        <w:top w:val="none" w:sz="0" w:space="0" w:color="auto"/>
        <w:left w:val="none" w:sz="0" w:space="0" w:color="auto"/>
        <w:bottom w:val="none" w:sz="0" w:space="0" w:color="auto"/>
        <w:right w:val="none" w:sz="0" w:space="0" w:color="auto"/>
      </w:divBdr>
    </w:div>
    <w:div w:id="383796495">
      <w:bodyDiv w:val="1"/>
      <w:marLeft w:val="0"/>
      <w:marRight w:val="0"/>
      <w:marTop w:val="0"/>
      <w:marBottom w:val="0"/>
      <w:divBdr>
        <w:top w:val="none" w:sz="0" w:space="0" w:color="auto"/>
        <w:left w:val="none" w:sz="0" w:space="0" w:color="auto"/>
        <w:bottom w:val="none" w:sz="0" w:space="0" w:color="auto"/>
        <w:right w:val="none" w:sz="0" w:space="0" w:color="auto"/>
      </w:divBdr>
    </w:div>
    <w:div w:id="386731021">
      <w:bodyDiv w:val="1"/>
      <w:marLeft w:val="0"/>
      <w:marRight w:val="0"/>
      <w:marTop w:val="0"/>
      <w:marBottom w:val="0"/>
      <w:divBdr>
        <w:top w:val="none" w:sz="0" w:space="0" w:color="auto"/>
        <w:left w:val="none" w:sz="0" w:space="0" w:color="auto"/>
        <w:bottom w:val="none" w:sz="0" w:space="0" w:color="auto"/>
        <w:right w:val="none" w:sz="0" w:space="0" w:color="auto"/>
      </w:divBdr>
    </w:div>
    <w:div w:id="388190627">
      <w:bodyDiv w:val="1"/>
      <w:marLeft w:val="0"/>
      <w:marRight w:val="0"/>
      <w:marTop w:val="0"/>
      <w:marBottom w:val="0"/>
      <w:divBdr>
        <w:top w:val="none" w:sz="0" w:space="0" w:color="auto"/>
        <w:left w:val="none" w:sz="0" w:space="0" w:color="auto"/>
        <w:bottom w:val="none" w:sz="0" w:space="0" w:color="auto"/>
        <w:right w:val="none" w:sz="0" w:space="0" w:color="auto"/>
      </w:divBdr>
    </w:div>
    <w:div w:id="388573705">
      <w:bodyDiv w:val="1"/>
      <w:marLeft w:val="0"/>
      <w:marRight w:val="0"/>
      <w:marTop w:val="0"/>
      <w:marBottom w:val="0"/>
      <w:divBdr>
        <w:top w:val="none" w:sz="0" w:space="0" w:color="auto"/>
        <w:left w:val="none" w:sz="0" w:space="0" w:color="auto"/>
        <w:bottom w:val="none" w:sz="0" w:space="0" w:color="auto"/>
        <w:right w:val="none" w:sz="0" w:space="0" w:color="auto"/>
      </w:divBdr>
    </w:div>
    <w:div w:id="390616881">
      <w:bodyDiv w:val="1"/>
      <w:marLeft w:val="0"/>
      <w:marRight w:val="0"/>
      <w:marTop w:val="0"/>
      <w:marBottom w:val="0"/>
      <w:divBdr>
        <w:top w:val="none" w:sz="0" w:space="0" w:color="auto"/>
        <w:left w:val="none" w:sz="0" w:space="0" w:color="auto"/>
        <w:bottom w:val="none" w:sz="0" w:space="0" w:color="auto"/>
        <w:right w:val="none" w:sz="0" w:space="0" w:color="auto"/>
      </w:divBdr>
    </w:div>
    <w:div w:id="390690230">
      <w:bodyDiv w:val="1"/>
      <w:marLeft w:val="0"/>
      <w:marRight w:val="0"/>
      <w:marTop w:val="0"/>
      <w:marBottom w:val="0"/>
      <w:divBdr>
        <w:top w:val="none" w:sz="0" w:space="0" w:color="auto"/>
        <w:left w:val="none" w:sz="0" w:space="0" w:color="auto"/>
        <w:bottom w:val="none" w:sz="0" w:space="0" w:color="auto"/>
        <w:right w:val="none" w:sz="0" w:space="0" w:color="auto"/>
      </w:divBdr>
    </w:div>
    <w:div w:id="390925725">
      <w:bodyDiv w:val="1"/>
      <w:marLeft w:val="0"/>
      <w:marRight w:val="0"/>
      <w:marTop w:val="0"/>
      <w:marBottom w:val="0"/>
      <w:divBdr>
        <w:top w:val="none" w:sz="0" w:space="0" w:color="auto"/>
        <w:left w:val="none" w:sz="0" w:space="0" w:color="auto"/>
        <w:bottom w:val="none" w:sz="0" w:space="0" w:color="auto"/>
        <w:right w:val="none" w:sz="0" w:space="0" w:color="auto"/>
      </w:divBdr>
    </w:div>
    <w:div w:id="393089171">
      <w:bodyDiv w:val="1"/>
      <w:marLeft w:val="0"/>
      <w:marRight w:val="0"/>
      <w:marTop w:val="0"/>
      <w:marBottom w:val="0"/>
      <w:divBdr>
        <w:top w:val="none" w:sz="0" w:space="0" w:color="auto"/>
        <w:left w:val="none" w:sz="0" w:space="0" w:color="auto"/>
        <w:bottom w:val="none" w:sz="0" w:space="0" w:color="auto"/>
        <w:right w:val="none" w:sz="0" w:space="0" w:color="auto"/>
      </w:divBdr>
    </w:div>
    <w:div w:id="394934998">
      <w:bodyDiv w:val="1"/>
      <w:marLeft w:val="0"/>
      <w:marRight w:val="0"/>
      <w:marTop w:val="0"/>
      <w:marBottom w:val="0"/>
      <w:divBdr>
        <w:top w:val="none" w:sz="0" w:space="0" w:color="auto"/>
        <w:left w:val="none" w:sz="0" w:space="0" w:color="auto"/>
        <w:bottom w:val="none" w:sz="0" w:space="0" w:color="auto"/>
        <w:right w:val="none" w:sz="0" w:space="0" w:color="auto"/>
      </w:divBdr>
    </w:div>
    <w:div w:id="395707496">
      <w:bodyDiv w:val="1"/>
      <w:marLeft w:val="0"/>
      <w:marRight w:val="0"/>
      <w:marTop w:val="0"/>
      <w:marBottom w:val="0"/>
      <w:divBdr>
        <w:top w:val="none" w:sz="0" w:space="0" w:color="auto"/>
        <w:left w:val="none" w:sz="0" w:space="0" w:color="auto"/>
        <w:bottom w:val="none" w:sz="0" w:space="0" w:color="auto"/>
        <w:right w:val="none" w:sz="0" w:space="0" w:color="auto"/>
      </w:divBdr>
    </w:div>
    <w:div w:id="397869890">
      <w:bodyDiv w:val="1"/>
      <w:marLeft w:val="0"/>
      <w:marRight w:val="0"/>
      <w:marTop w:val="0"/>
      <w:marBottom w:val="0"/>
      <w:divBdr>
        <w:top w:val="none" w:sz="0" w:space="0" w:color="auto"/>
        <w:left w:val="none" w:sz="0" w:space="0" w:color="auto"/>
        <w:bottom w:val="none" w:sz="0" w:space="0" w:color="auto"/>
        <w:right w:val="none" w:sz="0" w:space="0" w:color="auto"/>
      </w:divBdr>
    </w:div>
    <w:div w:id="398865856">
      <w:bodyDiv w:val="1"/>
      <w:marLeft w:val="0"/>
      <w:marRight w:val="0"/>
      <w:marTop w:val="0"/>
      <w:marBottom w:val="0"/>
      <w:divBdr>
        <w:top w:val="none" w:sz="0" w:space="0" w:color="auto"/>
        <w:left w:val="none" w:sz="0" w:space="0" w:color="auto"/>
        <w:bottom w:val="none" w:sz="0" w:space="0" w:color="auto"/>
        <w:right w:val="none" w:sz="0" w:space="0" w:color="auto"/>
      </w:divBdr>
    </w:div>
    <w:div w:id="399180484">
      <w:bodyDiv w:val="1"/>
      <w:marLeft w:val="0"/>
      <w:marRight w:val="0"/>
      <w:marTop w:val="0"/>
      <w:marBottom w:val="0"/>
      <w:divBdr>
        <w:top w:val="none" w:sz="0" w:space="0" w:color="auto"/>
        <w:left w:val="none" w:sz="0" w:space="0" w:color="auto"/>
        <w:bottom w:val="none" w:sz="0" w:space="0" w:color="auto"/>
        <w:right w:val="none" w:sz="0" w:space="0" w:color="auto"/>
      </w:divBdr>
    </w:div>
    <w:div w:id="402416742">
      <w:bodyDiv w:val="1"/>
      <w:marLeft w:val="0"/>
      <w:marRight w:val="0"/>
      <w:marTop w:val="0"/>
      <w:marBottom w:val="0"/>
      <w:divBdr>
        <w:top w:val="none" w:sz="0" w:space="0" w:color="auto"/>
        <w:left w:val="none" w:sz="0" w:space="0" w:color="auto"/>
        <w:bottom w:val="none" w:sz="0" w:space="0" w:color="auto"/>
        <w:right w:val="none" w:sz="0" w:space="0" w:color="auto"/>
      </w:divBdr>
    </w:div>
    <w:div w:id="403334933">
      <w:bodyDiv w:val="1"/>
      <w:marLeft w:val="0"/>
      <w:marRight w:val="0"/>
      <w:marTop w:val="0"/>
      <w:marBottom w:val="0"/>
      <w:divBdr>
        <w:top w:val="none" w:sz="0" w:space="0" w:color="auto"/>
        <w:left w:val="none" w:sz="0" w:space="0" w:color="auto"/>
        <w:bottom w:val="none" w:sz="0" w:space="0" w:color="auto"/>
        <w:right w:val="none" w:sz="0" w:space="0" w:color="auto"/>
      </w:divBdr>
    </w:div>
    <w:div w:id="404114190">
      <w:bodyDiv w:val="1"/>
      <w:marLeft w:val="0"/>
      <w:marRight w:val="0"/>
      <w:marTop w:val="0"/>
      <w:marBottom w:val="0"/>
      <w:divBdr>
        <w:top w:val="none" w:sz="0" w:space="0" w:color="auto"/>
        <w:left w:val="none" w:sz="0" w:space="0" w:color="auto"/>
        <w:bottom w:val="none" w:sz="0" w:space="0" w:color="auto"/>
        <w:right w:val="none" w:sz="0" w:space="0" w:color="auto"/>
      </w:divBdr>
    </w:div>
    <w:div w:id="404377612">
      <w:bodyDiv w:val="1"/>
      <w:marLeft w:val="0"/>
      <w:marRight w:val="0"/>
      <w:marTop w:val="0"/>
      <w:marBottom w:val="0"/>
      <w:divBdr>
        <w:top w:val="none" w:sz="0" w:space="0" w:color="auto"/>
        <w:left w:val="none" w:sz="0" w:space="0" w:color="auto"/>
        <w:bottom w:val="none" w:sz="0" w:space="0" w:color="auto"/>
        <w:right w:val="none" w:sz="0" w:space="0" w:color="auto"/>
      </w:divBdr>
    </w:div>
    <w:div w:id="404454626">
      <w:bodyDiv w:val="1"/>
      <w:marLeft w:val="0"/>
      <w:marRight w:val="0"/>
      <w:marTop w:val="0"/>
      <w:marBottom w:val="0"/>
      <w:divBdr>
        <w:top w:val="none" w:sz="0" w:space="0" w:color="auto"/>
        <w:left w:val="none" w:sz="0" w:space="0" w:color="auto"/>
        <w:bottom w:val="none" w:sz="0" w:space="0" w:color="auto"/>
        <w:right w:val="none" w:sz="0" w:space="0" w:color="auto"/>
      </w:divBdr>
    </w:div>
    <w:div w:id="407000854">
      <w:bodyDiv w:val="1"/>
      <w:marLeft w:val="0"/>
      <w:marRight w:val="0"/>
      <w:marTop w:val="0"/>
      <w:marBottom w:val="0"/>
      <w:divBdr>
        <w:top w:val="none" w:sz="0" w:space="0" w:color="auto"/>
        <w:left w:val="none" w:sz="0" w:space="0" w:color="auto"/>
        <w:bottom w:val="none" w:sz="0" w:space="0" w:color="auto"/>
        <w:right w:val="none" w:sz="0" w:space="0" w:color="auto"/>
      </w:divBdr>
    </w:div>
    <w:div w:id="407312012">
      <w:bodyDiv w:val="1"/>
      <w:marLeft w:val="0"/>
      <w:marRight w:val="0"/>
      <w:marTop w:val="0"/>
      <w:marBottom w:val="0"/>
      <w:divBdr>
        <w:top w:val="none" w:sz="0" w:space="0" w:color="auto"/>
        <w:left w:val="none" w:sz="0" w:space="0" w:color="auto"/>
        <w:bottom w:val="none" w:sz="0" w:space="0" w:color="auto"/>
        <w:right w:val="none" w:sz="0" w:space="0" w:color="auto"/>
      </w:divBdr>
    </w:div>
    <w:div w:id="407583691">
      <w:bodyDiv w:val="1"/>
      <w:marLeft w:val="0"/>
      <w:marRight w:val="0"/>
      <w:marTop w:val="0"/>
      <w:marBottom w:val="0"/>
      <w:divBdr>
        <w:top w:val="none" w:sz="0" w:space="0" w:color="auto"/>
        <w:left w:val="none" w:sz="0" w:space="0" w:color="auto"/>
        <w:bottom w:val="none" w:sz="0" w:space="0" w:color="auto"/>
        <w:right w:val="none" w:sz="0" w:space="0" w:color="auto"/>
      </w:divBdr>
    </w:div>
    <w:div w:id="407844823">
      <w:bodyDiv w:val="1"/>
      <w:marLeft w:val="0"/>
      <w:marRight w:val="0"/>
      <w:marTop w:val="0"/>
      <w:marBottom w:val="0"/>
      <w:divBdr>
        <w:top w:val="none" w:sz="0" w:space="0" w:color="auto"/>
        <w:left w:val="none" w:sz="0" w:space="0" w:color="auto"/>
        <w:bottom w:val="none" w:sz="0" w:space="0" w:color="auto"/>
        <w:right w:val="none" w:sz="0" w:space="0" w:color="auto"/>
      </w:divBdr>
    </w:div>
    <w:div w:id="408814609">
      <w:bodyDiv w:val="1"/>
      <w:marLeft w:val="0"/>
      <w:marRight w:val="0"/>
      <w:marTop w:val="0"/>
      <w:marBottom w:val="0"/>
      <w:divBdr>
        <w:top w:val="none" w:sz="0" w:space="0" w:color="auto"/>
        <w:left w:val="none" w:sz="0" w:space="0" w:color="auto"/>
        <w:bottom w:val="none" w:sz="0" w:space="0" w:color="auto"/>
        <w:right w:val="none" w:sz="0" w:space="0" w:color="auto"/>
      </w:divBdr>
    </w:div>
    <w:div w:id="408814746">
      <w:bodyDiv w:val="1"/>
      <w:marLeft w:val="0"/>
      <w:marRight w:val="0"/>
      <w:marTop w:val="0"/>
      <w:marBottom w:val="0"/>
      <w:divBdr>
        <w:top w:val="none" w:sz="0" w:space="0" w:color="auto"/>
        <w:left w:val="none" w:sz="0" w:space="0" w:color="auto"/>
        <w:bottom w:val="none" w:sz="0" w:space="0" w:color="auto"/>
        <w:right w:val="none" w:sz="0" w:space="0" w:color="auto"/>
      </w:divBdr>
    </w:div>
    <w:div w:id="409666818">
      <w:bodyDiv w:val="1"/>
      <w:marLeft w:val="0"/>
      <w:marRight w:val="0"/>
      <w:marTop w:val="0"/>
      <w:marBottom w:val="0"/>
      <w:divBdr>
        <w:top w:val="none" w:sz="0" w:space="0" w:color="auto"/>
        <w:left w:val="none" w:sz="0" w:space="0" w:color="auto"/>
        <w:bottom w:val="none" w:sz="0" w:space="0" w:color="auto"/>
        <w:right w:val="none" w:sz="0" w:space="0" w:color="auto"/>
      </w:divBdr>
    </w:div>
    <w:div w:id="410278767">
      <w:bodyDiv w:val="1"/>
      <w:marLeft w:val="0"/>
      <w:marRight w:val="0"/>
      <w:marTop w:val="0"/>
      <w:marBottom w:val="0"/>
      <w:divBdr>
        <w:top w:val="none" w:sz="0" w:space="0" w:color="auto"/>
        <w:left w:val="none" w:sz="0" w:space="0" w:color="auto"/>
        <w:bottom w:val="none" w:sz="0" w:space="0" w:color="auto"/>
        <w:right w:val="none" w:sz="0" w:space="0" w:color="auto"/>
      </w:divBdr>
    </w:div>
    <w:div w:id="412167562">
      <w:bodyDiv w:val="1"/>
      <w:marLeft w:val="0"/>
      <w:marRight w:val="0"/>
      <w:marTop w:val="0"/>
      <w:marBottom w:val="0"/>
      <w:divBdr>
        <w:top w:val="none" w:sz="0" w:space="0" w:color="auto"/>
        <w:left w:val="none" w:sz="0" w:space="0" w:color="auto"/>
        <w:bottom w:val="none" w:sz="0" w:space="0" w:color="auto"/>
        <w:right w:val="none" w:sz="0" w:space="0" w:color="auto"/>
      </w:divBdr>
    </w:div>
    <w:div w:id="412318841">
      <w:bodyDiv w:val="1"/>
      <w:marLeft w:val="0"/>
      <w:marRight w:val="0"/>
      <w:marTop w:val="0"/>
      <w:marBottom w:val="0"/>
      <w:divBdr>
        <w:top w:val="none" w:sz="0" w:space="0" w:color="auto"/>
        <w:left w:val="none" w:sz="0" w:space="0" w:color="auto"/>
        <w:bottom w:val="none" w:sz="0" w:space="0" w:color="auto"/>
        <w:right w:val="none" w:sz="0" w:space="0" w:color="auto"/>
      </w:divBdr>
    </w:div>
    <w:div w:id="412749295">
      <w:bodyDiv w:val="1"/>
      <w:marLeft w:val="0"/>
      <w:marRight w:val="0"/>
      <w:marTop w:val="0"/>
      <w:marBottom w:val="0"/>
      <w:divBdr>
        <w:top w:val="none" w:sz="0" w:space="0" w:color="auto"/>
        <w:left w:val="none" w:sz="0" w:space="0" w:color="auto"/>
        <w:bottom w:val="none" w:sz="0" w:space="0" w:color="auto"/>
        <w:right w:val="none" w:sz="0" w:space="0" w:color="auto"/>
      </w:divBdr>
    </w:div>
    <w:div w:id="413164045">
      <w:bodyDiv w:val="1"/>
      <w:marLeft w:val="0"/>
      <w:marRight w:val="0"/>
      <w:marTop w:val="0"/>
      <w:marBottom w:val="0"/>
      <w:divBdr>
        <w:top w:val="none" w:sz="0" w:space="0" w:color="auto"/>
        <w:left w:val="none" w:sz="0" w:space="0" w:color="auto"/>
        <w:bottom w:val="none" w:sz="0" w:space="0" w:color="auto"/>
        <w:right w:val="none" w:sz="0" w:space="0" w:color="auto"/>
      </w:divBdr>
    </w:div>
    <w:div w:id="418216998">
      <w:bodyDiv w:val="1"/>
      <w:marLeft w:val="0"/>
      <w:marRight w:val="0"/>
      <w:marTop w:val="0"/>
      <w:marBottom w:val="0"/>
      <w:divBdr>
        <w:top w:val="none" w:sz="0" w:space="0" w:color="auto"/>
        <w:left w:val="none" w:sz="0" w:space="0" w:color="auto"/>
        <w:bottom w:val="none" w:sz="0" w:space="0" w:color="auto"/>
        <w:right w:val="none" w:sz="0" w:space="0" w:color="auto"/>
      </w:divBdr>
    </w:div>
    <w:div w:id="419761251">
      <w:bodyDiv w:val="1"/>
      <w:marLeft w:val="0"/>
      <w:marRight w:val="0"/>
      <w:marTop w:val="0"/>
      <w:marBottom w:val="0"/>
      <w:divBdr>
        <w:top w:val="none" w:sz="0" w:space="0" w:color="auto"/>
        <w:left w:val="none" w:sz="0" w:space="0" w:color="auto"/>
        <w:bottom w:val="none" w:sz="0" w:space="0" w:color="auto"/>
        <w:right w:val="none" w:sz="0" w:space="0" w:color="auto"/>
      </w:divBdr>
    </w:div>
    <w:div w:id="421881703">
      <w:bodyDiv w:val="1"/>
      <w:marLeft w:val="0"/>
      <w:marRight w:val="0"/>
      <w:marTop w:val="0"/>
      <w:marBottom w:val="0"/>
      <w:divBdr>
        <w:top w:val="none" w:sz="0" w:space="0" w:color="auto"/>
        <w:left w:val="none" w:sz="0" w:space="0" w:color="auto"/>
        <w:bottom w:val="none" w:sz="0" w:space="0" w:color="auto"/>
        <w:right w:val="none" w:sz="0" w:space="0" w:color="auto"/>
      </w:divBdr>
    </w:div>
    <w:div w:id="422922753">
      <w:bodyDiv w:val="1"/>
      <w:marLeft w:val="0"/>
      <w:marRight w:val="0"/>
      <w:marTop w:val="0"/>
      <w:marBottom w:val="0"/>
      <w:divBdr>
        <w:top w:val="none" w:sz="0" w:space="0" w:color="auto"/>
        <w:left w:val="none" w:sz="0" w:space="0" w:color="auto"/>
        <w:bottom w:val="none" w:sz="0" w:space="0" w:color="auto"/>
        <w:right w:val="none" w:sz="0" w:space="0" w:color="auto"/>
      </w:divBdr>
    </w:div>
    <w:div w:id="423646931">
      <w:bodyDiv w:val="1"/>
      <w:marLeft w:val="0"/>
      <w:marRight w:val="0"/>
      <w:marTop w:val="0"/>
      <w:marBottom w:val="0"/>
      <w:divBdr>
        <w:top w:val="none" w:sz="0" w:space="0" w:color="auto"/>
        <w:left w:val="none" w:sz="0" w:space="0" w:color="auto"/>
        <w:bottom w:val="none" w:sz="0" w:space="0" w:color="auto"/>
        <w:right w:val="none" w:sz="0" w:space="0" w:color="auto"/>
      </w:divBdr>
    </w:div>
    <w:div w:id="425660939">
      <w:bodyDiv w:val="1"/>
      <w:marLeft w:val="0"/>
      <w:marRight w:val="0"/>
      <w:marTop w:val="0"/>
      <w:marBottom w:val="0"/>
      <w:divBdr>
        <w:top w:val="none" w:sz="0" w:space="0" w:color="auto"/>
        <w:left w:val="none" w:sz="0" w:space="0" w:color="auto"/>
        <w:bottom w:val="none" w:sz="0" w:space="0" w:color="auto"/>
        <w:right w:val="none" w:sz="0" w:space="0" w:color="auto"/>
      </w:divBdr>
    </w:div>
    <w:div w:id="425931762">
      <w:bodyDiv w:val="1"/>
      <w:marLeft w:val="0"/>
      <w:marRight w:val="0"/>
      <w:marTop w:val="0"/>
      <w:marBottom w:val="0"/>
      <w:divBdr>
        <w:top w:val="none" w:sz="0" w:space="0" w:color="auto"/>
        <w:left w:val="none" w:sz="0" w:space="0" w:color="auto"/>
        <w:bottom w:val="none" w:sz="0" w:space="0" w:color="auto"/>
        <w:right w:val="none" w:sz="0" w:space="0" w:color="auto"/>
      </w:divBdr>
    </w:div>
    <w:div w:id="427623649">
      <w:bodyDiv w:val="1"/>
      <w:marLeft w:val="0"/>
      <w:marRight w:val="0"/>
      <w:marTop w:val="0"/>
      <w:marBottom w:val="0"/>
      <w:divBdr>
        <w:top w:val="none" w:sz="0" w:space="0" w:color="auto"/>
        <w:left w:val="none" w:sz="0" w:space="0" w:color="auto"/>
        <w:bottom w:val="none" w:sz="0" w:space="0" w:color="auto"/>
        <w:right w:val="none" w:sz="0" w:space="0" w:color="auto"/>
      </w:divBdr>
    </w:div>
    <w:div w:id="428308931">
      <w:bodyDiv w:val="1"/>
      <w:marLeft w:val="0"/>
      <w:marRight w:val="0"/>
      <w:marTop w:val="0"/>
      <w:marBottom w:val="0"/>
      <w:divBdr>
        <w:top w:val="none" w:sz="0" w:space="0" w:color="auto"/>
        <w:left w:val="none" w:sz="0" w:space="0" w:color="auto"/>
        <w:bottom w:val="none" w:sz="0" w:space="0" w:color="auto"/>
        <w:right w:val="none" w:sz="0" w:space="0" w:color="auto"/>
      </w:divBdr>
    </w:div>
    <w:div w:id="430784905">
      <w:bodyDiv w:val="1"/>
      <w:marLeft w:val="0"/>
      <w:marRight w:val="0"/>
      <w:marTop w:val="0"/>
      <w:marBottom w:val="0"/>
      <w:divBdr>
        <w:top w:val="none" w:sz="0" w:space="0" w:color="auto"/>
        <w:left w:val="none" w:sz="0" w:space="0" w:color="auto"/>
        <w:bottom w:val="none" w:sz="0" w:space="0" w:color="auto"/>
        <w:right w:val="none" w:sz="0" w:space="0" w:color="auto"/>
      </w:divBdr>
    </w:div>
    <w:div w:id="430973715">
      <w:bodyDiv w:val="1"/>
      <w:marLeft w:val="0"/>
      <w:marRight w:val="0"/>
      <w:marTop w:val="0"/>
      <w:marBottom w:val="0"/>
      <w:divBdr>
        <w:top w:val="none" w:sz="0" w:space="0" w:color="auto"/>
        <w:left w:val="none" w:sz="0" w:space="0" w:color="auto"/>
        <w:bottom w:val="none" w:sz="0" w:space="0" w:color="auto"/>
        <w:right w:val="none" w:sz="0" w:space="0" w:color="auto"/>
      </w:divBdr>
    </w:div>
    <w:div w:id="434517090">
      <w:bodyDiv w:val="1"/>
      <w:marLeft w:val="0"/>
      <w:marRight w:val="0"/>
      <w:marTop w:val="0"/>
      <w:marBottom w:val="0"/>
      <w:divBdr>
        <w:top w:val="none" w:sz="0" w:space="0" w:color="auto"/>
        <w:left w:val="none" w:sz="0" w:space="0" w:color="auto"/>
        <w:bottom w:val="none" w:sz="0" w:space="0" w:color="auto"/>
        <w:right w:val="none" w:sz="0" w:space="0" w:color="auto"/>
      </w:divBdr>
    </w:div>
    <w:div w:id="438960518">
      <w:bodyDiv w:val="1"/>
      <w:marLeft w:val="0"/>
      <w:marRight w:val="0"/>
      <w:marTop w:val="0"/>
      <w:marBottom w:val="0"/>
      <w:divBdr>
        <w:top w:val="none" w:sz="0" w:space="0" w:color="auto"/>
        <w:left w:val="none" w:sz="0" w:space="0" w:color="auto"/>
        <w:bottom w:val="none" w:sz="0" w:space="0" w:color="auto"/>
        <w:right w:val="none" w:sz="0" w:space="0" w:color="auto"/>
      </w:divBdr>
    </w:div>
    <w:div w:id="439179194">
      <w:bodyDiv w:val="1"/>
      <w:marLeft w:val="0"/>
      <w:marRight w:val="0"/>
      <w:marTop w:val="0"/>
      <w:marBottom w:val="0"/>
      <w:divBdr>
        <w:top w:val="none" w:sz="0" w:space="0" w:color="auto"/>
        <w:left w:val="none" w:sz="0" w:space="0" w:color="auto"/>
        <w:bottom w:val="none" w:sz="0" w:space="0" w:color="auto"/>
        <w:right w:val="none" w:sz="0" w:space="0" w:color="auto"/>
      </w:divBdr>
    </w:div>
    <w:div w:id="439423450">
      <w:bodyDiv w:val="1"/>
      <w:marLeft w:val="0"/>
      <w:marRight w:val="0"/>
      <w:marTop w:val="0"/>
      <w:marBottom w:val="0"/>
      <w:divBdr>
        <w:top w:val="none" w:sz="0" w:space="0" w:color="auto"/>
        <w:left w:val="none" w:sz="0" w:space="0" w:color="auto"/>
        <w:bottom w:val="none" w:sz="0" w:space="0" w:color="auto"/>
        <w:right w:val="none" w:sz="0" w:space="0" w:color="auto"/>
      </w:divBdr>
    </w:div>
    <w:div w:id="441800931">
      <w:bodyDiv w:val="1"/>
      <w:marLeft w:val="0"/>
      <w:marRight w:val="0"/>
      <w:marTop w:val="0"/>
      <w:marBottom w:val="0"/>
      <w:divBdr>
        <w:top w:val="none" w:sz="0" w:space="0" w:color="auto"/>
        <w:left w:val="none" w:sz="0" w:space="0" w:color="auto"/>
        <w:bottom w:val="none" w:sz="0" w:space="0" w:color="auto"/>
        <w:right w:val="none" w:sz="0" w:space="0" w:color="auto"/>
      </w:divBdr>
    </w:div>
    <w:div w:id="441805290">
      <w:bodyDiv w:val="1"/>
      <w:marLeft w:val="0"/>
      <w:marRight w:val="0"/>
      <w:marTop w:val="0"/>
      <w:marBottom w:val="0"/>
      <w:divBdr>
        <w:top w:val="none" w:sz="0" w:space="0" w:color="auto"/>
        <w:left w:val="none" w:sz="0" w:space="0" w:color="auto"/>
        <w:bottom w:val="none" w:sz="0" w:space="0" w:color="auto"/>
        <w:right w:val="none" w:sz="0" w:space="0" w:color="auto"/>
      </w:divBdr>
    </w:div>
    <w:div w:id="442769301">
      <w:bodyDiv w:val="1"/>
      <w:marLeft w:val="0"/>
      <w:marRight w:val="0"/>
      <w:marTop w:val="0"/>
      <w:marBottom w:val="0"/>
      <w:divBdr>
        <w:top w:val="none" w:sz="0" w:space="0" w:color="auto"/>
        <w:left w:val="none" w:sz="0" w:space="0" w:color="auto"/>
        <w:bottom w:val="none" w:sz="0" w:space="0" w:color="auto"/>
        <w:right w:val="none" w:sz="0" w:space="0" w:color="auto"/>
      </w:divBdr>
    </w:div>
    <w:div w:id="442922513">
      <w:bodyDiv w:val="1"/>
      <w:marLeft w:val="0"/>
      <w:marRight w:val="0"/>
      <w:marTop w:val="0"/>
      <w:marBottom w:val="0"/>
      <w:divBdr>
        <w:top w:val="none" w:sz="0" w:space="0" w:color="auto"/>
        <w:left w:val="none" w:sz="0" w:space="0" w:color="auto"/>
        <w:bottom w:val="none" w:sz="0" w:space="0" w:color="auto"/>
        <w:right w:val="none" w:sz="0" w:space="0" w:color="auto"/>
      </w:divBdr>
    </w:div>
    <w:div w:id="446043784">
      <w:bodyDiv w:val="1"/>
      <w:marLeft w:val="0"/>
      <w:marRight w:val="0"/>
      <w:marTop w:val="0"/>
      <w:marBottom w:val="0"/>
      <w:divBdr>
        <w:top w:val="none" w:sz="0" w:space="0" w:color="auto"/>
        <w:left w:val="none" w:sz="0" w:space="0" w:color="auto"/>
        <w:bottom w:val="none" w:sz="0" w:space="0" w:color="auto"/>
        <w:right w:val="none" w:sz="0" w:space="0" w:color="auto"/>
      </w:divBdr>
    </w:div>
    <w:div w:id="450127645">
      <w:bodyDiv w:val="1"/>
      <w:marLeft w:val="0"/>
      <w:marRight w:val="0"/>
      <w:marTop w:val="0"/>
      <w:marBottom w:val="0"/>
      <w:divBdr>
        <w:top w:val="none" w:sz="0" w:space="0" w:color="auto"/>
        <w:left w:val="none" w:sz="0" w:space="0" w:color="auto"/>
        <w:bottom w:val="none" w:sz="0" w:space="0" w:color="auto"/>
        <w:right w:val="none" w:sz="0" w:space="0" w:color="auto"/>
      </w:divBdr>
    </w:div>
    <w:div w:id="451634463">
      <w:bodyDiv w:val="1"/>
      <w:marLeft w:val="0"/>
      <w:marRight w:val="0"/>
      <w:marTop w:val="0"/>
      <w:marBottom w:val="0"/>
      <w:divBdr>
        <w:top w:val="none" w:sz="0" w:space="0" w:color="auto"/>
        <w:left w:val="none" w:sz="0" w:space="0" w:color="auto"/>
        <w:bottom w:val="none" w:sz="0" w:space="0" w:color="auto"/>
        <w:right w:val="none" w:sz="0" w:space="0" w:color="auto"/>
      </w:divBdr>
    </w:div>
    <w:div w:id="451871560">
      <w:bodyDiv w:val="1"/>
      <w:marLeft w:val="0"/>
      <w:marRight w:val="0"/>
      <w:marTop w:val="0"/>
      <w:marBottom w:val="0"/>
      <w:divBdr>
        <w:top w:val="none" w:sz="0" w:space="0" w:color="auto"/>
        <w:left w:val="none" w:sz="0" w:space="0" w:color="auto"/>
        <w:bottom w:val="none" w:sz="0" w:space="0" w:color="auto"/>
        <w:right w:val="none" w:sz="0" w:space="0" w:color="auto"/>
      </w:divBdr>
    </w:div>
    <w:div w:id="452408897">
      <w:bodyDiv w:val="1"/>
      <w:marLeft w:val="0"/>
      <w:marRight w:val="0"/>
      <w:marTop w:val="0"/>
      <w:marBottom w:val="0"/>
      <w:divBdr>
        <w:top w:val="none" w:sz="0" w:space="0" w:color="auto"/>
        <w:left w:val="none" w:sz="0" w:space="0" w:color="auto"/>
        <w:bottom w:val="none" w:sz="0" w:space="0" w:color="auto"/>
        <w:right w:val="none" w:sz="0" w:space="0" w:color="auto"/>
      </w:divBdr>
    </w:div>
    <w:div w:id="452989587">
      <w:bodyDiv w:val="1"/>
      <w:marLeft w:val="0"/>
      <w:marRight w:val="0"/>
      <w:marTop w:val="0"/>
      <w:marBottom w:val="0"/>
      <w:divBdr>
        <w:top w:val="none" w:sz="0" w:space="0" w:color="auto"/>
        <w:left w:val="none" w:sz="0" w:space="0" w:color="auto"/>
        <w:bottom w:val="none" w:sz="0" w:space="0" w:color="auto"/>
        <w:right w:val="none" w:sz="0" w:space="0" w:color="auto"/>
      </w:divBdr>
    </w:div>
    <w:div w:id="453866494">
      <w:bodyDiv w:val="1"/>
      <w:marLeft w:val="0"/>
      <w:marRight w:val="0"/>
      <w:marTop w:val="0"/>
      <w:marBottom w:val="0"/>
      <w:divBdr>
        <w:top w:val="none" w:sz="0" w:space="0" w:color="auto"/>
        <w:left w:val="none" w:sz="0" w:space="0" w:color="auto"/>
        <w:bottom w:val="none" w:sz="0" w:space="0" w:color="auto"/>
        <w:right w:val="none" w:sz="0" w:space="0" w:color="auto"/>
      </w:divBdr>
    </w:div>
    <w:div w:id="453868688">
      <w:bodyDiv w:val="1"/>
      <w:marLeft w:val="0"/>
      <w:marRight w:val="0"/>
      <w:marTop w:val="0"/>
      <w:marBottom w:val="0"/>
      <w:divBdr>
        <w:top w:val="none" w:sz="0" w:space="0" w:color="auto"/>
        <w:left w:val="none" w:sz="0" w:space="0" w:color="auto"/>
        <w:bottom w:val="none" w:sz="0" w:space="0" w:color="auto"/>
        <w:right w:val="none" w:sz="0" w:space="0" w:color="auto"/>
      </w:divBdr>
    </w:div>
    <w:div w:id="456685924">
      <w:bodyDiv w:val="1"/>
      <w:marLeft w:val="0"/>
      <w:marRight w:val="0"/>
      <w:marTop w:val="0"/>
      <w:marBottom w:val="0"/>
      <w:divBdr>
        <w:top w:val="none" w:sz="0" w:space="0" w:color="auto"/>
        <w:left w:val="none" w:sz="0" w:space="0" w:color="auto"/>
        <w:bottom w:val="none" w:sz="0" w:space="0" w:color="auto"/>
        <w:right w:val="none" w:sz="0" w:space="0" w:color="auto"/>
      </w:divBdr>
    </w:div>
    <w:div w:id="457718958">
      <w:bodyDiv w:val="1"/>
      <w:marLeft w:val="0"/>
      <w:marRight w:val="0"/>
      <w:marTop w:val="0"/>
      <w:marBottom w:val="0"/>
      <w:divBdr>
        <w:top w:val="none" w:sz="0" w:space="0" w:color="auto"/>
        <w:left w:val="none" w:sz="0" w:space="0" w:color="auto"/>
        <w:bottom w:val="none" w:sz="0" w:space="0" w:color="auto"/>
        <w:right w:val="none" w:sz="0" w:space="0" w:color="auto"/>
      </w:divBdr>
    </w:div>
    <w:div w:id="459033423">
      <w:bodyDiv w:val="1"/>
      <w:marLeft w:val="0"/>
      <w:marRight w:val="0"/>
      <w:marTop w:val="0"/>
      <w:marBottom w:val="0"/>
      <w:divBdr>
        <w:top w:val="none" w:sz="0" w:space="0" w:color="auto"/>
        <w:left w:val="none" w:sz="0" w:space="0" w:color="auto"/>
        <w:bottom w:val="none" w:sz="0" w:space="0" w:color="auto"/>
        <w:right w:val="none" w:sz="0" w:space="0" w:color="auto"/>
      </w:divBdr>
    </w:div>
    <w:div w:id="460997537">
      <w:bodyDiv w:val="1"/>
      <w:marLeft w:val="0"/>
      <w:marRight w:val="0"/>
      <w:marTop w:val="0"/>
      <w:marBottom w:val="0"/>
      <w:divBdr>
        <w:top w:val="none" w:sz="0" w:space="0" w:color="auto"/>
        <w:left w:val="none" w:sz="0" w:space="0" w:color="auto"/>
        <w:bottom w:val="none" w:sz="0" w:space="0" w:color="auto"/>
        <w:right w:val="none" w:sz="0" w:space="0" w:color="auto"/>
      </w:divBdr>
    </w:div>
    <w:div w:id="461046879">
      <w:bodyDiv w:val="1"/>
      <w:marLeft w:val="0"/>
      <w:marRight w:val="0"/>
      <w:marTop w:val="0"/>
      <w:marBottom w:val="0"/>
      <w:divBdr>
        <w:top w:val="none" w:sz="0" w:space="0" w:color="auto"/>
        <w:left w:val="none" w:sz="0" w:space="0" w:color="auto"/>
        <w:bottom w:val="none" w:sz="0" w:space="0" w:color="auto"/>
        <w:right w:val="none" w:sz="0" w:space="0" w:color="auto"/>
      </w:divBdr>
    </w:div>
    <w:div w:id="461458838">
      <w:bodyDiv w:val="1"/>
      <w:marLeft w:val="0"/>
      <w:marRight w:val="0"/>
      <w:marTop w:val="0"/>
      <w:marBottom w:val="0"/>
      <w:divBdr>
        <w:top w:val="none" w:sz="0" w:space="0" w:color="auto"/>
        <w:left w:val="none" w:sz="0" w:space="0" w:color="auto"/>
        <w:bottom w:val="none" w:sz="0" w:space="0" w:color="auto"/>
        <w:right w:val="none" w:sz="0" w:space="0" w:color="auto"/>
      </w:divBdr>
    </w:div>
    <w:div w:id="461770771">
      <w:bodyDiv w:val="1"/>
      <w:marLeft w:val="0"/>
      <w:marRight w:val="0"/>
      <w:marTop w:val="0"/>
      <w:marBottom w:val="0"/>
      <w:divBdr>
        <w:top w:val="none" w:sz="0" w:space="0" w:color="auto"/>
        <w:left w:val="none" w:sz="0" w:space="0" w:color="auto"/>
        <w:bottom w:val="none" w:sz="0" w:space="0" w:color="auto"/>
        <w:right w:val="none" w:sz="0" w:space="0" w:color="auto"/>
      </w:divBdr>
    </w:div>
    <w:div w:id="462118817">
      <w:bodyDiv w:val="1"/>
      <w:marLeft w:val="0"/>
      <w:marRight w:val="0"/>
      <w:marTop w:val="0"/>
      <w:marBottom w:val="0"/>
      <w:divBdr>
        <w:top w:val="none" w:sz="0" w:space="0" w:color="auto"/>
        <w:left w:val="none" w:sz="0" w:space="0" w:color="auto"/>
        <w:bottom w:val="none" w:sz="0" w:space="0" w:color="auto"/>
        <w:right w:val="none" w:sz="0" w:space="0" w:color="auto"/>
      </w:divBdr>
    </w:div>
    <w:div w:id="462310070">
      <w:bodyDiv w:val="1"/>
      <w:marLeft w:val="0"/>
      <w:marRight w:val="0"/>
      <w:marTop w:val="0"/>
      <w:marBottom w:val="0"/>
      <w:divBdr>
        <w:top w:val="none" w:sz="0" w:space="0" w:color="auto"/>
        <w:left w:val="none" w:sz="0" w:space="0" w:color="auto"/>
        <w:bottom w:val="none" w:sz="0" w:space="0" w:color="auto"/>
        <w:right w:val="none" w:sz="0" w:space="0" w:color="auto"/>
      </w:divBdr>
    </w:div>
    <w:div w:id="462964647">
      <w:bodyDiv w:val="1"/>
      <w:marLeft w:val="0"/>
      <w:marRight w:val="0"/>
      <w:marTop w:val="0"/>
      <w:marBottom w:val="0"/>
      <w:divBdr>
        <w:top w:val="none" w:sz="0" w:space="0" w:color="auto"/>
        <w:left w:val="none" w:sz="0" w:space="0" w:color="auto"/>
        <w:bottom w:val="none" w:sz="0" w:space="0" w:color="auto"/>
        <w:right w:val="none" w:sz="0" w:space="0" w:color="auto"/>
      </w:divBdr>
    </w:div>
    <w:div w:id="463931868">
      <w:bodyDiv w:val="1"/>
      <w:marLeft w:val="0"/>
      <w:marRight w:val="0"/>
      <w:marTop w:val="0"/>
      <w:marBottom w:val="0"/>
      <w:divBdr>
        <w:top w:val="none" w:sz="0" w:space="0" w:color="auto"/>
        <w:left w:val="none" w:sz="0" w:space="0" w:color="auto"/>
        <w:bottom w:val="none" w:sz="0" w:space="0" w:color="auto"/>
        <w:right w:val="none" w:sz="0" w:space="0" w:color="auto"/>
      </w:divBdr>
    </w:div>
    <w:div w:id="466360003">
      <w:bodyDiv w:val="1"/>
      <w:marLeft w:val="0"/>
      <w:marRight w:val="0"/>
      <w:marTop w:val="0"/>
      <w:marBottom w:val="0"/>
      <w:divBdr>
        <w:top w:val="none" w:sz="0" w:space="0" w:color="auto"/>
        <w:left w:val="none" w:sz="0" w:space="0" w:color="auto"/>
        <w:bottom w:val="none" w:sz="0" w:space="0" w:color="auto"/>
        <w:right w:val="none" w:sz="0" w:space="0" w:color="auto"/>
      </w:divBdr>
    </w:div>
    <w:div w:id="467289056">
      <w:bodyDiv w:val="1"/>
      <w:marLeft w:val="0"/>
      <w:marRight w:val="0"/>
      <w:marTop w:val="0"/>
      <w:marBottom w:val="0"/>
      <w:divBdr>
        <w:top w:val="none" w:sz="0" w:space="0" w:color="auto"/>
        <w:left w:val="none" w:sz="0" w:space="0" w:color="auto"/>
        <w:bottom w:val="none" w:sz="0" w:space="0" w:color="auto"/>
        <w:right w:val="none" w:sz="0" w:space="0" w:color="auto"/>
      </w:divBdr>
    </w:div>
    <w:div w:id="474030045">
      <w:bodyDiv w:val="1"/>
      <w:marLeft w:val="0"/>
      <w:marRight w:val="0"/>
      <w:marTop w:val="0"/>
      <w:marBottom w:val="0"/>
      <w:divBdr>
        <w:top w:val="none" w:sz="0" w:space="0" w:color="auto"/>
        <w:left w:val="none" w:sz="0" w:space="0" w:color="auto"/>
        <w:bottom w:val="none" w:sz="0" w:space="0" w:color="auto"/>
        <w:right w:val="none" w:sz="0" w:space="0" w:color="auto"/>
      </w:divBdr>
    </w:div>
    <w:div w:id="474447407">
      <w:bodyDiv w:val="1"/>
      <w:marLeft w:val="0"/>
      <w:marRight w:val="0"/>
      <w:marTop w:val="0"/>
      <w:marBottom w:val="0"/>
      <w:divBdr>
        <w:top w:val="none" w:sz="0" w:space="0" w:color="auto"/>
        <w:left w:val="none" w:sz="0" w:space="0" w:color="auto"/>
        <w:bottom w:val="none" w:sz="0" w:space="0" w:color="auto"/>
        <w:right w:val="none" w:sz="0" w:space="0" w:color="auto"/>
      </w:divBdr>
    </w:div>
    <w:div w:id="478770271">
      <w:bodyDiv w:val="1"/>
      <w:marLeft w:val="0"/>
      <w:marRight w:val="0"/>
      <w:marTop w:val="0"/>
      <w:marBottom w:val="0"/>
      <w:divBdr>
        <w:top w:val="none" w:sz="0" w:space="0" w:color="auto"/>
        <w:left w:val="none" w:sz="0" w:space="0" w:color="auto"/>
        <w:bottom w:val="none" w:sz="0" w:space="0" w:color="auto"/>
        <w:right w:val="none" w:sz="0" w:space="0" w:color="auto"/>
      </w:divBdr>
    </w:div>
    <w:div w:id="481118165">
      <w:bodyDiv w:val="1"/>
      <w:marLeft w:val="0"/>
      <w:marRight w:val="0"/>
      <w:marTop w:val="0"/>
      <w:marBottom w:val="0"/>
      <w:divBdr>
        <w:top w:val="none" w:sz="0" w:space="0" w:color="auto"/>
        <w:left w:val="none" w:sz="0" w:space="0" w:color="auto"/>
        <w:bottom w:val="none" w:sz="0" w:space="0" w:color="auto"/>
        <w:right w:val="none" w:sz="0" w:space="0" w:color="auto"/>
      </w:divBdr>
    </w:div>
    <w:div w:id="481165806">
      <w:bodyDiv w:val="1"/>
      <w:marLeft w:val="0"/>
      <w:marRight w:val="0"/>
      <w:marTop w:val="0"/>
      <w:marBottom w:val="0"/>
      <w:divBdr>
        <w:top w:val="none" w:sz="0" w:space="0" w:color="auto"/>
        <w:left w:val="none" w:sz="0" w:space="0" w:color="auto"/>
        <w:bottom w:val="none" w:sz="0" w:space="0" w:color="auto"/>
        <w:right w:val="none" w:sz="0" w:space="0" w:color="auto"/>
      </w:divBdr>
      <w:divsChild>
        <w:div w:id="929771819">
          <w:marLeft w:val="0"/>
          <w:marRight w:val="0"/>
          <w:marTop w:val="0"/>
          <w:marBottom w:val="0"/>
          <w:divBdr>
            <w:top w:val="single" w:sz="2" w:space="0" w:color="D9D9E3"/>
            <w:left w:val="single" w:sz="2" w:space="0" w:color="D9D9E3"/>
            <w:bottom w:val="single" w:sz="2" w:space="0" w:color="D9D9E3"/>
            <w:right w:val="single" w:sz="2" w:space="0" w:color="D9D9E3"/>
          </w:divBdr>
          <w:divsChild>
            <w:div w:id="1157189235">
              <w:marLeft w:val="0"/>
              <w:marRight w:val="0"/>
              <w:marTop w:val="0"/>
              <w:marBottom w:val="0"/>
              <w:divBdr>
                <w:top w:val="single" w:sz="2" w:space="0" w:color="D9D9E3"/>
                <w:left w:val="single" w:sz="2" w:space="0" w:color="D9D9E3"/>
                <w:bottom w:val="single" w:sz="2" w:space="0" w:color="D9D9E3"/>
                <w:right w:val="single" w:sz="2" w:space="0" w:color="D9D9E3"/>
              </w:divBdr>
              <w:divsChild>
                <w:div w:id="2008820467">
                  <w:marLeft w:val="0"/>
                  <w:marRight w:val="0"/>
                  <w:marTop w:val="0"/>
                  <w:marBottom w:val="0"/>
                  <w:divBdr>
                    <w:top w:val="single" w:sz="2" w:space="0" w:color="D9D9E3"/>
                    <w:left w:val="single" w:sz="2" w:space="0" w:color="D9D9E3"/>
                    <w:bottom w:val="single" w:sz="2" w:space="0" w:color="D9D9E3"/>
                    <w:right w:val="single" w:sz="2" w:space="0" w:color="D9D9E3"/>
                  </w:divBdr>
                  <w:divsChild>
                    <w:div w:id="418060703">
                      <w:marLeft w:val="0"/>
                      <w:marRight w:val="0"/>
                      <w:marTop w:val="0"/>
                      <w:marBottom w:val="0"/>
                      <w:divBdr>
                        <w:top w:val="single" w:sz="2" w:space="0" w:color="D9D9E3"/>
                        <w:left w:val="single" w:sz="2" w:space="0" w:color="D9D9E3"/>
                        <w:bottom w:val="single" w:sz="2" w:space="0" w:color="D9D9E3"/>
                        <w:right w:val="single" w:sz="2" w:space="0" w:color="D9D9E3"/>
                      </w:divBdr>
                      <w:divsChild>
                        <w:div w:id="694618377">
                          <w:marLeft w:val="0"/>
                          <w:marRight w:val="0"/>
                          <w:marTop w:val="0"/>
                          <w:marBottom w:val="0"/>
                          <w:divBdr>
                            <w:top w:val="single" w:sz="2" w:space="0" w:color="D9D9E3"/>
                            <w:left w:val="single" w:sz="2" w:space="0" w:color="D9D9E3"/>
                            <w:bottom w:val="single" w:sz="2" w:space="0" w:color="D9D9E3"/>
                            <w:right w:val="single" w:sz="2" w:space="0" w:color="D9D9E3"/>
                          </w:divBdr>
                          <w:divsChild>
                            <w:div w:id="357237254">
                              <w:marLeft w:val="0"/>
                              <w:marRight w:val="0"/>
                              <w:marTop w:val="100"/>
                              <w:marBottom w:val="100"/>
                              <w:divBdr>
                                <w:top w:val="single" w:sz="2" w:space="0" w:color="D9D9E3"/>
                                <w:left w:val="single" w:sz="2" w:space="0" w:color="D9D9E3"/>
                                <w:bottom w:val="single" w:sz="2" w:space="0" w:color="D9D9E3"/>
                                <w:right w:val="single" w:sz="2" w:space="0" w:color="D9D9E3"/>
                              </w:divBdr>
                              <w:divsChild>
                                <w:div w:id="2101557596">
                                  <w:marLeft w:val="0"/>
                                  <w:marRight w:val="0"/>
                                  <w:marTop w:val="0"/>
                                  <w:marBottom w:val="0"/>
                                  <w:divBdr>
                                    <w:top w:val="single" w:sz="2" w:space="0" w:color="D9D9E3"/>
                                    <w:left w:val="single" w:sz="2" w:space="0" w:color="D9D9E3"/>
                                    <w:bottom w:val="single" w:sz="2" w:space="0" w:color="D9D9E3"/>
                                    <w:right w:val="single" w:sz="2" w:space="0" w:color="D9D9E3"/>
                                  </w:divBdr>
                                  <w:divsChild>
                                    <w:div w:id="1697925111">
                                      <w:marLeft w:val="0"/>
                                      <w:marRight w:val="0"/>
                                      <w:marTop w:val="0"/>
                                      <w:marBottom w:val="0"/>
                                      <w:divBdr>
                                        <w:top w:val="single" w:sz="2" w:space="0" w:color="D9D9E3"/>
                                        <w:left w:val="single" w:sz="2" w:space="0" w:color="D9D9E3"/>
                                        <w:bottom w:val="single" w:sz="2" w:space="0" w:color="D9D9E3"/>
                                        <w:right w:val="single" w:sz="2" w:space="0" w:color="D9D9E3"/>
                                      </w:divBdr>
                                      <w:divsChild>
                                        <w:div w:id="1822887733">
                                          <w:marLeft w:val="0"/>
                                          <w:marRight w:val="0"/>
                                          <w:marTop w:val="0"/>
                                          <w:marBottom w:val="0"/>
                                          <w:divBdr>
                                            <w:top w:val="single" w:sz="2" w:space="0" w:color="D9D9E3"/>
                                            <w:left w:val="single" w:sz="2" w:space="0" w:color="D9D9E3"/>
                                            <w:bottom w:val="single" w:sz="2" w:space="0" w:color="D9D9E3"/>
                                            <w:right w:val="single" w:sz="2" w:space="0" w:color="D9D9E3"/>
                                          </w:divBdr>
                                          <w:divsChild>
                                            <w:div w:id="229313666">
                                              <w:marLeft w:val="0"/>
                                              <w:marRight w:val="0"/>
                                              <w:marTop w:val="0"/>
                                              <w:marBottom w:val="0"/>
                                              <w:divBdr>
                                                <w:top w:val="single" w:sz="2" w:space="0" w:color="D9D9E3"/>
                                                <w:left w:val="single" w:sz="2" w:space="0" w:color="D9D9E3"/>
                                                <w:bottom w:val="single" w:sz="2" w:space="0" w:color="D9D9E3"/>
                                                <w:right w:val="single" w:sz="2" w:space="0" w:color="D9D9E3"/>
                                              </w:divBdr>
                                              <w:divsChild>
                                                <w:div w:id="266622065">
                                                  <w:marLeft w:val="0"/>
                                                  <w:marRight w:val="0"/>
                                                  <w:marTop w:val="0"/>
                                                  <w:marBottom w:val="0"/>
                                                  <w:divBdr>
                                                    <w:top w:val="single" w:sz="2" w:space="0" w:color="D9D9E3"/>
                                                    <w:left w:val="single" w:sz="2" w:space="0" w:color="D9D9E3"/>
                                                    <w:bottom w:val="single" w:sz="2" w:space="0" w:color="D9D9E3"/>
                                                    <w:right w:val="single" w:sz="2" w:space="0" w:color="D9D9E3"/>
                                                  </w:divBdr>
                                                  <w:divsChild>
                                                    <w:div w:id="46558864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407263602">
          <w:marLeft w:val="0"/>
          <w:marRight w:val="0"/>
          <w:marTop w:val="0"/>
          <w:marBottom w:val="0"/>
          <w:divBdr>
            <w:top w:val="none" w:sz="0" w:space="0" w:color="auto"/>
            <w:left w:val="none" w:sz="0" w:space="0" w:color="auto"/>
            <w:bottom w:val="none" w:sz="0" w:space="0" w:color="auto"/>
            <w:right w:val="none" w:sz="0" w:space="0" w:color="auto"/>
          </w:divBdr>
        </w:div>
      </w:divsChild>
    </w:div>
    <w:div w:id="481777656">
      <w:bodyDiv w:val="1"/>
      <w:marLeft w:val="0"/>
      <w:marRight w:val="0"/>
      <w:marTop w:val="0"/>
      <w:marBottom w:val="0"/>
      <w:divBdr>
        <w:top w:val="none" w:sz="0" w:space="0" w:color="auto"/>
        <w:left w:val="none" w:sz="0" w:space="0" w:color="auto"/>
        <w:bottom w:val="none" w:sz="0" w:space="0" w:color="auto"/>
        <w:right w:val="none" w:sz="0" w:space="0" w:color="auto"/>
      </w:divBdr>
    </w:div>
    <w:div w:id="482966511">
      <w:bodyDiv w:val="1"/>
      <w:marLeft w:val="0"/>
      <w:marRight w:val="0"/>
      <w:marTop w:val="0"/>
      <w:marBottom w:val="0"/>
      <w:divBdr>
        <w:top w:val="none" w:sz="0" w:space="0" w:color="auto"/>
        <w:left w:val="none" w:sz="0" w:space="0" w:color="auto"/>
        <w:bottom w:val="none" w:sz="0" w:space="0" w:color="auto"/>
        <w:right w:val="none" w:sz="0" w:space="0" w:color="auto"/>
      </w:divBdr>
    </w:div>
    <w:div w:id="484276502">
      <w:bodyDiv w:val="1"/>
      <w:marLeft w:val="0"/>
      <w:marRight w:val="0"/>
      <w:marTop w:val="0"/>
      <w:marBottom w:val="0"/>
      <w:divBdr>
        <w:top w:val="none" w:sz="0" w:space="0" w:color="auto"/>
        <w:left w:val="none" w:sz="0" w:space="0" w:color="auto"/>
        <w:bottom w:val="none" w:sz="0" w:space="0" w:color="auto"/>
        <w:right w:val="none" w:sz="0" w:space="0" w:color="auto"/>
      </w:divBdr>
    </w:div>
    <w:div w:id="487986194">
      <w:bodyDiv w:val="1"/>
      <w:marLeft w:val="0"/>
      <w:marRight w:val="0"/>
      <w:marTop w:val="0"/>
      <w:marBottom w:val="0"/>
      <w:divBdr>
        <w:top w:val="none" w:sz="0" w:space="0" w:color="auto"/>
        <w:left w:val="none" w:sz="0" w:space="0" w:color="auto"/>
        <w:bottom w:val="none" w:sz="0" w:space="0" w:color="auto"/>
        <w:right w:val="none" w:sz="0" w:space="0" w:color="auto"/>
      </w:divBdr>
    </w:div>
    <w:div w:id="489753072">
      <w:bodyDiv w:val="1"/>
      <w:marLeft w:val="0"/>
      <w:marRight w:val="0"/>
      <w:marTop w:val="0"/>
      <w:marBottom w:val="0"/>
      <w:divBdr>
        <w:top w:val="none" w:sz="0" w:space="0" w:color="auto"/>
        <w:left w:val="none" w:sz="0" w:space="0" w:color="auto"/>
        <w:bottom w:val="none" w:sz="0" w:space="0" w:color="auto"/>
        <w:right w:val="none" w:sz="0" w:space="0" w:color="auto"/>
      </w:divBdr>
    </w:div>
    <w:div w:id="490557697">
      <w:bodyDiv w:val="1"/>
      <w:marLeft w:val="0"/>
      <w:marRight w:val="0"/>
      <w:marTop w:val="0"/>
      <w:marBottom w:val="0"/>
      <w:divBdr>
        <w:top w:val="none" w:sz="0" w:space="0" w:color="auto"/>
        <w:left w:val="none" w:sz="0" w:space="0" w:color="auto"/>
        <w:bottom w:val="none" w:sz="0" w:space="0" w:color="auto"/>
        <w:right w:val="none" w:sz="0" w:space="0" w:color="auto"/>
      </w:divBdr>
    </w:div>
    <w:div w:id="491066999">
      <w:bodyDiv w:val="1"/>
      <w:marLeft w:val="0"/>
      <w:marRight w:val="0"/>
      <w:marTop w:val="0"/>
      <w:marBottom w:val="0"/>
      <w:divBdr>
        <w:top w:val="none" w:sz="0" w:space="0" w:color="auto"/>
        <w:left w:val="none" w:sz="0" w:space="0" w:color="auto"/>
        <w:bottom w:val="none" w:sz="0" w:space="0" w:color="auto"/>
        <w:right w:val="none" w:sz="0" w:space="0" w:color="auto"/>
      </w:divBdr>
    </w:div>
    <w:div w:id="491332496">
      <w:bodyDiv w:val="1"/>
      <w:marLeft w:val="0"/>
      <w:marRight w:val="0"/>
      <w:marTop w:val="0"/>
      <w:marBottom w:val="0"/>
      <w:divBdr>
        <w:top w:val="none" w:sz="0" w:space="0" w:color="auto"/>
        <w:left w:val="none" w:sz="0" w:space="0" w:color="auto"/>
        <w:bottom w:val="none" w:sz="0" w:space="0" w:color="auto"/>
        <w:right w:val="none" w:sz="0" w:space="0" w:color="auto"/>
      </w:divBdr>
    </w:div>
    <w:div w:id="491333737">
      <w:bodyDiv w:val="1"/>
      <w:marLeft w:val="0"/>
      <w:marRight w:val="0"/>
      <w:marTop w:val="0"/>
      <w:marBottom w:val="0"/>
      <w:divBdr>
        <w:top w:val="none" w:sz="0" w:space="0" w:color="auto"/>
        <w:left w:val="none" w:sz="0" w:space="0" w:color="auto"/>
        <w:bottom w:val="none" w:sz="0" w:space="0" w:color="auto"/>
        <w:right w:val="none" w:sz="0" w:space="0" w:color="auto"/>
      </w:divBdr>
    </w:div>
    <w:div w:id="496195653">
      <w:bodyDiv w:val="1"/>
      <w:marLeft w:val="0"/>
      <w:marRight w:val="0"/>
      <w:marTop w:val="0"/>
      <w:marBottom w:val="0"/>
      <w:divBdr>
        <w:top w:val="none" w:sz="0" w:space="0" w:color="auto"/>
        <w:left w:val="none" w:sz="0" w:space="0" w:color="auto"/>
        <w:bottom w:val="none" w:sz="0" w:space="0" w:color="auto"/>
        <w:right w:val="none" w:sz="0" w:space="0" w:color="auto"/>
      </w:divBdr>
    </w:div>
    <w:div w:id="497186199">
      <w:bodyDiv w:val="1"/>
      <w:marLeft w:val="0"/>
      <w:marRight w:val="0"/>
      <w:marTop w:val="0"/>
      <w:marBottom w:val="0"/>
      <w:divBdr>
        <w:top w:val="none" w:sz="0" w:space="0" w:color="auto"/>
        <w:left w:val="none" w:sz="0" w:space="0" w:color="auto"/>
        <w:bottom w:val="none" w:sz="0" w:space="0" w:color="auto"/>
        <w:right w:val="none" w:sz="0" w:space="0" w:color="auto"/>
      </w:divBdr>
    </w:div>
    <w:div w:id="497430332">
      <w:bodyDiv w:val="1"/>
      <w:marLeft w:val="0"/>
      <w:marRight w:val="0"/>
      <w:marTop w:val="0"/>
      <w:marBottom w:val="0"/>
      <w:divBdr>
        <w:top w:val="none" w:sz="0" w:space="0" w:color="auto"/>
        <w:left w:val="none" w:sz="0" w:space="0" w:color="auto"/>
        <w:bottom w:val="none" w:sz="0" w:space="0" w:color="auto"/>
        <w:right w:val="none" w:sz="0" w:space="0" w:color="auto"/>
      </w:divBdr>
    </w:div>
    <w:div w:id="499467133">
      <w:bodyDiv w:val="1"/>
      <w:marLeft w:val="0"/>
      <w:marRight w:val="0"/>
      <w:marTop w:val="0"/>
      <w:marBottom w:val="0"/>
      <w:divBdr>
        <w:top w:val="none" w:sz="0" w:space="0" w:color="auto"/>
        <w:left w:val="none" w:sz="0" w:space="0" w:color="auto"/>
        <w:bottom w:val="none" w:sz="0" w:space="0" w:color="auto"/>
        <w:right w:val="none" w:sz="0" w:space="0" w:color="auto"/>
      </w:divBdr>
    </w:div>
    <w:div w:id="500581999">
      <w:bodyDiv w:val="1"/>
      <w:marLeft w:val="0"/>
      <w:marRight w:val="0"/>
      <w:marTop w:val="0"/>
      <w:marBottom w:val="0"/>
      <w:divBdr>
        <w:top w:val="none" w:sz="0" w:space="0" w:color="auto"/>
        <w:left w:val="none" w:sz="0" w:space="0" w:color="auto"/>
        <w:bottom w:val="none" w:sz="0" w:space="0" w:color="auto"/>
        <w:right w:val="none" w:sz="0" w:space="0" w:color="auto"/>
      </w:divBdr>
    </w:div>
    <w:div w:id="501821574">
      <w:bodyDiv w:val="1"/>
      <w:marLeft w:val="0"/>
      <w:marRight w:val="0"/>
      <w:marTop w:val="0"/>
      <w:marBottom w:val="0"/>
      <w:divBdr>
        <w:top w:val="none" w:sz="0" w:space="0" w:color="auto"/>
        <w:left w:val="none" w:sz="0" w:space="0" w:color="auto"/>
        <w:bottom w:val="none" w:sz="0" w:space="0" w:color="auto"/>
        <w:right w:val="none" w:sz="0" w:space="0" w:color="auto"/>
      </w:divBdr>
    </w:div>
    <w:div w:id="501894810">
      <w:bodyDiv w:val="1"/>
      <w:marLeft w:val="0"/>
      <w:marRight w:val="0"/>
      <w:marTop w:val="0"/>
      <w:marBottom w:val="0"/>
      <w:divBdr>
        <w:top w:val="none" w:sz="0" w:space="0" w:color="auto"/>
        <w:left w:val="none" w:sz="0" w:space="0" w:color="auto"/>
        <w:bottom w:val="none" w:sz="0" w:space="0" w:color="auto"/>
        <w:right w:val="none" w:sz="0" w:space="0" w:color="auto"/>
      </w:divBdr>
    </w:div>
    <w:div w:id="505369214">
      <w:bodyDiv w:val="1"/>
      <w:marLeft w:val="0"/>
      <w:marRight w:val="0"/>
      <w:marTop w:val="0"/>
      <w:marBottom w:val="0"/>
      <w:divBdr>
        <w:top w:val="none" w:sz="0" w:space="0" w:color="auto"/>
        <w:left w:val="none" w:sz="0" w:space="0" w:color="auto"/>
        <w:bottom w:val="none" w:sz="0" w:space="0" w:color="auto"/>
        <w:right w:val="none" w:sz="0" w:space="0" w:color="auto"/>
      </w:divBdr>
    </w:div>
    <w:div w:id="506016178">
      <w:bodyDiv w:val="1"/>
      <w:marLeft w:val="0"/>
      <w:marRight w:val="0"/>
      <w:marTop w:val="0"/>
      <w:marBottom w:val="0"/>
      <w:divBdr>
        <w:top w:val="none" w:sz="0" w:space="0" w:color="auto"/>
        <w:left w:val="none" w:sz="0" w:space="0" w:color="auto"/>
        <w:bottom w:val="none" w:sz="0" w:space="0" w:color="auto"/>
        <w:right w:val="none" w:sz="0" w:space="0" w:color="auto"/>
      </w:divBdr>
    </w:div>
    <w:div w:id="508450417">
      <w:bodyDiv w:val="1"/>
      <w:marLeft w:val="0"/>
      <w:marRight w:val="0"/>
      <w:marTop w:val="0"/>
      <w:marBottom w:val="0"/>
      <w:divBdr>
        <w:top w:val="none" w:sz="0" w:space="0" w:color="auto"/>
        <w:left w:val="none" w:sz="0" w:space="0" w:color="auto"/>
        <w:bottom w:val="none" w:sz="0" w:space="0" w:color="auto"/>
        <w:right w:val="none" w:sz="0" w:space="0" w:color="auto"/>
      </w:divBdr>
    </w:div>
    <w:div w:id="508494548">
      <w:bodyDiv w:val="1"/>
      <w:marLeft w:val="0"/>
      <w:marRight w:val="0"/>
      <w:marTop w:val="0"/>
      <w:marBottom w:val="0"/>
      <w:divBdr>
        <w:top w:val="none" w:sz="0" w:space="0" w:color="auto"/>
        <w:left w:val="none" w:sz="0" w:space="0" w:color="auto"/>
        <w:bottom w:val="none" w:sz="0" w:space="0" w:color="auto"/>
        <w:right w:val="none" w:sz="0" w:space="0" w:color="auto"/>
      </w:divBdr>
    </w:div>
    <w:div w:id="509179512">
      <w:bodyDiv w:val="1"/>
      <w:marLeft w:val="0"/>
      <w:marRight w:val="0"/>
      <w:marTop w:val="0"/>
      <w:marBottom w:val="0"/>
      <w:divBdr>
        <w:top w:val="none" w:sz="0" w:space="0" w:color="auto"/>
        <w:left w:val="none" w:sz="0" w:space="0" w:color="auto"/>
        <w:bottom w:val="none" w:sz="0" w:space="0" w:color="auto"/>
        <w:right w:val="none" w:sz="0" w:space="0" w:color="auto"/>
      </w:divBdr>
    </w:div>
    <w:div w:id="509951040">
      <w:bodyDiv w:val="1"/>
      <w:marLeft w:val="0"/>
      <w:marRight w:val="0"/>
      <w:marTop w:val="0"/>
      <w:marBottom w:val="0"/>
      <w:divBdr>
        <w:top w:val="none" w:sz="0" w:space="0" w:color="auto"/>
        <w:left w:val="none" w:sz="0" w:space="0" w:color="auto"/>
        <w:bottom w:val="none" w:sz="0" w:space="0" w:color="auto"/>
        <w:right w:val="none" w:sz="0" w:space="0" w:color="auto"/>
      </w:divBdr>
    </w:div>
    <w:div w:id="511528392">
      <w:bodyDiv w:val="1"/>
      <w:marLeft w:val="0"/>
      <w:marRight w:val="0"/>
      <w:marTop w:val="0"/>
      <w:marBottom w:val="0"/>
      <w:divBdr>
        <w:top w:val="none" w:sz="0" w:space="0" w:color="auto"/>
        <w:left w:val="none" w:sz="0" w:space="0" w:color="auto"/>
        <w:bottom w:val="none" w:sz="0" w:space="0" w:color="auto"/>
        <w:right w:val="none" w:sz="0" w:space="0" w:color="auto"/>
      </w:divBdr>
    </w:div>
    <w:div w:id="511653241">
      <w:bodyDiv w:val="1"/>
      <w:marLeft w:val="0"/>
      <w:marRight w:val="0"/>
      <w:marTop w:val="0"/>
      <w:marBottom w:val="0"/>
      <w:divBdr>
        <w:top w:val="none" w:sz="0" w:space="0" w:color="auto"/>
        <w:left w:val="none" w:sz="0" w:space="0" w:color="auto"/>
        <w:bottom w:val="none" w:sz="0" w:space="0" w:color="auto"/>
        <w:right w:val="none" w:sz="0" w:space="0" w:color="auto"/>
      </w:divBdr>
    </w:div>
    <w:div w:id="512190425">
      <w:bodyDiv w:val="1"/>
      <w:marLeft w:val="0"/>
      <w:marRight w:val="0"/>
      <w:marTop w:val="0"/>
      <w:marBottom w:val="0"/>
      <w:divBdr>
        <w:top w:val="none" w:sz="0" w:space="0" w:color="auto"/>
        <w:left w:val="none" w:sz="0" w:space="0" w:color="auto"/>
        <w:bottom w:val="none" w:sz="0" w:space="0" w:color="auto"/>
        <w:right w:val="none" w:sz="0" w:space="0" w:color="auto"/>
      </w:divBdr>
    </w:div>
    <w:div w:id="513154165">
      <w:bodyDiv w:val="1"/>
      <w:marLeft w:val="0"/>
      <w:marRight w:val="0"/>
      <w:marTop w:val="0"/>
      <w:marBottom w:val="0"/>
      <w:divBdr>
        <w:top w:val="none" w:sz="0" w:space="0" w:color="auto"/>
        <w:left w:val="none" w:sz="0" w:space="0" w:color="auto"/>
        <w:bottom w:val="none" w:sz="0" w:space="0" w:color="auto"/>
        <w:right w:val="none" w:sz="0" w:space="0" w:color="auto"/>
      </w:divBdr>
    </w:div>
    <w:div w:id="513691844">
      <w:bodyDiv w:val="1"/>
      <w:marLeft w:val="0"/>
      <w:marRight w:val="0"/>
      <w:marTop w:val="0"/>
      <w:marBottom w:val="0"/>
      <w:divBdr>
        <w:top w:val="none" w:sz="0" w:space="0" w:color="auto"/>
        <w:left w:val="none" w:sz="0" w:space="0" w:color="auto"/>
        <w:bottom w:val="none" w:sz="0" w:space="0" w:color="auto"/>
        <w:right w:val="none" w:sz="0" w:space="0" w:color="auto"/>
      </w:divBdr>
    </w:div>
    <w:div w:id="513807310">
      <w:bodyDiv w:val="1"/>
      <w:marLeft w:val="0"/>
      <w:marRight w:val="0"/>
      <w:marTop w:val="0"/>
      <w:marBottom w:val="0"/>
      <w:divBdr>
        <w:top w:val="none" w:sz="0" w:space="0" w:color="auto"/>
        <w:left w:val="none" w:sz="0" w:space="0" w:color="auto"/>
        <w:bottom w:val="none" w:sz="0" w:space="0" w:color="auto"/>
        <w:right w:val="none" w:sz="0" w:space="0" w:color="auto"/>
      </w:divBdr>
    </w:div>
    <w:div w:id="514613586">
      <w:bodyDiv w:val="1"/>
      <w:marLeft w:val="0"/>
      <w:marRight w:val="0"/>
      <w:marTop w:val="0"/>
      <w:marBottom w:val="0"/>
      <w:divBdr>
        <w:top w:val="none" w:sz="0" w:space="0" w:color="auto"/>
        <w:left w:val="none" w:sz="0" w:space="0" w:color="auto"/>
        <w:bottom w:val="none" w:sz="0" w:space="0" w:color="auto"/>
        <w:right w:val="none" w:sz="0" w:space="0" w:color="auto"/>
      </w:divBdr>
    </w:div>
    <w:div w:id="516190364">
      <w:bodyDiv w:val="1"/>
      <w:marLeft w:val="0"/>
      <w:marRight w:val="0"/>
      <w:marTop w:val="0"/>
      <w:marBottom w:val="0"/>
      <w:divBdr>
        <w:top w:val="none" w:sz="0" w:space="0" w:color="auto"/>
        <w:left w:val="none" w:sz="0" w:space="0" w:color="auto"/>
        <w:bottom w:val="none" w:sz="0" w:space="0" w:color="auto"/>
        <w:right w:val="none" w:sz="0" w:space="0" w:color="auto"/>
      </w:divBdr>
    </w:div>
    <w:div w:id="516232434">
      <w:bodyDiv w:val="1"/>
      <w:marLeft w:val="0"/>
      <w:marRight w:val="0"/>
      <w:marTop w:val="0"/>
      <w:marBottom w:val="0"/>
      <w:divBdr>
        <w:top w:val="none" w:sz="0" w:space="0" w:color="auto"/>
        <w:left w:val="none" w:sz="0" w:space="0" w:color="auto"/>
        <w:bottom w:val="none" w:sz="0" w:space="0" w:color="auto"/>
        <w:right w:val="none" w:sz="0" w:space="0" w:color="auto"/>
      </w:divBdr>
      <w:divsChild>
        <w:div w:id="1543327022">
          <w:marLeft w:val="0"/>
          <w:marRight w:val="0"/>
          <w:marTop w:val="0"/>
          <w:marBottom w:val="0"/>
          <w:divBdr>
            <w:top w:val="none" w:sz="0" w:space="0" w:color="auto"/>
            <w:left w:val="none" w:sz="0" w:space="0" w:color="auto"/>
            <w:bottom w:val="none" w:sz="0" w:space="0" w:color="auto"/>
            <w:right w:val="none" w:sz="0" w:space="0" w:color="auto"/>
          </w:divBdr>
          <w:divsChild>
            <w:div w:id="120149994">
              <w:marLeft w:val="0"/>
              <w:marRight w:val="0"/>
              <w:marTop w:val="0"/>
              <w:marBottom w:val="0"/>
              <w:divBdr>
                <w:top w:val="none" w:sz="0" w:space="0" w:color="auto"/>
                <w:left w:val="none" w:sz="0" w:space="0" w:color="auto"/>
                <w:bottom w:val="none" w:sz="0" w:space="0" w:color="auto"/>
                <w:right w:val="none" w:sz="0" w:space="0" w:color="auto"/>
              </w:divBdr>
              <w:divsChild>
                <w:div w:id="1787902">
                  <w:marLeft w:val="0"/>
                  <w:marRight w:val="0"/>
                  <w:marTop w:val="0"/>
                  <w:marBottom w:val="0"/>
                  <w:divBdr>
                    <w:top w:val="none" w:sz="0" w:space="0" w:color="auto"/>
                    <w:left w:val="none" w:sz="0" w:space="0" w:color="auto"/>
                    <w:bottom w:val="none" w:sz="0" w:space="0" w:color="auto"/>
                    <w:right w:val="none" w:sz="0" w:space="0" w:color="auto"/>
                  </w:divBdr>
                  <w:divsChild>
                    <w:div w:id="234555262">
                      <w:marLeft w:val="0"/>
                      <w:marRight w:val="0"/>
                      <w:marTop w:val="0"/>
                      <w:marBottom w:val="0"/>
                      <w:divBdr>
                        <w:top w:val="none" w:sz="0" w:space="0" w:color="auto"/>
                        <w:left w:val="none" w:sz="0" w:space="0" w:color="auto"/>
                        <w:bottom w:val="none" w:sz="0" w:space="0" w:color="auto"/>
                        <w:right w:val="none" w:sz="0" w:space="0" w:color="auto"/>
                      </w:divBdr>
                      <w:divsChild>
                        <w:div w:id="697436454">
                          <w:marLeft w:val="0"/>
                          <w:marRight w:val="0"/>
                          <w:marTop w:val="0"/>
                          <w:marBottom w:val="0"/>
                          <w:divBdr>
                            <w:top w:val="none" w:sz="0" w:space="0" w:color="auto"/>
                            <w:left w:val="none" w:sz="0" w:space="0" w:color="auto"/>
                            <w:bottom w:val="none" w:sz="0" w:space="0" w:color="auto"/>
                            <w:right w:val="none" w:sz="0" w:space="0" w:color="auto"/>
                          </w:divBdr>
                          <w:divsChild>
                            <w:div w:id="161627365">
                              <w:marLeft w:val="0"/>
                              <w:marRight w:val="0"/>
                              <w:marTop w:val="0"/>
                              <w:marBottom w:val="0"/>
                              <w:divBdr>
                                <w:top w:val="none" w:sz="0" w:space="0" w:color="auto"/>
                                <w:left w:val="none" w:sz="0" w:space="0" w:color="auto"/>
                                <w:bottom w:val="none" w:sz="0" w:space="0" w:color="auto"/>
                                <w:right w:val="none" w:sz="0" w:space="0" w:color="auto"/>
                              </w:divBdr>
                              <w:divsChild>
                                <w:div w:id="1397824127">
                                  <w:marLeft w:val="0"/>
                                  <w:marRight w:val="0"/>
                                  <w:marTop w:val="0"/>
                                  <w:marBottom w:val="0"/>
                                  <w:divBdr>
                                    <w:top w:val="none" w:sz="0" w:space="0" w:color="auto"/>
                                    <w:left w:val="none" w:sz="0" w:space="0" w:color="auto"/>
                                    <w:bottom w:val="none" w:sz="0" w:space="0" w:color="auto"/>
                                    <w:right w:val="none" w:sz="0" w:space="0" w:color="auto"/>
                                  </w:divBdr>
                                  <w:divsChild>
                                    <w:div w:id="1421413349">
                                      <w:marLeft w:val="0"/>
                                      <w:marRight w:val="0"/>
                                      <w:marTop w:val="0"/>
                                      <w:marBottom w:val="0"/>
                                      <w:divBdr>
                                        <w:top w:val="none" w:sz="0" w:space="0" w:color="auto"/>
                                        <w:left w:val="none" w:sz="0" w:space="0" w:color="auto"/>
                                        <w:bottom w:val="none" w:sz="0" w:space="0" w:color="auto"/>
                                        <w:right w:val="none" w:sz="0" w:space="0" w:color="auto"/>
                                      </w:divBdr>
                                      <w:divsChild>
                                        <w:div w:id="1083718215">
                                          <w:marLeft w:val="0"/>
                                          <w:marRight w:val="0"/>
                                          <w:marTop w:val="0"/>
                                          <w:marBottom w:val="0"/>
                                          <w:divBdr>
                                            <w:top w:val="none" w:sz="0" w:space="0" w:color="auto"/>
                                            <w:left w:val="none" w:sz="0" w:space="0" w:color="auto"/>
                                            <w:bottom w:val="none" w:sz="0" w:space="0" w:color="auto"/>
                                            <w:right w:val="none" w:sz="0" w:space="0" w:color="auto"/>
                                          </w:divBdr>
                                          <w:divsChild>
                                            <w:div w:id="292830691">
                                              <w:marLeft w:val="0"/>
                                              <w:marRight w:val="0"/>
                                              <w:marTop w:val="0"/>
                                              <w:marBottom w:val="0"/>
                                              <w:divBdr>
                                                <w:top w:val="none" w:sz="0" w:space="0" w:color="auto"/>
                                                <w:left w:val="none" w:sz="0" w:space="0" w:color="auto"/>
                                                <w:bottom w:val="none" w:sz="0" w:space="0" w:color="auto"/>
                                                <w:right w:val="none" w:sz="0" w:space="0" w:color="auto"/>
                                              </w:divBdr>
                                              <w:divsChild>
                                                <w:div w:id="268246432">
                                                  <w:marLeft w:val="0"/>
                                                  <w:marRight w:val="0"/>
                                                  <w:marTop w:val="0"/>
                                                  <w:marBottom w:val="0"/>
                                                  <w:divBdr>
                                                    <w:top w:val="none" w:sz="0" w:space="0" w:color="auto"/>
                                                    <w:left w:val="none" w:sz="0" w:space="0" w:color="auto"/>
                                                    <w:bottom w:val="none" w:sz="0" w:space="0" w:color="auto"/>
                                                    <w:right w:val="none" w:sz="0" w:space="0" w:color="auto"/>
                                                  </w:divBdr>
                                                  <w:divsChild>
                                                    <w:div w:id="1283658784">
                                                      <w:marLeft w:val="0"/>
                                                      <w:marRight w:val="0"/>
                                                      <w:marTop w:val="0"/>
                                                      <w:marBottom w:val="0"/>
                                                      <w:divBdr>
                                                        <w:top w:val="none" w:sz="0" w:space="0" w:color="auto"/>
                                                        <w:left w:val="none" w:sz="0" w:space="0" w:color="auto"/>
                                                        <w:bottom w:val="none" w:sz="0" w:space="0" w:color="auto"/>
                                                        <w:right w:val="none" w:sz="0" w:space="0" w:color="auto"/>
                                                      </w:divBdr>
                                                      <w:divsChild>
                                                        <w:div w:id="69889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98362267">
          <w:marLeft w:val="0"/>
          <w:marRight w:val="0"/>
          <w:marTop w:val="0"/>
          <w:marBottom w:val="0"/>
          <w:divBdr>
            <w:top w:val="none" w:sz="0" w:space="0" w:color="auto"/>
            <w:left w:val="none" w:sz="0" w:space="0" w:color="auto"/>
            <w:bottom w:val="none" w:sz="0" w:space="0" w:color="auto"/>
            <w:right w:val="none" w:sz="0" w:space="0" w:color="auto"/>
          </w:divBdr>
          <w:divsChild>
            <w:div w:id="1481381713">
              <w:marLeft w:val="0"/>
              <w:marRight w:val="0"/>
              <w:marTop w:val="0"/>
              <w:marBottom w:val="0"/>
              <w:divBdr>
                <w:top w:val="none" w:sz="0" w:space="0" w:color="auto"/>
                <w:left w:val="none" w:sz="0" w:space="0" w:color="auto"/>
                <w:bottom w:val="none" w:sz="0" w:space="0" w:color="auto"/>
                <w:right w:val="none" w:sz="0" w:space="0" w:color="auto"/>
              </w:divBdr>
              <w:divsChild>
                <w:div w:id="211043271">
                  <w:marLeft w:val="0"/>
                  <w:marRight w:val="0"/>
                  <w:marTop w:val="0"/>
                  <w:marBottom w:val="0"/>
                  <w:divBdr>
                    <w:top w:val="none" w:sz="0" w:space="0" w:color="auto"/>
                    <w:left w:val="none" w:sz="0" w:space="0" w:color="auto"/>
                    <w:bottom w:val="none" w:sz="0" w:space="0" w:color="auto"/>
                    <w:right w:val="none" w:sz="0" w:space="0" w:color="auto"/>
                  </w:divBdr>
                  <w:divsChild>
                    <w:div w:id="1396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0318474">
      <w:bodyDiv w:val="1"/>
      <w:marLeft w:val="0"/>
      <w:marRight w:val="0"/>
      <w:marTop w:val="0"/>
      <w:marBottom w:val="0"/>
      <w:divBdr>
        <w:top w:val="none" w:sz="0" w:space="0" w:color="auto"/>
        <w:left w:val="none" w:sz="0" w:space="0" w:color="auto"/>
        <w:bottom w:val="none" w:sz="0" w:space="0" w:color="auto"/>
        <w:right w:val="none" w:sz="0" w:space="0" w:color="auto"/>
      </w:divBdr>
    </w:div>
    <w:div w:id="520626840">
      <w:bodyDiv w:val="1"/>
      <w:marLeft w:val="0"/>
      <w:marRight w:val="0"/>
      <w:marTop w:val="0"/>
      <w:marBottom w:val="0"/>
      <w:divBdr>
        <w:top w:val="none" w:sz="0" w:space="0" w:color="auto"/>
        <w:left w:val="none" w:sz="0" w:space="0" w:color="auto"/>
        <w:bottom w:val="none" w:sz="0" w:space="0" w:color="auto"/>
        <w:right w:val="none" w:sz="0" w:space="0" w:color="auto"/>
      </w:divBdr>
    </w:div>
    <w:div w:id="522863656">
      <w:bodyDiv w:val="1"/>
      <w:marLeft w:val="0"/>
      <w:marRight w:val="0"/>
      <w:marTop w:val="0"/>
      <w:marBottom w:val="0"/>
      <w:divBdr>
        <w:top w:val="none" w:sz="0" w:space="0" w:color="auto"/>
        <w:left w:val="none" w:sz="0" w:space="0" w:color="auto"/>
        <w:bottom w:val="none" w:sz="0" w:space="0" w:color="auto"/>
        <w:right w:val="none" w:sz="0" w:space="0" w:color="auto"/>
      </w:divBdr>
    </w:div>
    <w:div w:id="524253133">
      <w:bodyDiv w:val="1"/>
      <w:marLeft w:val="0"/>
      <w:marRight w:val="0"/>
      <w:marTop w:val="0"/>
      <w:marBottom w:val="0"/>
      <w:divBdr>
        <w:top w:val="none" w:sz="0" w:space="0" w:color="auto"/>
        <w:left w:val="none" w:sz="0" w:space="0" w:color="auto"/>
        <w:bottom w:val="none" w:sz="0" w:space="0" w:color="auto"/>
        <w:right w:val="none" w:sz="0" w:space="0" w:color="auto"/>
      </w:divBdr>
    </w:div>
    <w:div w:id="525144591">
      <w:bodyDiv w:val="1"/>
      <w:marLeft w:val="0"/>
      <w:marRight w:val="0"/>
      <w:marTop w:val="0"/>
      <w:marBottom w:val="0"/>
      <w:divBdr>
        <w:top w:val="none" w:sz="0" w:space="0" w:color="auto"/>
        <w:left w:val="none" w:sz="0" w:space="0" w:color="auto"/>
        <w:bottom w:val="none" w:sz="0" w:space="0" w:color="auto"/>
        <w:right w:val="none" w:sz="0" w:space="0" w:color="auto"/>
      </w:divBdr>
    </w:div>
    <w:div w:id="525560734">
      <w:bodyDiv w:val="1"/>
      <w:marLeft w:val="0"/>
      <w:marRight w:val="0"/>
      <w:marTop w:val="0"/>
      <w:marBottom w:val="0"/>
      <w:divBdr>
        <w:top w:val="none" w:sz="0" w:space="0" w:color="auto"/>
        <w:left w:val="none" w:sz="0" w:space="0" w:color="auto"/>
        <w:bottom w:val="none" w:sz="0" w:space="0" w:color="auto"/>
        <w:right w:val="none" w:sz="0" w:space="0" w:color="auto"/>
      </w:divBdr>
    </w:div>
    <w:div w:id="525871518">
      <w:bodyDiv w:val="1"/>
      <w:marLeft w:val="0"/>
      <w:marRight w:val="0"/>
      <w:marTop w:val="0"/>
      <w:marBottom w:val="0"/>
      <w:divBdr>
        <w:top w:val="none" w:sz="0" w:space="0" w:color="auto"/>
        <w:left w:val="none" w:sz="0" w:space="0" w:color="auto"/>
        <w:bottom w:val="none" w:sz="0" w:space="0" w:color="auto"/>
        <w:right w:val="none" w:sz="0" w:space="0" w:color="auto"/>
      </w:divBdr>
    </w:div>
    <w:div w:id="527107656">
      <w:bodyDiv w:val="1"/>
      <w:marLeft w:val="0"/>
      <w:marRight w:val="0"/>
      <w:marTop w:val="0"/>
      <w:marBottom w:val="0"/>
      <w:divBdr>
        <w:top w:val="none" w:sz="0" w:space="0" w:color="auto"/>
        <w:left w:val="none" w:sz="0" w:space="0" w:color="auto"/>
        <w:bottom w:val="none" w:sz="0" w:space="0" w:color="auto"/>
        <w:right w:val="none" w:sz="0" w:space="0" w:color="auto"/>
      </w:divBdr>
    </w:div>
    <w:div w:id="527569700">
      <w:bodyDiv w:val="1"/>
      <w:marLeft w:val="0"/>
      <w:marRight w:val="0"/>
      <w:marTop w:val="0"/>
      <w:marBottom w:val="0"/>
      <w:divBdr>
        <w:top w:val="none" w:sz="0" w:space="0" w:color="auto"/>
        <w:left w:val="none" w:sz="0" w:space="0" w:color="auto"/>
        <w:bottom w:val="none" w:sz="0" w:space="0" w:color="auto"/>
        <w:right w:val="none" w:sz="0" w:space="0" w:color="auto"/>
      </w:divBdr>
    </w:div>
    <w:div w:id="528883094">
      <w:bodyDiv w:val="1"/>
      <w:marLeft w:val="0"/>
      <w:marRight w:val="0"/>
      <w:marTop w:val="0"/>
      <w:marBottom w:val="0"/>
      <w:divBdr>
        <w:top w:val="none" w:sz="0" w:space="0" w:color="auto"/>
        <w:left w:val="none" w:sz="0" w:space="0" w:color="auto"/>
        <w:bottom w:val="none" w:sz="0" w:space="0" w:color="auto"/>
        <w:right w:val="none" w:sz="0" w:space="0" w:color="auto"/>
      </w:divBdr>
    </w:div>
    <w:div w:id="529147199">
      <w:bodyDiv w:val="1"/>
      <w:marLeft w:val="0"/>
      <w:marRight w:val="0"/>
      <w:marTop w:val="0"/>
      <w:marBottom w:val="0"/>
      <w:divBdr>
        <w:top w:val="none" w:sz="0" w:space="0" w:color="auto"/>
        <w:left w:val="none" w:sz="0" w:space="0" w:color="auto"/>
        <w:bottom w:val="none" w:sz="0" w:space="0" w:color="auto"/>
        <w:right w:val="none" w:sz="0" w:space="0" w:color="auto"/>
      </w:divBdr>
    </w:div>
    <w:div w:id="529297020">
      <w:bodyDiv w:val="1"/>
      <w:marLeft w:val="0"/>
      <w:marRight w:val="0"/>
      <w:marTop w:val="0"/>
      <w:marBottom w:val="0"/>
      <w:divBdr>
        <w:top w:val="none" w:sz="0" w:space="0" w:color="auto"/>
        <w:left w:val="none" w:sz="0" w:space="0" w:color="auto"/>
        <w:bottom w:val="none" w:sz="0" w:space="0" w:color="auto"/>
        <w:right w:val="none" w:sz="0" w:space="0" w:color="auto"/>
      </w:divBdr>
    </w:div>
    <w:div w:id="529756748">
      <w:bodyDiv w:val="1"/>
      <w:marLeft w:val="0"/>
      <w:marRight w:val="0"/>
      <w:marTop w:val="0"/>
      <w:marBottom w:val="0"/>
      <w:divBdr>
        <w:top w:val="none" w:sz="0" w:space="0" w:color="auto"/>
        <w:left w:val="none" w:sz="0" w:space="0" w:color="auto"/>
        <w:bottom w:val="none" w:sz="0" w:space="0" w:color="auto"/>
        <w:right w:val="none" w:sz="0" w:space="0" w:color="auto"/>
      </w:divBdr>
    </w:div>
    <w:div w:id="529995296">
      <w:bodyDiv w:val="1"/>
      <w:marLeft w:val="0"/>
      <w:marRight w:val="0"/>
      <w:marTop w:val="0"/>
      <w:marBottom w:val="0"/>
      <w:divBdr>
        <w:top w:val="none" w:sz="0" w:space="0" w:color="auto"/>
        <w:left w:val="none" w:sz="0" w:space="0" w:color="auto"/>
        <w:bottom w:val="none" w:sz="0" w:space="0" w:color="auto"/>
        <w:right w:val="none" w:sz="0" w:space="0" w:color="auto"/>
      </w:divBdr>
    </w:div>
    <w:div w:id="530186797">
      <w:bodyDiv w:val="1"/>
      <w:marLeft w:val="0"/>
      <w:marRight w:val="0"/>
      <w:marTop w:val="0"/>
      <w:marBottom w:val="0"/>
      <w:divBdr>
        <w:top w:val="none" w:sz="0" w:space="0" w:color="auto"/>
        <w:left w:val="none" w:sz="0" w:space="0" w:color="auto"/>
        <w:bottom w:val="none" w:sz="0" w:space="0" w:color="auto"/>
        <w:right w:val="none" w:sz="0" w:space="0" w:color="auto"/>
      </w:divBdr>
    </w:div>
    <w:div w:id="530344311">
      <w:bodyDiv w:val="1"/>
      <w:marLeft w:val="0"/>
      <w:marRight w:val="0"/>
      <w:marTop w:val="0"/>
      <w:marBottom w:val="0"/>
      <w:divBdr>
        <w:top w:val="none" w:sz="0" w:space="0" w:color="auto"/>
        <w:left w:val="none" w:sz="0" w:space="0" w:color="auto"/>
        <w:bottom w:val="none" w:sz="0" w:space="0" w:color="auto"/>
        <w:right w:val="none" w:sz="0" w:space="0" w:color="auto"/>
      </w:divBdr>
    </w:div>
    <w:div w:id="530807127">
      <w:bodyDiv w:val="1"/>
      <w:marLeft w:val="0"/>
      <w:marRight w:val="0"/>
      <w:marTop w:val="0"/>
      <w:marBottom w:val="0"/>
      <w:divBdr>
        <w:top w:val="none" w:sz="0" w:space="0" w:color="auto"/>
        <w:left w:val="none" w:sz="0" w:space="0" w:color="auto"/>
        <w:bottom w:val="none" w:sz="0" w:space="0" w:color="auto"/>
        <w:right w:val="none" w:sz="0" w:space="0" w:color="auto"/>
      </w:divBdr>
    </w:div>
    <w:div w:id="531184825">
      <w:bodyDiv w:val="1"/>
      <w:marLeft w:val="0"/>
      <w:marRight w:val="0"/>
      <w:marTop w:val="0"/>
      <w:marBottom w:val="0"/>
      <w:divBdr>
        <w:top w:val="none" w:sz="0" w:space="0" w:color="auto"/>
        <w:left w:val="none" w:sz="0" w:space="0" w:color="auto"/>
        <w:bottom w:val="none" w:sz="0" w:space="0" w:color="auto"/>
        <w:right w:val="none" w:sz="0" w:space="0" w:color="auto"/>
      </w:divBdr>
    </w:div>
    <w:div w:id="531958264">
      <w:bodyDiv w:val="1"/>
      <w:marLeft w:val="0"/>
      <w:marRight w:val="0"/>
      <w:marTop w:val="0"/>
      <w:marBottom w:val="0"/>
      <w:divBdr>
        <w:top w:val="none" w:sz="0" w:space="0" w:color="auto"/>
        <w:left w:val="none" w:sz="0" w:space="0" w:color="auto"/>
        <w:bottom w:val="none" w:sz="0" w:space="0" w:color="auto"/>
        <w:right w:val="none" w:sz="0" w:space="0" w:color="auto"/>
      </w:divBdr>
    </w:div>
    <w:div w:id="532497283">
      <w:bodyDiv w:val="1"/>
      <w:marLeft w:val="0"/>
      <w:marRight w:val="0"/>
      <w:marTop w:val="0"/>
      <w:marBottom w:val="0"/>
      <w:divBdr>
        <w:top w:val="none" w:sz="0" w:space="0" w:color="auto"/>
        <w:left w:val="none" w:sz="0" w:space="0" w:color="auto"/>
        <w:bottom w:val="none" w:sz="0" w:space="0" w:color="auto"/>
        <w:right w:val="none" w:sz="0" w:space="0" w:color="auto"/>
      </w:divBdr>
    </w:div>
    <w:div w:id="534391191">
      <w:bodyDiv w:val="1"/>
      <w:marLeft w:val="0"/>
      <w:marRight w:val="0"/>
      <w:marTop w:val="0"/>
      <w:marBottom w:val="0"/>
      <w:divBdr>
        <w:top w:val="none" w:sz="0" w:space="0" w:color="auto"/>
        <w:left w:val="none" w:sz="0" w:space="0" w:color="auto"/>
        <w:bottom w:val="none" w:sz="0" w:space="0" w:color="auto"/>
        <w:right w:val="none" w:sz="0" w:space="0" w:color="auto"/>
      </w:divBdr>
    </w:div>
    <w:div w:id="534852332">
      <w:bodyDiv w:val="1"/>
      <w:marLeft w:val="0"/>
      <w:marRight w:val="0"/>
      <w:marTop w:val="0"/>
      <w:marBottom w:val="0"/>
      <w:divBdr>
        <w:top w:val="none" w:sz="0" w:space="0" w:color="auto"/>
        <w:left w:val="none" w:sz="0" w:space="0" w:color="auto"/>
        <w:bottom w:val="none" w:sz="0" w:space="0" w:color="auto"/>
        <w:right w:val="none" w:sz="0" w:space="0" w:color="auto"/>
      </w:divBdr>
    </w:div>
    <w:div w:id="535777689">
      <w:bodyDiv w:val="1"/>
      <w:marLeft w:val="0"/>
      <w:marRight w:val="0"/>
      <w:marTop w:val="0"/>
      <w:marBottom w:val="0"/>
      <w:divBdr>
        <w:top w:val="none" w:sz="0" w:space="0" w:color="auto"/>
        <w:left w:val="none" w:sz="0" w:space="0" w:color="auto"/>
        <w:bottom w:val="none" w:sz="0" w:space="0" w:color="auto"/>
        <w:right w:val="none" w:sz="0" w:space="0" w:color="auto"/>
      </w:divBdr>
    </w:div>
    <w:div w:id="538249379">
      <w:bodyDiv w:val="1"/>
      <w:marLeft w:val="0"/>
      <w:marRight w:val="0"/>
      <w:marTop w:val="0"/>
      <w:marBottom w:val="0"/>
      <w:divBdr>
        <w:top w:val="none" w:sz="0" w:space="0" w:color="auto"/>
        <w:left w:val="none" w:sz="0" w:space="0" w:color="auto"/>
        <w:bottom w:val="none" w:sz="0" w:space="0" w:color="auto"/>
        <w:right w:val="none" w:sz="0" w:space="0" w:color="auto"/>
      </w:divBdr>
    </w:div>
    <w:div w:id="538317912">
      <w:bodyDiv w:val="1"/>
      <w:marLeft w:val="0"/>
      <w:marRight w:val="0"/>
      <w:marTop w:val="0"/>
      <w:marBottom w:val="0"/>
      <w:divBdr>
        <w:top w:val="none" w:sz="0" w:space="0" w:color="auto"/>
        <w:left w:val="none" w:sz="0" w:space="0" w:color="auto"/>
        <w:bottom w:val="none" w:sz="0" w:space="0" w:color="auto"/>
        <w:right w:val="none" w:sz="0" w:space="0" w:color="auto"/>
      </w:divBdr>
    </w:div>
    <w:div w:id="538779616">
      <w:bodyDiv w:val="1"/>
      <w:marLeft w:val="0"/>
      <w:marRight w:val="0"/>
      <w:marTop w:val="0"/>
      <w:marBottom w:val="0"/>
      <w:divBdr>
        <w:top w:val="none" w:sz="0" w:space="0" w:color="auto"/>
        <w:left w:val="none" w:sz="0" w:space="0" w:color="auto"/>
        <w:bottom w:val="none" w:sz="0" w:space="0" w:color="auto"/>
        <w:right w:val="none" w:sz="0" w:space="0" w:color="auto"/>
      </w:divBdr>
    </w:div>
    <w:div w:id="539047992">
      <w:bodyDiv w:val="1"/>
      <w:marLeft w:val="0"/>
      <w:marRight w:val="0"/>
      <w:marTop w:val="0"/>
      <w:marBottom w:val="0"/>
      <w:divBdr>
        <w:top w:val="none" w:sz="0" w:space="0" w:color="auto"/>
        <w:left w:val="none" w:sz="0" w:space="0" w:color="auto"/>
        <w:bottom w:val="none" w:sz="0" w:space="0" w:color="auto"/>
        <w:right w:val="none" w:sz="0" w:space="0" w:color="auto"/>
      </w:divBdr>
    </w:div>
    <w:div w:id="542134957">
      <w:bodyDiv w:val="1"/>
      <w:marLeft w:val="0"/>
      <w:marRight w:val="0"/>
      <w:marTop w:val="0"/>
      <w:marBottom w:val="0"/>
      <w:divBdr>
        <w:top w:val="none" w:sz="0" w:space="0" w:color="auto"/>
        <w:left w:val="none" w:sz="0" w:space="0" w:color="auto"/>
        <w:bottom w:val="none" w:sz="0" w:space="0" w:color="auto"/>
        <w:right w:val="none" w:sz="0" w:space="0" w:color="auto"/>
      </w:divBdr>
    </w:div>
    <w:div w:id="542595845">
      <w:bodyDiv w:val="1"/>
      <w:marLeft w:val="0"/>
      <w:marRight w:val="0"/>
      <w:marTop w:val="0"/>
      <w:marBottom w:val="0"/>
      <w:divBdr>
        <w:top w:val="none" w:sz="0" w:space="0" w:color="auto"/>
        <w:left w:val="none" w:sz="0" w:space="0" w:color="auto"/>
        <w:bottom w:val="none" w:sz="0" w:space="0" w:color="auto"/>
        <w:right w:val="none" w:sz="0" w:space="0" w:color="auto"/>
      </w:divBdr>
    </w:div>
    <w:div w:id="542911158">
      <w:bodyDiv w:val="1"/>
      <w:marLeft w:val="0"/>
      <w:marRight w:val="0"/>
      <w:marTop w:val="0"/>
      <w:marBottom w:val="0"/>
      <w:divBdr>
        <w:top w:val="none" w:sz="0" w:space="0" w:color="auto"/>
        <w:left w:val="none" w:sz="0" w:space="0" w:color="auto"/>
        <w:bottom w:val="none" w:sz="0" w:space="0" w:color="auto"/>
        <w:right w:val="none" w:sz="0" w:space="0" w:color="auto"/>
      </w:divBdr>
    </w:div>
    <w:div w:id="544606247">
      <w:bodyDiv w:val="1"/>
      <w:marLeft w:val="0"/>
      <w:marRight w:val="0"/>
      <w:marTop w:val="0"/>
      <w:marBottom w:val="0"/>
      <w:divBdr>
        <w:top w:val="none" w:sz="0" w:space="0" w:color="auto"/>
        <w:left w:val="none" w:sz="0" w:space="0" w:color="auto"/>
        <w:bottom w:val="none" w:sz="0" w:space="0" w:color="auto"/>
        <w:right w:val="none" w:sz="0" w:space="0" w:color="auto"/>
      </w:divBdr>
    </w:div>
    <w:div w:id="544945776">
      <w:bodyDiv w:val="1"/>
      <w:marLeft w:val="0"/>
      <w:marRight w:val="0"/>
      <w:marTop w:val="0"/>
      <w:marBottom w:val="0"/>
      <w:divBdr>
        <w:top w:val="none" w:sz="0" w:space="0" w:color="auto"/>
        <w:left w:val="none" w:sz="0" w:space="0" w:color="auto"/>
        <w:bottom w:val="none" w:sz="0" w:space="0" w:color="auto"/>
        <w:right w:val="none" w:sz="0" w:space="0" w:color="auto"/>
      </w:divBdr>
    </w:div>
    <w:div w:id="545682223">
      <w:bodyDiv w:val="1"/>
      <w:marLeft w:val="0"/>
      <w:marRight w:val="0"/>
      <w:marTop w:val="0"/>
      <w:marBottom w:val="0"/>
      <w:divBdr>
        <w:top w:val="none" w:sz="0" w:space="0" w:color="auto"/>
        <w:left w:val="none" w:sz="0" w:space="0" w:color="auto"/>
        <w:bottom w:val="none" w:sz="0" w:space="0" w:color="auto"/>
        <w:right w:val="none" w:sz="0" w:space="0" w:color="auto"/>
      </w:divBdr>
    </w:div>
    <w:div w:id="546449767">
      <w:bodyDiv w:val="1"/>
      <w:marLeft w:val="0"/>
      <w:marRight w:val="0"/>
      <w:marTop w:val="0"/>
      <w:marBottom w:val="0"/>
      <w:divBdr>
        <w:top w:val="none" w:sz="0" w:space="0" w:color="auto"/>
        <w:left w:val="none" w:sz="0" w:space="0" w:color="auto"/>
        <w:bottom w:val="none" w:sz="0" w:space="0" w:color="auto"/>
        <w:right w:val="none" w:sz="0" w:space="0" w:color="auto"/>
      </w:divBdr>
    </w:div>
    <w:div w:id="551120249">
      <w:bodyDiv w:val="1"/>
      <w:marLeft w:val="0"/>
      <w:marRight w:val="0"/>
      <w:marTop w:val="0"/>
      <w:marBottom w:val="0"/>
      <w:divBdr>
        <w:top w:val="none" w:sz="0" w:space="0" w:color="auto"/>
        <w:left w:val="none" w:sz="0" w:space="0" w:color="auto"/>
        <w:bottom w:val="none" w:sz="0" w:space="0" w:color="auto"/>
        <w:right w:val="none" w:sz="0" w:space="0" w:color="auto"/>
      </w:divBdr>
    </w:div>
    <w:div w:id="552692335">
      <w:bodyDiv w:val="1"/>
      <w:marLeft w:val="0"/>
      <w:marRight w:val="0"/>
      <w:marTop w:val="0"/>
      <w:marBottom w:val="0"/>
      <w:divBdr>
        <w:top w:val="none" w:sz="0" w:space="0" w:color="auto"/>
        <w:left w:val="none" w:sz="0" w:space="0" w:color="auto"/>
        <w:bottom w:val="none" w:sz="0" w:space="0" w:color="auto"/>
        <w:right w:val="none" w:sz="0" w:space="0" w:color="auto"/>
      </w:divBdr>
    </w:div>
    <w:div w:id="554464385">
      <w:bodyDiv w:val="1"/>
      <w:marLeft w:val="0"/>
      <w:marRight w:val="0"/>
      <w:marTop w:val="0"/>
      <w:marBottom w:val="0"/>
      <w:divBdr>
        <w:top w:val="none" w:sz="0" w:space="0" w:color="auto"/>
        <w:left w:val="none" w:sz="0" w:space="0" w:color="auto"/>
        <w:bottom w:val="none" w:sz="0" w:space="0" w:color="auto"/>
        <w:right w:val="none" w:sz="0" w:space="0" w:color="auto"/>
      </w:divBdr>
    </w:div>
    <w:div w:id="555048757">
      <w:bodyDiv w:val="1"/>
      <w:marLeft w:val="0"/>
      <w:marRight w:val="0"/>
      <w:marTop w:val="0"/>
      <w:marBottom w:val="0"/>
      <w:divBdr>
        <w:top w:val="none" w:sz="0" w:space="0" w:color="auto"/>
        <w:left w:val="none" w:sz="0" w:space="0" w:color="auto"/>
        <w:bottom w:val="none" w:sz="0" w:space="0" w:color="auto"/>
        <w:right w:val="none" w:sz="0" w:space="0" w:color="auto"/>
      </w:divBdr>
    </w:div>
    <w:div w:id="559755313">
      <w:bodyDiv w:val="1"/>
      <w:marLeft w:val="0"/>
      <w:marRight w:val="0"/>
      <w:marTop w:val="0"/>
      <w:marBottom w:val="0"/>
      <w:divBdr>
        <w:top w:val="none" w:sz="0" w:space="0" w:color="auto"/>
        <w:left w:val="none" w:sz="0" w:space="0" w:color="auto"/>
        <w:bottom w:val="none" w:sz="0" w:space="0" w:color="auto"/>
        <w:right w:val="none" w:sz="0" w:space="0" w:color="auto"/>
      </w:divBdr>
    </w:div>
    <w:div w:id="560412351">
      <w:bodyDiv w:val="1"/>
      <w:marLeft w:val="0"/>
      <w:marRight w:val="0"/>
      <w:marTop w:val="0"/>
      <w:marBottom w:val="0"/>
      <w:divBdr>
        <w:top w:val="none" w:sz="0" w:space="0" w:color="auto"/>
        <w:left w:val="none" w:sz="0" w:space="0" w:color="auto"/>
        <w:bottom w:val="none" w:sz="0" w:space="0" w:color="auto"/>
        <w:right w:val="none" w:sz="0" w:space="0" w:color="auto"/>
      </w:divBdr>
    </w:div>
    <w:div w:id="561066749">
      <w:bodyDiv w:val="1"/>
      <w:marLeft w:val="0"/>
      <w:marRight w:val="0"/>
      <w:marTop w:val="0"/>
      <w:marBottom w:val="0"/>
      <w:divBdr>
        <w:top w:val="none" w:sz="0" w:space="0" w:color="auto"/>
        <w:left w:val="none" w:sz="0" w:space="0" w:color="auto"/>
        <w:bottom w:val="none" w:sz="0" w:space="0" w:color="auto"/>
        <w:right w:val="none" w:sz="0" w:space="0" w:color="auto"/>
      </w:divBdr>
    </w:div>
    <w:div w:id="561216497">
      <w:bodyDiv w:val="1"/>
      <w:marLeft w:val="0"/>
      <w:marRight w:val="0"/>
      <w:marTop w:val="0"/>
      <w:marBottom w:val="0"/>
      <w:divBdr>
        <w:top w:val="none" w:sz="0" w:space="0" w:color="auto"/>
        <w:left w:val="none" w:sz="0" w:space="0" w:color="auto"/>
        <w:bottom w:val="none" w:sz="0" w:space="0" w:color="auto"/>
        <w:right w:val="none" w:sz="0" w:space="0" w:color="auto"/>
      </w:divBdr>
    </w:div>
    <w:div w:id="561331823">
      <w:bodyDiv w:val="1"/>
      <w:marLeft w:val="0"/>
      <w:marRight w:val="0"/>
      <w:marTop w:val="0"/>
      <w:marBottom w:val="0"/>
      <w:divBdr>
        <w:top w:val="none" w:sz="0" w:space="0" w:color="auto"/>
        <w:left w:val="none" w:sz="0" w:space="0" w:color="auto"/>
        <w:bottom w:val="none" w:sz="0" w:space="0" w:color="auto"/>
        <w:right w:val="none" w:sz="0" w:space="0" w:color="auto"/>
      </w:divBdr>
    </w:div>
    <w:div w:id="561410839">
      <w:bodyDiv w:val="1"/>
      <w:marLeft w:val="0"/>
      <w:marRight w:val="0"/>
      <w:marTop w:val="0"/>
      <w:marBottom w:val="0"/>
      <w:divBdr>
        <w:top w:val="none" w:sz="0" w:space="0" w:color="auto"/>
        <w:left w:val="none" w:sz="0" w:space="0" w:color="auto"/>
        <w:bottom w:val="none" w:sz="0" w:space="0" w:color="auto"/>
        <w:right w:val="none" w:sz="0" w:space="0" w:color="auto"/>
      </w:divBdr>
    </w:div>
    <w:div w:id="562256473">
      <w:bodyDiv w:val="1"/>
      <w:marLeft w:val="0"/>
      <w:marRight w:val="0"/>
      <w:marTop w:val="0"/>
      <w:marBottom w:val="0"/>
      <w:divBdr>
        <w:top w:val="none" w:sz="0" w:space="0" w:color="auto"/>
        <w:left w:val="none" w:sz="0" w:space="0" w:color="auto"/>
        <w:bottom w:val="none" w:sz="0" w:space="0" w:color="auto"/>
        <w:right w:val="none" w:sz="0" w:space="0" w:color="auto"/>
      </w:divBdr>
    </w:div>
    <w:div w:id="562453365">
      <w:bodyDiv w:val="1"/>
      <w:marLeft w:val="0"/>
      <w:marRight w:val="0"/>
      <w:marTop w:val="0"/>
      <w:marBottom w:val="0"/>
      <w:divBdr>
        <w:top w:val="none" w:sz="0" w:space="0" w:color="auto"/>
        <w:left w:val="none" w:sz="0" w:space="0" w:color="auto"/>
        <w:bottom w:val="none" w:sz="0" w:space="0" w:color="auto"/>
        <w:right w:val="none" w:sz="0" w:space="0" w:color="auto"/>
      </w:divBdr>
    </w:div>
    <w:div w:id="564295511">
      <w:bodyDiv w:val="1"/>
      <w:marLeft w:val="0"/>
      <w:marRight w:val="0"/>
      <w:marTop w:val="0"/>
      <w:marBottom w:val="0"/>
      <w:divBdr>
        <w:top w:val="none" w:sz="0" w:space="0" w:color="auto"/>
        <w:left w:val="none" w:sz="0" w:space="0" w:color="auto"/>
        <w:bottom w:val="none" w:sz="0" w:space="0" w:color="auto"/>
        <w:right w:val="none" w:sz="0" w:space="0" w:color="auto"/>
      </w:divBdr>
    </w:div>
    <w:div w:id="566184890">
      <w:bodyDiv w:val="1"/>
      <w:marLeft w:val="0"/>
      <w:marRight w:val="0"/>
      <w:marTop w:val="0"/>
      <w:marBottom w:val="0"/>
      <w:divBdr>
        <w:top w:val="none" w:sz="0" w:space="0" w:color="auto"/>
        <w:left w:val="none" w:sz="0" w:space="0" w:color="auto"/>
        <w:bottom w:val="none" w:sz="0" w:space="0" w:color="auto"/>
        <w:right w:val="none" w:sz="0" w:space="0" w:color="auto"/>
      </w:divBdr>
    </w:div>
    <w:div w:id="567154872">
      <w:bodyDiv w:val="1"/>
      <w:marLeft w:val="0"/>
      <w:marRight w:val="0"/>
      <w:marTop w:val="0"/>
      <w:marBottom w:val="0"/>
      <w:divBdr>
        <w:top w:val="none" w:sz="0" w:space="0" w:color="auto"/>
        <w:left w:val="none" w:sz="0" w:space="0" w:color="auto"/>
        <w:bottom w:val="none" w:sz="0" w:space="0" w:color="auto"/>
        <w:right w:val="none" w:sz="0" w:space="0" w:color="auto"/>
      </w:divBdr>
      <w:divsChild>
        <w:div w:id="1775397650">
          <w:marLeft w:val="0"/>
          <w:marRight w:val="0"/>
          <w:marTop w:val="0"/>
          <w:marBottom w:val="0"/>
          <w:divBdr>
            <w:top w:val="single" w:sz="2" w:space="0" w:color="E5E7EB"/>
            <w:left w:val="single" w:sz="2" w:space="0" w:color="E5E7EB"/>
            <w:bottom w:val="single" w:sz="2" w:space="0" w:color="E5E7EB"/>
            <w:right w:val="single" w:sz="2" w:space="0" w:color="E5E7EB"/>
          </w:divBdr>
        </w:div>
        <w:div w:id="1809011722">
          <w:marLeft w:val="0"/>
          <w:marRight w:val="0"/>
          <w:marTop w:val="0"/>
          <w:marBottom w:val="0"/>
          <w:divBdr>
            <w:top w:val="single" w:sz="2" w:space="0" w:color="E5E7EB"/>
            <w:left w:val="single" w:sz="2" w:space="0" w:color="E5E7EB"/>
            <w:bottom w:val="single" w:sz="2" w:space="0" w:color="E5E7EB"/>
            <w:right w:val="single" w:sz="2" w:space="0" w:color="E5E7EB"/>
          </w:divBdr>
        </w:div>
        <w:div w:id="606616952">
          <w:marLeft w:val="0"/>
          <w:marRight w:val="0"/>
          <w:marTop w:val="0"/>
          <w:marBottom w:val="0"/>
          <w:divBdr>
            <w:top w:val="single" w:sz="2" w:space="0" w:color="E5E7EB"/>
            <w:left w:val="single" w:sz="2" w:space="0" w:color="E5E7EB"/>
            <w:bottom w:val="single" w:sz="2" w:space="0" w:color="E5E7EB"/>
            <w:right w:val="single" w:sz="2" w:space="0" w:color="E5E7EB"/>
          </w:divBdr>
        </w:div>
        <w:div w:id="12557441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69851642">
      <w:bodyDiv w:val="1"/>
      <w:marLeft w:val="0"/>
      <w:marRight w:val="0"/>
      <w:marTop w:val="0"/>
      <w:marBottom w:val="0"/>
      <w:divBdr>
        <w:top w:val="none" w:sz="0" w:space="0" w:color="auto"/>
        <w:left w:val="none" w:sz="0" w:space="0" w:color="auto"/>
        <w:bottom w:val="none" w:sz="0" w:space="0" w:color="auto"/>
        <w:right w:val="none" w:sz="0" w:space="0" w:color="auto"/>
      </w:divBdr>
    </w:div>
    <w:div w:id="573399135">
      <w:bodyDiv w:val="1"/>
      <w:marLeft w:val="0"/>
      <w:marRight w:val="0"/>
      <w:marTop w:val="0"/>
      <w:marBottom w:val="0"/>
      <w:divBdr>
        <w:top w:val="none" w:sz="0" w:space="0" w:color="auto"/>
        <w:left w:val="none" w:sz="0" w:space="0" w:color="auto"/>
        <w:bottom w:val="none" w:sz="0" w:space="0" w:color="auto"/>
        <w:right w:val="none" w:sz="0" w:space="0" w:color="auto"/>
      </w:divBdr>
    </w:div>
    <w:div w:id="574054066">
      <w:bodyDiv w:val="1"/>
      <w:marLeft w:val="0"/>
      <w:marRight w:val="0"/>
      <w:marTop w:val="0"/>
      <w:marBottom w:val="0"/>
      <w:divBdr>
        <w:top w:val="none" w:sz="0" w:space="0" w:color="auto"/>
        <w:left w:val="none" w:sz="0" w:space="0" w:color="auto"/>
        <w:bottom w:val="none" w:sz="0" w:space="0" w:color="auto"/>
        <w:right w:val="none" w:sz="0" w:space="0" w:color="auto"/>
      </w:divBdr>
    </w:div>
    <w:div w:id="575483215">
      <w:bodyDiv w:val="1"/>
      <w:marLeft w:val="0"/>
      <w:marRight w:val="0"/>
      <w:marTop w:val="0"/>
      <w:marBottom w:val="0"/>
      <w:divBdr>
        <w:top w:val="none" w:sz="0" w:space="0" w:color="auto"/>
        <w:left w:val="none" w:sz="0" w:space="0" w:color="auto"/>
        <w:bottom w:val="none" w:sz="0" w:space="0" w:color="auto"/>
        <w:right w:val="none" w:sz="0" w:space="0" w:color="auto"/>
      </w:divBdr>
    </w:div>
    <w:div w:id="575669055">
      <w:bodyDiv w:val="1"/>
      <w:marLeft w:val="0"/>
      <w:marRight w:val="0"/>
      <w:marTop w:val="0"/>
      <w:marBottom w:val="0"/>
      <w:divBdr>
        <w:top w:val="none" w:sz="0" w:space="0" w:color="auto"/>
        <w:left w:val="none" w:sz="0" w:space="0" w:color="auto"/>
        <w:bottom w:val="none" w:sz="0" w:space="0" w:color="auto"/>
        <w:right w:val="none" w:sz="0" w:space="0" w:color="auto"/>
      </w:divBdr>
    </w:div>
    <w:div w:id="576090191">
      <w:bodyDiv w:val="1"/>
      <w:marLeft w:val="0"/>
      <w:marRight w:val="0"/>
      <w:marTop w:val="0"/>
      <w:marBottom w:val="0"/>
      <w:divBdr>
        <w:top w:val="none" w:sz="0" w:space="0" w:color="auto"/>
        <w:left w:val="none" w:sz="0" w:space="0" w:color="auto"/>
        <w:bottom w:val="none" w:sz="0" w:space="0" w:color="auto"/>
        <w:right w:val="none" w:sz="0" w:space="0" w:color="auto"/>
      </w:divBdr>
    </w:div>
    <w:div w:id="576983856">
      <w:bodyDiv w:val="1"/>
      <w:marLeft w:val="0"/>
      <w:marRight w:val="0"/>
      <w:marTop w:val="0"/>
      <w:marBottom w:val="0"/>
      <w:divBdr>
        <w:top w:val="none" w:sz="0" w:space="0" w:color="auto"/>
        <w:left w:val="none" w:sz="0" w:space="0" w:color="auto"/>
        <w:bottom w:val="none" w:sz="0" w:space="0" w:color="auto"/>
        <w:right w:val="none" w:sz="0" w:space="0" w:color="auto"/>
      </w:divBdr>
    </w:div>
    <w:div w:id="577640272">
      <w:bodyDiv w:val="1"/>
      <w:marLeft w:val="0"/>
      <w:marRight w:val="0"/>
      <w:marTop w:val="0"/>
      <w:marBottom w:val="0"/>
      <w:divBdr>
        <w:top w:val="none" w:sz="0" w:space="0" w:color="auto"/>
        <w:left w:val="none" w:sz="0" w:space="0" w:color="auto"/>
        <w:bottom w:val="none" w:sz="0" w:space="0" w:color="auto"/>
        <w:right w:val="none" w:sz="0" w:space="0" w:color="auto"/>
      </w:divBdr>
    </w:div>
    <w:div w:id="578366900">
      <w:bodyDiv w:val="1"/>
      <w:marLeft w:val="0"/>
      <w:marRight w:val="0"/>
      <w:marTop w:val="0"/>
      <w:marBottom w:val="0"/>
      <w:divBdr>
        <w:top w:val="none" w:sz="0" w:space="0" w:color="auto"/>
        <w:left w:val="none" w:sz="0" w:space="0" w:color="auto"/>
        <w:bottom w:val="none" w:sz="0" w:space="0" w:color="auto"/>
        <w:right w:val="none" w:sz="0" w:space="0" w:color="auto"/>
      </w:divBdr>
    </w:div>
    <w:div w:id="579289809">
      <w:bodyDiv w:val="1"/>
      <w:marLeft w:val="0"/>
      <w:marRight w:val="0"/>
      <w:marTop w:val="0"/>
      <w:marBottom w:val="0"/>
      <w:divBdr>
        <w:top w:val="none" w:sz="0" w:space="0" w:color="auto"/>
        <w:left w:val="none" w:sz="0" w:space="0" w:color="auto"/>
        <w:bottom w:val="none" w:sz="0" w:space="0" w:color="auto"/>
        <w:right w:val="none" w:sz="0" w:space="0" w:color="auto"/>
      </w:divBdr>
    </w:div>
    <w:div w:id="579679534">
      <w:bodyDiv w:val="1"/>
      <w:marLeft w:val="0"/>
      <w:marRight w:val="0"/>
      <w:marTop w:val="0"/>
      <w:marBottom w:val="0"/>
      <w:divBdr>
        <w:top w:val="none" w:sz="0" w:space="0" w:color="auto"/>
        <w:left w:val="none" w:sz="0" w:space="0" w:color="auto"/>
        <w:bottom w:val="none" w:sz="0" w:space="0" w:color="auto"/>
        <w:right w:val="none" w:sz="0" w:space="0" w:color="auto"/>
      </w:divBdr>
    </w:div>
    <w:div w:id="579868335">
      <w:bodyDiv w:val="1"/>
      <w:marLeft w:val="0"/>
      <w:marRight w:val="0"/>
      <w:marTop w:val="0"/>
      <w:marBottom w:val="0"/>
      <w:divBdr>
        <w:top w:val="none" w:sz="0" w:space="0" w:color="auto"/>
        <w:left w:val="none" w:sz="0" w:space="0" w:color="auto"/>
        <w:bottom w:val="none" w:sz="0" w:space="0" w:color="auto"/>
        <w:right w:val="none" w:sz="0" w:space="0" w:color="auto"/>
      </w:divBdr>
    </w:div>
    <w:div w:id="580025650">
      <w:bodyDiv w:val="1"/>
      <w:marLeft w:val="0"/>
      <w:marRight w:val="0"/>
      <w:marTop w:val="0"/>
      <w:marBottom w:val="0"/>
      <w:divBdr>
        <w:top w:val="none" w:sz="0" w:space="0" w:color="auto"/>
        <w:left w:val="none" w:sz="0" w:space="0" w:color="auto"/>
        <w:bottom w:val="none" w:sz="0" w:space="0" w:color="auto"/>
        <w:right w:val="none" w:sz="0" w:space="0" w:color="auto"/>
      </w:divBdr>
    </w:div>
    <w:div w:id="580217317">
      <w:bodyDiv w:val="1"/>
      <w:marLeft w:val="0"/>
      <w:marRight w:val="0"/>
      <w:marTop w:val="0"/>
      <w:marBottom w:val="0"/>
      <w:divBdr>
        <w:top w:val="none" w:sz="0" w:space="0" w:color="auto"/>
        <w:left w:val="none" w:sz="0" w:space="0" w:color="auto"/>
        <w:bottom w:val="none" w:sz="0" w:space="0" w:color="auto"/>
        <w:right w:val="none" w:sz="0" w:space="0" w:color="auto"/>
      </w:divBdr>
    </w:div>
    <w:div w:id="582035025">
      <w:bodyDiv w:val="1"/>
      <w:marLeft w:val="0"/>
      <w:marRight w:val="0"/>
      <w:marTop w:val="0"/>
      <w:marBottom w:val="0"/>
      <w:divBdr>
        <w:top w:val="none" w:sz="0" w:space="0" w:color="auto"/>
        <w:left w:val="none" w:sz="0" w:space="0" w:color="auto"/>
        <w:bottom w:val="none" w:sz="0" w:space="0" w:color="auto"/>
        <w:right w:val="none" w:sz="0" w:space="0" w:color="auto"/>
      </w:divBdr>
    </w:div>
    <w:div w:id="583491596">
      <w:bodyDiv w:val="1"/>
      <w:marLeft w:val="0"/>
      <w:marRight w:val="0"/>
      <w:marTop w:val="0"/>
      <w:marBottom w:val="0"/>
      <w:divBdr>
        <w:top w:val="none" w:sz="0" w:space="0" w:color="auto"/>
        <w:left w:val="none" w:sz="0" w:space="0" w:color="auto"/>
        <w:bottom w:val="none" w:sz="0" w:space="0" w:color="auto"/>
        <w:right w:val="none" w:sz="0" w:space="0" w:color="auto"/>
      </w:divBdr>
    </w:div>
    <w:div w:id="584460761">
      <w:bodyDiv w:val="1"/>
      <w:marLeft w:val="0"/>
      <w:marRight w:val="0"/>
      <w:marTop w:val="0"/>
      <w:marBottom w:val="0"/>
      <w:divBdr>
        <w:top w:val="none" w:sz="0" w:space="0" w:color="auto"/>
        <w:left w:val="none" w:sz="0" w:space="0" w:color="auto"/>
        <w:bottom w:val="none" w:sz="0" w:space="0" w:color="auto"/>
        <w:right w:val="none" w:sz="0" w:space="0" w:color="auto"/>
      </w:divBdr>
    </w:div>
    <w:div w:id="584534188">
      <w:bodyDiv w:val="1"/>
      <w:marLeft w:val="0"/>
      <w:marRight w:val="0"/>
      <w:marTop w:val="0"/>
      <w:marBottom w:val="0"/>
      <w:divBdr>
        <w:top w:val="none" w:sz="0" w:space="0" w:color="auto"/>
        <w:left w:val="none" w:sz="0" w:space="0" w:color="auto"/>
        <w:bottom w:val="none" w:sz="0" w:space="0" w:color="auto"/>
        <w:right w:val="none" w:sz="0" w:space="0" w:color="auto"/>
      </w:divBdr>
    </w:div>
    <w:div w:id="586116716">
      <w:bodyDiv w:val="1"/>
      <w:marLeft w:val="0"/>
      <w:marRight w:val="0"/>
      <w:marTop w:val="0"/>
      <w:marBottom w:val="0"/>
      <w:divBdr>
        <w:top w:val="none" w:sz="0" w:space="0" w:color="auto"/>
        <w:left w:val="none" w:sz="0" w:space="0" w:color="auto"/>
        <w:bottom w:val="none" w:sz="0" w:space="0" w:color="auto"/>
        <w:right w:val="none" w:sz="0" w:space="0" w:color="auto"/>
      </w:divBdr>
    </w:div>
    <w:div w:id="586232543">
      <w:bodyDiv w:val="1"/>
      <w:marLeft w:val="0"/>
      <w:marRight w:val="0"/>
      <w:marTop w:val="0"/>
      <w:marBottom w:val="0"/>
      <w:divBdr>
        <w:top w:val="none" w:sz="0" w:space="0" w:color="auto"/>
        <w:left w:val="none" w:sz="0" w:space="0" w:color="auto"/>
        <w:bottom w:val="none" w:sz="0" w:space="0" w:color="auto"/>
        <w:right w:val="none" w:sz="0" w:space="0" w:color="auto"/>
      </w:divBdr>
    </w:div>
    <w:div w:id="587234249">
      <w:bodyDiv w:val="1"/>
      <w:marLeft w:val="0"/>
      <w:marRight w:val="0"/>
      <w:marTop w:val="0"/>
      <w:marBottom w:val="0"/>
      <w:divBdr>
        <w:top w:val="none" w:sz="0" w:space="0" w:color="auto"/>
        <w:left w:val="none" w:sz="0" w:space="0" w:color="auto"/>
        <w:bottom w:val="none" w:sz="0" w:space="0" w:color="auto"/>
        <w:right w:val="none" w:sz="0" w:space="0" w:color="auto"/>
      </w:divBdr>
    </w:div>
    <w:div w:id="590629026">
      <w:bodyDiv w:val="1"/>
      <w:marLeft w:val="0"/>
      <w:marRight w:val="0"/>
      <w:marTop w:val="0"/>
      <w:marBottom w:val="0"/>
      <w:divBdr>
        <w:top w:val="none" w:sz="0" w:space="0" w:color="auto"/>
        <w:left w:val="none" w:sz="0" w:space="0" w:color="auto"/>
        <w:bottom w:val="none" w:sz="0" w:space="0" w:color="auto"/>
        <w:right w:val="none" w:sz="0" w:space="0" w:color="auto"/>
      </w:divBdr>
    </w:div>
    <w:div w:id="593369272">
      <w:bodyDiv w:val="1"/>
      <w:marLeft w:val="0"/>
      <w:marRight w:val="0"/>
      <w:marTop w:val="0"/>
      <w:marBottom w:val="0"/>
      <w:divBdr>
        <w:top w:val="none" w:sz="0" w:space="0" w:color="auto"/>
        <w:left w:val="none" w:sz="0" w:space="0" w:color="auto"/>
        <w:bottom w:val="none" w:sz="0" w:space="0" w:color="auto"/>
        <w:right w:val="none" w:sz="0" w:space="0" w:color="auto"/>
      </w:divBdr>
    </w:div>
    <w:div w:id="595134399">
      <w:bodyDiv w:val="1"/>
      <w:marLeft w:val="0"/>
      <w:marRight w:val="0"/>
      <w:marTop w:val="0"/>
      <w:marBottom w:val="0"/>
      <w:divBdr>
        <w:top w:val="none" w:sz="0" w:space="0" w:color="auto"/>
        <w:left w:val="none" w:sz="0" w:space="0" w:color="auto"/>
        <w:bottom w:val="none" w:sz="0" w:space="0" w:color="auto"/>
        <w:right w:val="none" w:sz="0" w:space="0" w:color="auto"/>
      </w:divBdr>
    </w:div>
    <w:div w:id="596521620">
      <w:bodyDiv w:val="1"/>
      <w:marLeft w:val="0"/>
      <w:marRight w:val="0"/>
      <w:marTop w:val="0"/>
      <w:marBottom w:val="0"/>
      <w:divBdr>
        <w:top w:val="none" w:sz="0" w:space="0" w:color="auto"/>
        <w:left w:val="none" w:sz="0" w:space="0" w:color="auto"/>
        <w:bottom w:val="none" w:sz="0" w:space="0" w:color="auto"/>
        <w:right w:val="none" w:sz="0" w:space="0" w:color="auto"/>
      </w:divBdr>
    </w:div>
    <w:div w:id="597449272">
      <w:bodyDiv w:val="1"/>
      <w:marLeft w:val="0"/>
      <w:marRight w:val="0"/>
      <w:marTop w:val="0"/>
      <w:marBottom w:val="0"/>
      <w:divBdr>
        <w:top w:val="none" w:sz="0" w:space="0" w:color="auto"/>
        <w:left w:val="none" w:sz="0" w:space="0" w:color="auto"/>
        <w:bottom w:val="none" w:sz="0" w:space="0" w:color="auto"/>
        <w:right w:val="none" w:sz="0" w:space="0" w:color="auto"/>
      </w:divBdr>
    </w:div>
    <w:div w:id="598106459">
      <w:bodyDiv w:val="1"/>
      <w:marLeft w:val="0"/>
      <w:marRight w:val="0"/>
      <w:marTop w:val="0"/>
      <w:marBottom w:val="0"/>
      <w:divBdr>
        <w:top w:val="none" w:sz="0" w:space="0" w:color="auto"/>
        <w:left w:val="none" w:sz="0" w:space="0" w:color="auto"/>
        <w:bottom w:val="none" w:sz="0" w:space="0" w:color="auto"/>
        <w:right w:val="none" w:sz="0" w:space="0" w:color="auto"/>
      </w:divBdr>
    </w:div>
    <w:div w:id="598804153">
      <w:bodyDiv w:val="1"/>
      <w:marLeft w:val="0"/>
      <w:marRight w:val="0"/>
      <w:marTop w:val="0"/>
      <w:marBottom w:val="0"/>
      <w:divBdr>
        <w:top w:val="none" w:sz="0" w:space="0" w:color="auto"/>
        <w:left w:val="none" w:sz="0" w:space="0" w:color="auto"/>
        <w:bottom w:val="none" w:sz="0" w:space="0" w:color="auto"/>
        <w:right w:val="none" w:sz="0" w:space="0" w:color="auto"/>
      </w:divBdr>
    </w:div>
    <w:div w:id="598952479">
      <w:bodyDiv w:val="1"/>
      <w:marLeft w:val="0"/>
      <w:marRight w:val="0"/>
      <w:marTop w:val="0"/>
      <w:marBottom w:val="0"/>
      <w:divBdr>
        <w:top w:val="none" w:sz="0" w:space="0" w:color="auto"/>
        <w:left w:val="none" w:sz="0" w:space="0" w:color="auto"/>
        <w:bottom w:val="none" w:sz="0" w:space="0" w:color="auto"/>
        <w:right w:val="none" w:sz="0" w:space="0" w:color="auto"/>
      </w:divBdr>
    </w:div>
    <w:div w:id="602080817">
      <w:bodyDiv w:val="1"/>
      <w:marLeft w:val="0"/>
      <w:marRight w:val="0"/>
      <w:marTop w:val="0"/>
      <w:marBottom w:val="0"/>
      <w:divBdr>
        <w:top w:val="none" w:sz="0" w:space="0" w:color="auto"/>
        <w:left w:val="none" w:sz="0" w:space="0" w:color="auto"/>
        <w:bottom w:val="none" w:sz="0" w:space="0" w:color="auto"/>
        <w:right w:val="none" w:sz="0" w:space="0" w:color="auto"/>
      </w:divBdr>
    </w:div>
    <w:div w:id="603150652">
      <w:bodyDiv w:val="1"/>
      <w:marLeft w:val="0"/>
      <w:marRight w:val="0"/>
      <w:marTop w:val="0"/>
      <w:marBottom w:val="0"/>
      <w:divBdr>
        <w:top w:val="none" w:sz="0" w:space="0" w:color="auto"/>
        <w:left w:val="none" w:sz="0" w:space="0" w:color="auto"/>
        <w:bottom w:val="none" w:sz="0" w:space="0" w:color="auto"/>
        <w:right w:val="none" w:sz="0" w:space="0" w:color="auto"/>
      </w:divBdr>
    </w:div>
    <w:div w:id="604187955">
      <w:bodyDiv w:val="1"/>
      <w:marLeft w:val="0"/>
      <w:marRight w:val="0"/>
      <w:marTop w:val="0"/>
      <w:marBottom w:val="0"/>
      <w:divBdr>
        <w:top w:val="none" w:sz="0" w:space="0" w:color="auto"/>
        <w:left w:val="none" w:sz="0" w:space="0" w:color="auto"/>
        <w:bottom w:val="none" w:sz="0" w:space="0" w:color="auto"/>
        <w:right w:val="none" w:sz="0" w:space="0" w:color="auto"/>
      </w:divBdr>
    </w:div>
    <w:div w:id="604727718">
      <w:bodyDiv w:val="1"/>
      <w:marLeft w:val="0"/>
      <w:marRight w:val="0"/>
      <w:marTop w:val="0"/>
      <w:marBottom w:val="0"/>
      <w:divBdr>
        <w:top w:val="none" w:sz="0" w:space="0" w:color="auto"/>
        <w:left w:val="none" w:sz="0" w:space="0" w:color="auto"/>
        <w:bottom w:val="none" w:sz="0" w:space="0" w:color="auto"/>
        <w:right w:val="none" w:sz="0" w:space="0" w:color="auto"/>
      </w:divBdr>
    </w:div>
    <w:div w:id="605116575">
      <w:bodyDiv w:val="1"/>
      <w:marLeft w:val="0"/>
      <w:marRight w:val="0"/>
      <w:marTop w:val="0"/>
      <w:marBottom w:val="0"/>
      <w:divBdr>
        <w:top w:val="none" w:sz="0" w:space="0" w:color="auto"/>
        <w:left w:val="none" w:sz="0" w:space="0" w:color="auto"/>
        <w:bottom w:val="none" w:sz="0" w:space="0" w:color="auto"/>
        <w:right w:val="none" w:sz="0" w:space="0" w:color="auto"/>
      </w:divBdr>
    </w:div>
    <w:div w:id="607466523">
      <w:bodyDiv w:val="1"/>
      <w:marLeft w:val="0"/>
      <w:marRight w:val="0"/>
      <w:marTop w:val="0"/>
      <w:marBottom w:val="0"/>
      <w:divBdr>
        <w:top w:val="none" w:sz="0" w:space="0" w:color="auto"/>
        <w:left w:val="none" w:sz="0" w:space="0" w:color="auto"/>
        <w:bottom w:val="none" w:sz="0" w:space="0" w:color="auto"/>
        <w:right w:val="none" w:sz="0" w:space="0" w:color="auto"/>
      </w:divBdr>
    </w:div>
    <w:div w:id="608897515">
      <w:bodyDiv w:val="1"/>
      <w:marLeft w:val="0"/>
      <w:marRight w:val="0"/>
      <w:marTop w:val="0"/>
      <w:marBottom w:val="0"/>
      <w:divBdr>
        <w:top w:val="none" w:sz="0" w:space="0" w:color="auto"/>
        <w:left w:val="none" w:sz="0" w:space="0" w:color="auto"/>
        <w:bottom w:val="none" w:sz="0" w:space="0" w:color="auto"/>
        <w:right w:val="none" w:sz="0" w:space="0" w:color="auto"/>
      </w:divBdr>
    </w:div>
    <w:div w:id="609240433">
      <w:bodyDiv w:val="1"/>
      <w:marLeft w:val="0"/>
      <w:marRight w:val="0"/>
      <w:marTop w:val="0"/>
      <w:marBottom w:val="0"/>
      <w:divBdr>
        <w:top w:val="none" w:sz="0" w:space="0" w:color="auto"/>
        <w:left w:val="none" w:sz="0" w:space="0" w:color="auto"/>
        <w:bottom w:val="none" w:sz="0" w:space="0" w:color="auto"/>
        <w:right w:val="none" w:sz="0" w:space="0" w:color="auto"/>
      </w:divBdr>
    </w:div>
    <w:div w:id="610818047">
      <w:bodyDiv w:val="1"/>
      <w:marLeft w:val="0"/>
      <w:marRight w:val="0"/>
      <w:marTop w:val="0"/>
      <w:marBottom w:val="0"/>
      <w:divBdr>
        <w:top w:val="none" w:sz="0" w:space="0" w:color="auto"/>
        <w:left w:val="none" w:sz="0" w:space="0" w:color="auto"/>
        <w:bottom w:val="none" w:sz="0" w:space="0" w:color="auto"/>
        <w:right w:val="none" w:sz="0" w:space="0" w:color="auto"/>
      </w:divBdr>
    </w:div>
    <w:div w:id="611669097">
      <w:bodyDiv w:val="1"/>
      <w:marLeft w:val="0"/>
      <w:marRight w:val="0"/>
      <w:marTop w:val="0"/>
      <w:marBottom w:val="0"/>
      <w:divBdr>
        <w:top w:val="none" w:sz="0" w:space="0" w:color="auto"/>
        <w:left w:val="none" w:sz="0" w:space="0" w:color="auto"/>
        <w:bottom w:val="none" w:sz="0" w:space="0" w:color="auto"/>
        <w:right w:val="none" w:sz="0" w:space="0" w:color="auto"/>
      </w:divBdr>
    </w:div>
    <w:div w:id="612054745">
      <w:bodyDiv w:val="1"/>
      <w:marLeft w:val="0"/>
      <w:marRight w:val="0"/>
      <w:marTop w:val="0"/>
      <w:marBottom w:val="0"/>
      <w:divBdr>
        <w:top w:val="none" w:sz="0" w:space="0" w:color="auto"/>
        <w:left w:val="none" w:sz="0" w:space="0" w:color="auto"/>
        <w:bottom w:val="none" w:sz="0" w:space="0" w:color="auto"/>
        <w:right w:val="none" w:sz="0" w:space="0" w:color="auto"/>
      </w:divBdr>
    </w:div>
    <w:div w:id="612908692">
      <w:bodyDiv w:val="1"/>
      <w:marLeft w:val="0"/>
      <w:marRight w:val="0"/>
      <w:marTop w:val="0"/>
      <w:marBottom w:val="0"/>
      <w:divBdr>
        <w:top w:val="none" w:sz="0" w:space="0" w:color="auto"/>
        <w:left w:val="none" w:sz="0" w:space="0" w:color="auto"/>
        <w:bottom w:val="none" w:sz="0" w:space="0" w:color="auto"/>
        <w:right w:val="none" w:sz="0" w:space="0" w:color="auto"/>
      </w:divBdr>
    </w:div>
    <w:div w:id="613903337">
      <w:bodyDiv w:val="1"/>
      <w:marLeft w:val="0"/>
      <w:marRight w:val="0"/>
      <w:marTop w:val="0"/>
      <w:marBottom w:val="0"/>
      <w:divBdr>
        <w:top w:val="none" w:sz="0" w:space="0" w:color="auto"/>
        <w:left w:val="none" w:sz="0" w:space="0" w:color="auto"/>
        <w:bottom w:val="none" w:sz="0" w:space="0" w:color="auto"/>
        <w:right w:val="none" w:sz="0" w:space="0" w:color="auto"/>
      </w:divBdr>
    </w:div>
    <w:div w:id="614413142">
      <w:bodyDiv w:val="1"/>
      <w:marLeft w:val="0"/>
      <w:marRight w:val="0"/>
      <w:marTop w:val="0"/>
      <w:marBottom w:val="0"/>
      <w:divBdr>
        <w:top w:val="none" w:sz="0" w:space="0" w:color="auto"/>
        <w:left w:val="none" w:sz="0" w:space="0" w:color="auto"/>
        <w:bottom w:val="none" w:sz="0" w:space="0" w:color="auto"/>
        <w:right w:val="none" w:sz="0" w:space="0" w:color="auto"/>
      </w:divBdr>
    </w:div>
    <w:div w:id="617838275">
      <w:bodyDiv w:val="1"/>
      <w:marLeft w:val="0"/>
      <w:marRight w:val="0"/>
      <w:marTop w:val="0"/>
      <w:marBottom w:val="0"/>
      <w:divBdr>
        <w:top w:val="none" w:sz="0" w:space="0" w:color="auto"/>
        <w:left w:val="none" w:sz="0" w:space="0" w:color="auto"/>
        <w:bottom w:val="none" w:sz="0" w:space="0" w:color="auto"/>
        <w:right w:val="none" w:sz="0" w:space="0" w:color="auto"/>
      </w:divBdr>
    </w:div>
    <w:div w:id="618415699">
      <w:bodyDiv w:val="1"/>
      <w:marLeft w:val="0"/>
      <w:marRight w:val="0"/>
      <w:marTop w:val="0"/>
      <w:marBottom w:val="0"/>
      <w:divBdr>
        <w:top w:val="none" w:sz="0" w:space="0" w:color="auto"/>
        <w:left w:val="none" w:sz="0" w:space="0" w:color="auto"/>
        <w:bottom w:val="none" w:sz="0" w:space="0" w:color="auto"/>
        <w:right w:val="none" w:sz="0" w:space="0" w:color="auto"/>
      </w:divBdr>
    </w:div>
    <w:div w:id="619604526">
      <w:bodyDiv w:val="1"/>
      <w:marLeft w:val="0"/>
      <w:marRight w:val="0"/>
      <w:marTop w:val="0"/>
      <w:marBottom w:val="0"/>
      <w:divBdr>
        <w:top w:val="none" w:sz="0" w:space="0" w:color="auto"/>
        <w:left w:val="none" w:sz="0" w:space="0" w:color="auto"/>
        <w:bottom w:val="none" w:sz="0" w:space="0" w:color="auto"/>
        <w:right w:val="none" w:sz="0" w:space="0" w:color="auto"/>
      </w:divBdr>
    </w:div>
    <w:div w:id="620111842">
      <w:bodyDiv w:val="1"/>
      <w:marLeft w:val="0"/>
      <w:marRight w:val="0"/>
      <w:marTop w:val="0"/>
      <w:marBottom w:val="0"/>
      <w:divBdr>
        <w:top w:val="none" w:sz="0" w:space="0" w:color="auto"/>
        <w:left w:val="none" w:sz="0" w:space="0" w:color="auto"/>
        <w:bottom w:val="none" w:sz="0" w:space="0" w:color="auto"/>
        <w:right w:val="none" w:sz="0" w:space="0" w:color="auto"/>
      </w:divBdr>
    </w:div>
    <w:div w:id="620769527">
      <w:bodyDiv w:val="1"/>
      <w:marLeft w:val="0"/>
      <w:marRight w:val="0"/>
      <w:marTop w:val="0"/>
      <w:marBottom w:val="0"/>
      <w:divBdr>
        <w:top w:val="none" w:sz="0" w:space="0" w:color="auto"/>
        <w:left w:val="none" w:sz="0" w:space="0" w:color="auto"/>
        <w:bottom w:val="none" w:sz="0" w:space="0" w:color="auto"/>
        <w:right w:val="none" w:sz="0" w:space="0" w:color="auto"/>
      </w:divBdr>
    </w:div>
    <w:div w:id="621109872">
      <w:bodyDiv w:val="1"/>
      <w:marLeft w:val="0"/>
      <w:marRight w:val="0"/>
      <w:marTop w:val="0"/>
      <w:marBottom w:val="0"/>
      <w:divBdr>
        <w:top w:val="none" w:sz="0" w:space="0" w:color="auto"/>
        <w:left w:val="none" w:sz="0" w:space="0" w:color="auto"/>
        <w:bottom w:val="none" w:sz="0" w:space="0" w:color="auto"/>
        <w:right w:val="none" w:sz="0" w:space="0" w:color="auto"/>
      </w:divBdr>
    </w:div>
    <w:div w:id="621377912">
      <w:bodyDiv w:val="1"/>
      <w:marLeft w:val="0"/>
      <w:marRight w:val="0"/>
      <w:marTop w:val="0"/>
      <w:marBottom w:val="0"/>
      <w:divBdr>
        <w:top w:val="none" w:sz="0" w:space="0" w:color="auto"/>
        <w:left w:val="none" w:sz="0" w:space="0" w:color="auto"/>
        <w:bottom w:val="none" w:sz="0" w:space="0" w:color="auto"/>
        <w:right w:val="none" w:sz="0" w:space="0" w:color="auto"/>
      </w:divBdr>
    </w:div>
    <w:div w:id="624192912">
      <w:bodyDiv w:val="1"/>
      <w:marLeft w:val="0"/>
      <w:marRight w:val="0"/>
      <w:marTop w:val="0"/>
      <w:marBottom w:val="0"/>
      <w:divBdr>
        <w:top w:val="none" w:sz="0" w:space="0" w:color="auto"/>
        <w:left w:val="none" w:sz="0" w:space="0" w:color="auto"/>
        <w:bottom w:val="none" w:sz="0" w:space="0" w:color="auto"/>
        <w:right w:val="none" w:sz="0" w:space="0" w:color="auto"/>
      </w:divBdr>
    </w:div>
    <w:div w:id="625701330">
      <w:bodyDiv w:val="1"/>
      <w:marLeft w:val="0"/>
      <w:marRight w:val="0"/>
      <w:marTop w:val="0"/>
      <w:marBottom w:val="0"/>
      <w:divBdr>
        <w:top w:val="none" w:sz="0" w:space="0" w:color="auto"/>
        <w:left w:val="none" w:sz="0" w:space="0" w:color="auto"/>
        <w:bottom w:val="none" w:sz="0" w:space="0" w:color="auto"/>
        <w:right w:val="none" w:sz="0" w:space="0" w:color="auto"/>
      </w:divBdr>
    </w:div>
    <w:div w:id="626470156">
      <w:bodyDiv w:val="1"/>
      <w:marLeft w:val="0"/>
      <w:marRight w:val="0"/>
      <w:marTop w:val="0"/>
      <w:marBottom w:val="0"/>
      <w:divBdr>
        <w:top w:val="none" w:sz="0" w:space="0" w:color="auto"/>
        <w:left w:val="none" w:sz="0" w:space="0" w:color="auto"/>
        <w:bottom w:val="none" w:sz="0" w:space="0" w:color="auto"/>
        <w:right w:val="none" w:sz="0" w:space="0" w:color="auto"/>
      </w:divBdr>
    </w:div>
    <w:div w:id="627593867">
      <w:bodyDiv w:val="1"/>
      <w:marLeft w:val="0"/>
      <w:marRight w:val="0"/>
      <w:marTop w:val="0"/>
      <w:marBottom w:val="0"/>
      <w:divBdr>
        <w:top w:val="none" w:sz="0" w:space="0" w:color="auto"/>
        <w:left w:val="none" w:sz="0" w:space="0" w:color="auto"/>
        <w:bottom w:val="none" w:sz="0" w:space="0" w:color="auto"/>
        <w:right w:val="none" w:sz="0" w:space="0" w:color="auto"/>
      </w:divBdr>
    </w:div>
    <w:div w:id="627854779">
      <w:bodyDiv w:val="1"/>
      <w:marLeft w:val="0"/>
      <w:marRight w:val="0"/>
      <w:marTop w:val="0"/>
      <w:marBottom w:val="0"/>
      <w:divBdr>
        <w:top w:val="none" w:sz="0" w:space="0" w:color="auto"/>
        <w:left w:val="none" w:sz="0" w:space="0" w:color="auto"/>
        <w:bottom w:val="none" w:sz="0" w:space="0" w:color="auto"/>
        <w:right w:val="none" w:sz="0" w:space="0" w:color="auto"/>
      </w:divBdr>
    </w:div>
    <w:div w:id="631600074">
      <w:bodyDiv w:val="1"/>
      <w:marLeft w:val="0"/>
      <w:marRight w:val="0"/>
      <w:marTop w:val="0"/>
      <w:marBottom w:val="0"/>
      <w:divBdr>
        <w:top w:val="none" w:sz="0" w:space="0" w:color="auto"/>
        <w:left w:val="none" w:sz="0" w:space="0" w:color="auto"/>
        <w:bottom w:val="none" w:sz="0" w:space="0" w:color="auto"/>
        <w:right w:val="none" w:sz="0" w:space="0" w:color="auto"/>
      </w:divBdr>
    </w:div>
    <w:div w:id="635599753">
      <w:bodyDiv w:val="1"/>
      <w:marLeft w:val="0"/>
      <w:marRight w:val="0"/>
      <w:marTop w:val="0"/>
      <w:marBottom w:val="0"/>
      <w:divBdr>
        <w:top w:val="none" w:sz="0" w:space="0" w:color="auto"/>
        <w:left w:val="none" w:sz="0" w:space="0" w:color="auto"/>
        <w:bottom w:val="none" w:sz="0" w:space="0" w:color="auto"/>
        <w:right w:val="none" w:sz="0" w:space="0" w:color="auto"/>
      </w:divBdr>
    </w:div>
    <w:div w:id="636450772">
      <w:bodyDiv w:val="1"/>
      <w:marLeft w:val="0"/>
      <w:marRight w:val="0"/>
      <w:marTop w:val="0"/>
      <w:marBottom w:val="0"/>
      <w:divBdr>
        <w:top w:val="none" w:sz="0" w:space="0" w:color="auto"/>
        <w:left w:val="none" w:sz="0" w:space="0" w:color="auto"/>
        <w:bottom w:val="none" w:sz="0" w:space="0" w:color="auto"/>
        <w:right w:val="none" w:sz="0" w:space="0" w:color="auto"/>
      </w:divBdr>
    </w:div>
    <w:div w:id="637758968">
      <w:bodyDiv w:val="1"/>
      <w:marLeft w:val="0"/>
      <w:marRight w:val="0"/>
      <w:marTop w:val="0"/>
      <w:marBottom w:val="0"/>
      <w:divBdr>
        <w:top w:val="none" w:sz="0" w:space="0" w:color="auto"/>
        <w:left w:val="none" w:sz="0" w:space="0" w:color="auto"/>
        <w:bottom w:val="none" w:sz="0" w:space="0" w:color="auto"/>
        <w:right w:val="none" w:sz="0" w:space="0" w:color="auto"/>
      </w:divBdr>
    </w:div>
    <w:div w:id="638922676">
      <w:bodyDiv w:val="1"/>
      <w:marLeft w:val="0"/>
      <w:marRight w:val="0"/>
      <w:marTop w:val="0"/>
      <w:marBottom w:val="0"/>
      <w:divBdr>
        <w:top w:val="none" w:sz="0" w:space="0" w:color="auto"/>
        <w:left w:val="none" w:sz="0" w:space="0" w:color="auto"/>
        <w:bottom w:val="none" w:sz="0" w:space="0" w:color="auto"/>
        <w:right w:val="none" w:sz="0" w:space="0" w:color="auto"/>
      </w:divBdr>
    </w:div>
    <w:div w:id="642198453">
      <w:bodyDiv w:val="1"/>
      <w:marLeft w:val="0"/>
      <w:marRight w:val="0"/>
      <w:marTop w:val="0"/>
      <w:marBottom w:val="0"/>
      <w:divBdr>
        <w:top w:val="none" w:sz="0" w:space="0" w:color="auto"/>
        <w:left w:val="none" w:sz="0" w:space="0" w:color="auto"/>
        <w:bottom w:val="none" w:sz="0" w:space="0" w:color="auto"/>
        <w:right w:val="none" w:sz="0" w:space="0" w:color="auto"/>
      </w:divBdr>
    </w:div>
    <w:div w:id="644748449">
      <w:bodyDiv w:val="1"/>
      <w:marLeft w:val="0"/>
      <w:marRight w:val="0"/>
      <w:marTop w:val="0"/>
      <w:marBottom w:val="0"/>
      <w:divBdr>
        <w:top w:val="none" w:sz="0" w:space="0" w:color="auto"/>
        <w:left w:val="none" w:sz="0" w:space="0" w:color="auto"/>
        <w:bottom w:val="none" w:sz="0" w:space="0" w:color="auto"/>
        <w:right w:val="none" w:sz="0" w:space="0" w:color="auto"/>
      </w:divBdr>
    </w:div>
    <w:div w:id="645159358">
      <w:bodyDiv w:val="1"/>
      <w:marLeft w:val="0"/>
      <w:marRight w:val="0"/>
      <w:marTop w:val="0"/>
      <w:marBottom w:val="0"/>
      <w:divBdr>
        <w:top w:val="none" w:sz="0" w:space="0" w:color="auto"/>
        <w:left w:val="none" w:sz="0" w:space="0" w:color="auto"/>
        <w:bottom w:val="none" w:sz="0" w:space="0" w:color="auto"/>
        <w:right w:val="none" w:sz="0" w:space="0" w:color="auto"/>
      </w:divBdr>
    </w:div>
    <w:div w:id="646669653">
      <w:bodyDiv w:val="1"/>
      <w:marLeft w:val="0"/>
      <w:marRight w:val="0"/>
      <w:marTop w:val="0"/>
      <w:marBottom w:val="0"/>
      <w:divBdr>
        <w:top w:val="none" w:sz="0" w:space="0" w:color="auto"/>
        <w:left w:val="none" w:sz="0" w:space="0" w:color="auto"/>
        <w:bottom w:val="none" w:sz="0" w:space="0" w:color="auto"/>
        <w:right w:val="none" w:sz="0" w:space="0" w:color="auto"/>
      </w:divBdr>
    </w:div>
    <w:div w:id="648680488">
      <w:bodyDiv w:val="1"/>
      <w:marLeft w:val="0"/>
      <w:marRight w:val="0"/>
      <w:marTop w:val="0"/>
      <w:marBottom w:val="0"/>
      <w:divBdr>
        <w:top w:val="none" w:sz="0" w:space="0" w:color="auto"/>
        <w:left w:val="none" w:sz="0" w:space="0" w:color="auto"/>
        <w:bottom w:val="none" w:sz="0" w:space="0" w:color="auto"/>
        <w:right w:val="none" w:sz="0" w:space="0" w:color="auto"/>
      </w:divBdr>
      <w:divsChild>
        <w:div w:id="920455670">
          <w:marLeft w:val="0"/>
          <w:marRight w:val="0"/>
          <w:marTop w:val="0"/>
          <w:marBottom w:val="0"/>
          <w:divBdr>
            <w:top w:val="single" w:sz="2" w:space="0" w:color="D9D9E3"/>
            <w:left w:val="single" w:sz="2" w:space="0" w:color="D9D9E3"/>
            <w:bottom w:val="single" w:sz="2" w:space="0" w:color="D9D9E3"/>
            <w:right w:val="single" w:sz="2" w:space="0" w:color="D9D9E3"/>
          </w:divBdr>
          <w:divsChild>
            <w:div w:id="1679960715">
              <w:marLeft w:val="0"/>
              <w:marRight w:val="0"/>
              <w:marTop w:val="0"/>
              <w:marBottom w:val="0"/>
              <w:divBdr>
                <w:top w:val="single" w:sz="2" w:space="0" w:color="D9D9E3"/>
                <w:left w:val="single" w:sz="2" w:space="0" w:color="D9D9E3"/>
                <w:bottom w:val="single" w:sz="2" w:space="0" w:color="D9D9E3"/>
                <w:right w:val="single" w:sz="2" w:space="0" w:color="D9D9E3"/>
              </w:divBdr>
              <w:divsChild>
                <w:div w:id="713625073">
                  <w:marLeft w:val="0"/>
                  <w:marRight w:val="0"/>
                  <w:marTop w:val="0"/>
                  <w:marBottom w:val="0"/>
                  <w:divBdr>
                    <w:top w:val="single" w:sz="2" w:space="0" w:color="D9D9E3"/>
                    <w:left w:val="single" w:sz="2" w:space="0" w:color="D9D9E3"/>
                    <w:bottom w:val="single" w:sz="2" w:space="0" w:color="D9D9E3"/>
                    <w:right w:val="single" w:sz="2" w:space="0" w:color="D9D9E3"/>
                  </w:divBdr>
                  <w:divsChild>
                    <w:div w:id="1271208823">
                      <w:marLeft w:val="0"/>
                      <w:marRight w:val="0"/>
                      <w:marTop w:val="0"/>
                      <w:marBottom w:val="0"/>
                      <w:divBdr>
                        <w:top w:val="single" w:sz="2" w:space="0" w:color="D9D9E3"/>
                        <w:left w:val="single" w:sz="2" w:space="0" w:color="D9D9E3"/>
                        <w:bottom w:val="single" w:sz="2" w:space="0" w:color="D9D9E3"/>
                        <w:right w:val="single" w:sz="2" w:space="0" w:color="D9D9E3"/>
                      </w:divBdr>
                      <w:divsChild>
                        <w:div w:id="137915245">
                          <w:marLeft w:val="0"/>
                          <w:marRight w:val="0"/>
                          <w:marTop w:val="0"/>
                          <w:marBottom w:val="0"/>
                          <w:divBdr>
                            <w:top w:val="single" w:sz="2" w:space="0" w:color="D9D9E3"/>
                            <w:left w:val="single" w:sz="2" w:space="0" w:color="D9D9E3"/>
                            <w:bottom w:val="single" w:sz="2" w:space="0" w:color="D9D9E3"/>
                            <w:right w:val="single" w:sz="2" w:space="0" w:color="D9D9E3"/>
                          </w:divBdr>
                          <w:divsChild>
                            <w:div w:id="250310260">
                              <w:marLeft w:val="0"/>
                              <w:marRight w:val="0"/>
                              <w:marTop w:val="100"/>
                              <w:marBottom w:val="100"/>
                              <w:divBdr>
                                <w:top w:val="single" w:sz="2" w:space="0" w:color="D9D9E3"/>
                                <w:left w:val="single" w:sz="2" w:space="0" w:color="D9D9E3"/>
                                <w:bottom w:val="single" w:sz="2" w:space="0" w:color="D9D9E3"/>
                                <w:right w:val="single" w:sz="2" w:space="0" w:color="D9D9E3"/>
                              </w:divBdr>
                              <w:divsChild>
                                <w:div w:id="857154693">
                                  <w:marLeft w:val="0"/>
                                  <w:marRight w:val="0"/>
                                  <w:marTop w:val="0"/>
                                  <w:marBottom w:val="0"/>
                                  <w:divBdr>
                                    <w:top w:val="single" w:sz="2" w:space="0" w:color="D9D9E3"/>
                                    <w:left w:val="single" w:sz="2" w:space="0" w:color="D9D9E3"/>
                                    <w:bottom w:val="single" w:sz="2" w:space="0" w:color="D9D9E3"/>
                                    <w:right w:val="single" w:sz="2" w:space="0" w:color="D9D9E3"/>
                                  </w:divBdr>
                                  <w:divsChild>
                                    <w:div w:id="1050423070">
                                      <w:marLeft w:val="0"/>
                                      <w:marRight w:val="0"/>
                                      <w:marTop w:val="0"/>
                                      <w:marBottom w:val="0"/>
                                      <w:divBdr>
                                        <w:top w:val="single" w:sz="2" w:space="0" w:color="D9D9E3"/>
                                        <w:left w:val="single" w:sz="2" w:space="0" w:color="D9D9E3"/>
                                        <w:bottom w:val="single" w:sz="2" w:space="0" w:color="D9D9E3"/>
                                        <w:right w:val="single" w:sz="2" w:space="0" w:color="D9D9E3"/>
                                      </w:divBdr>
                                      <w:divsChild>
                                        <w:div w:id="1928077009">
                                          <w:marLeft w:val="0"/>
                                          <w:marRight w:val="0"/>
                                          <w:marTop w:val="0"/>
                                          <w:marBottom w:val="0"/>
                                          <w:divBdr>
                                            <w:top w:val="single" w:sz="2" w:space="0" w:color="D9D9E3"/>
                                            <w:left w:val="single" w:sz="2" w:space="0" w:color="D9D9E3"/>
                                            <w:bottom w:val="single" w:sz="2" w:space="0" w:color="D9D9E3"/>
                                            <w:right w:val="single" w:sz="2" w:space="0" w:color="D9D9E3"/>
                                          </w:divBdr>
                                          <w:divsChild>
                                            <w:div w:id="965742819">
                                              <w:marLeft w:val="0"/>
                                              <w:marRight w:val="0"/>
                                              <w:marTop w:val="0"/>
                                              <w:marBottom w:val="0"/>
                                              <w:divBdr>
                                                <w:top w:val="single" w:sz="2" w:space="0" w:color="D9D9E3"/>
                                                <w:left w:val="single" w:sz="2" w:space="0" w:color="D9D9E3"/>
                                                <w:bottom w:val="single" w:sz="2" w:space="0" w:color="D9D9E3"/>
                                                <w:right w:val="single" w:sz="2" w:space="0" w:color="D9D9E3"/>
                                              </w:divBdr>
                                              <w:divsChild>
                                                <w:div w:id="1317612322">
                                                  <w:marLeft w:val="0"/>
                                                  <w:marRight w:val="0"/>
                                                  <w:marTop w:val="0"/>
                                                  <w:marBottom w:val="0"/>
                                                  <w:divBdr>
                                                    <w:top w:val="single" w:sz="2" w:space="0" w:color="D9D9E3"/>
                                                    <w:left w:val="single" w:sz="2" w:space="0" w:color="D9D9E3"/>
                                                    <w:bottom w:val="single" w:sz="2" w:space="0" w:color="D9D9E3"/>
                                                    <w:right w:val="single" w:sz="2" w:space="0" w:color="D9D9E3"/>
                                                  </w:divBdr>
                                                  <w:divsChild>
                                                    <w:div w:id="3329245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7223395">
          <w:marLeft w:val="0"/>
          <w:marRight w:val="0"/>
          <w:marTop w:val="0"/>
          <w:marBottom w:val="0"/>
          <w:divBdr>
            <w:top w:val="none" w:sz="0" w:space="0" w:color="auto"/>
            <w:left w:val="none" w:sz="0" w:space="0" w:color="auto"/>
            <w:bottom w:val="none" w:sz="0" w:space="0" w:color="auto"/>
            <w:right w:val="none" w:sz="0" w:space="0" w:color="auto"/>
          </w:divBdr>
        </w:div>
      </w:divsChild>
    </w:div>
    <w:div w:id="648949192">
      <w:bodyDiv w:val="1"/>
      <w:marLeft w:val="0"/>
      <w:marRight w:val="0"/>
      <w:marTop w:val="0"/>
      <w:marBottom w:val="0"/>
      <w:divBdr>
        <w:top w:val="none" w:sz="0" w:space="0" w:color="auto"/>
        <w:left w:val="none" w:sz="0" w:space="0" w:color="auto"/>
        <w:bottom w:val="none" w:sz="0" w:space="0" w:color="auto"/>
        <w:right w:val="none" w:sz="0" w:space="0" w:color="auto"/>
      </w:divBdr>
    </w:div>
    <w:div w:id="650133027">
      <w:bodyDiv w:val="1"/>
      <w:marLeft w:val="0"/>
      <w:marRight w:val="0"/>
      <w:marTop w:val="0"/>
      <w:marBottom w:val="0"/>
      <w:divBdr>
        <w:top w:val="none" w:sz="0" w:space="0" w:color="auto"/>
        <w:left w:val="none" w:sz="0" w:space="0" w:color="auto"/>
        <w:bottom w:val="none" w:sz="0" w:space="0" w:color="auto"/>
        <w:right w:val="none" w:sz="0" w:space="0" w:color="auto"/>
      </w:divBdr>
    </w:div>
    <w:div w:id="650138262">
      <w:bodyDiv w:val="1"/>
      <w:marLeft w:val="0"/>
      <w:marRight w:val="0"/>
      <w:marTop w:val="0"/>
      <w:marBottom w:val="0"/>
      <w:divBdr>
        <w:top w:val="none" w:sz="0" w:space="0" w:color="auto"/>
        <w:left w:val="none" w:sz="0" w:space="0" w:color="auto"/>
        <w:bottom w:val="none" w:sz="0" w:space="0" w:color="auto"/>
        <w:right w:val="none" w:sz="0" w:space="0" w:color="auto"/>
      </w:divBdr>
    </w:div>
    <w:div w:id="651568249">
      <w:bodyDiv w:val="1"/>
      <w:marLeft w:val="0"/>
      <w:marRight w:val="0"/>
      <w:marTop w:val="0"/>
      <w:marBottom w:val="0"/>
      <w:divBdr>
        <w:top w:val="none" w:sz="0" w:space="0" w:color="auto"/>
        <w:left w:val="none" w:sz="0" w:space="0" w:color="auto"/>
        <w:bottom w:val="none" w:sz="0" w:space="0" w:color="auto"/>
        <w:right w:val="none" w:sz="0" w:space="0" w:color="auto"/>
      </w:divBdr>
    </w:div>
    <w:div w:id="652370979">
      <w:bodyDiv w:val="1"/>
      <w:marLeft w:val="0"/>
      <w:marRight w:val="0"/>
      <w:marTop w:val="0"/>
      <w:marBottom w:val="0"/>
      <w:divBdr>
        <w:top w:val="none" w:sz="0" w:space="0" w:color="auto"/>
        <w:left w:val="none" w:sz="0" w:space="0" w:color="auto"/>
        <w:bottom w:val="none" w:sz="0" w:space="0" w:color="auto"/>
        <w:right w:val="none" w:sz="0" w:space="0" w:color="auto"/>
      </w:divBdr>
    </w:div>
    <w:div w:id="652492105">
      <w:bodyDiv w:val="1"/>
      <w:marLeft w:val="0"/>
      <w:marRight w:val="0"/>
      <w:marTop w:val="0"/>
      <w:marBottom w:val="0"/>
      <w:divBdr>
        <w:top w:val="none" w:sz="0" w:space="0" w:color="auto"/>
        <w:left w:val="none" w:sz="0" w:space="0" w:color="auto"/>
        <w:bottom w:val="none" w:sz="0" w:space="0" w:color="auto"/>
        <w:right w:val="none" w:sz="0" w:space="0" w:color="auto"/>
      </w:divBdr>
    </w:div>
    <w:div w:id="653799958">
      <w:bodyDiv w:val="1"/>
      <w:marLeft w:val="0"/>
      <w:marRight w:val="0"/>
      <w:marTop w:val="0"/>
      <w:marBottom w:val="0"/>
      <w:divBdr>
        <w:top w:val="none" w:sz="0" w:space="0" w:color="auto"/>
        <w:left w:val="none" w:sz="0" w:space="0" w:color="auto"/>
        <w:bottom w:val="none" w:sz="0" w:space="0" w:color="auto"/>
        <w:right w:val="none" w:sz="0" w:space="0" w:color="auto"/>
      </w:divBdr>
    </w:div>
    <w:div w:id="654601621">
      <w:bodyDiv w:val="1"/>
      <w:marLeft w:val="0"/>
      <w:marRight w:val="0"/>
      <w:marTop w:val="0"/>
      <w:marBottom w:val="0"/>
      <w:divBdr>
        <w:top w:val="none" w:sz="0" w:space="0" w:color="auto"/>
        <w:left w:val="none" w:sz="0" w:space="0" w:color="auto"/>
        <w:bottom w:val="none" w:sz="0" w:space="0" w:color="auto"/>
        <w:right w:val="none" w:sz="0" w:space="0" w:color="auto"/>
      </w:divBdr>
    </w:div>
    <w:div w:id="654842556">
      <w:bodyDiv w:val="1"/>
      <w:marLeft w:val="0"/>
      <w:marRight w:val="0"/>
      <w:marTop w:val="0"/>
      <w:marBottom w:val="0"/>
      <w:divBdr>
        <w:top w:val="none" w:sz="0" w:space="0" w:color="auto"/>
        <w:left w:val="none" w:sz="0" w:space="0" w:color="auto"/>
        <w:bottom w:val="none" w:sz="0" w:space="0" w:color="auto"/>
        <w:right w:val="none" w:sz="0" w:space="0" w:color="auto"/>
      </w:divBdr>
    </w:div>
    <w:div w:id="655111173">
      <w:bodyDiv w:val="1"/>
      <w:marLeft w:val="0"/>
      <w:marRight w:val="0"/>
      <w:marTop w:val="0"/>
      <w:marBottom w:val="0"/>
      <w:divBdr>
        <w:top w:val="none" w:sz="0" w:space="0" w:color="auto"/>
        <w:left w:val="none" w:sz="0" w:space="0" w:color="auto"/>
        <w:bottom w:val="none" w:sz="0" w:space="0" w:color="auto"/>
        <w:right w:val="none" w:sz="0" w:space="0" w:color="auto"/>
      </w:divBdr>
    </w:div>
    <w:div w:id="655571961">
      <w:bodyDiv w:val="1"/>
      <w:marLeft w:val="0"/>
      <w:marRight w:val="0"/>
      <w:marTop w:val="0"/>
      <w:marBottom w:val="0"/>
      <w:divBdr>
        <w:top w:val="none" w:sz="0" w:space="0" w:color="auto"/>
        <w:left w:val="none" w:sz="0" w:space="0" w:color="auto"/>
        <w:bottom w:val="none" w:sz="0" w:space="0" w:color="auto"/>
        <w:right w:val="none" w:sz="0" w:space="0" w:color="auto"/>
      </w:divBdr>
    </w:div>
    <w:div w:id="656497696">
      <w:bodyDiv w:val="1"/>
      <w:marLeft w:val="0"/>
      <w:marRight w:val="0"/>
      <w:marTop w:val="0"/>
      <w:marBottom w:val="0"/>
      <w:divBdr>
        <w:top w:val="none" w:sz="0" w:space="0" w:color="auto"/>
        <w:left w:val="none" w:sz="0" w:space="0" w:color="auto"/>
        <w:bottom w:val="none" w:sz="0" w:space="0" w:color="auto"/>
        <w:right w:val="none" w:sz="0" w:space="0" w:color="auto"/>
      </w:divBdr>
    </w:div>
    <w:div w:id="656807466">
      <w:bodyDiv w:val="1"/>
      <w:marLeft w:val="0"/>
      <w:marRight w:val="0"/>
      <w:marTop w:val="0"/>
      <w:marBottom w:val="0"/>
      <w:divBdr>
        <w:top w:val="none" w:sz="0" w:space="0" w:color="auto"/>
        <w:left w:val="none" w:sz="0" w:space="0" w:color="auto"/>
        <w:bottom w:val="none" w:sz="0" w:space="0" w:color="auto"/>
        <w:right w:val="none" w:sz="0" w:space="0" w:color="auto"/>
      </w:divBdr>
    </w:div>
    <w:div w:id="658265965">
      <w:bodyDiv w:val="1"/>
      <w:marLeft w:val="0"/>
      <w:marRight w:val="0"/>
      <w:marTop w:val="0"/>
      <w:marBottom w:val="0"/>
      <w:divBdr>
        <w:top w:val="none" w:sz="0" w:space="0" w:color="auto"/>
        <w:left w:val="none" w:sz="0" w:space="0" w:color="auto"/>
        <w:bottom w:val="none" w:sz="0" w:space="0" w:color="auto"/>
        <w:right w:val="none" w:sz="0" w:space="0" w:color="auto"/>
      </w:divBdr>
    </w:div>
    <w:div w:id="662852711">
      <w:bodyDiv w:val="1"/>
      <w:marLeft w:val="0"/>
      <w:marRight w:val="0"/>
      <w:marTop w:val="0"/>
      <w:marBottom w:val="0"/>
      <w:divBdr>
        <w:top w:val="none" w:sz="0" w:space="0" w:color="auto"/>
        <w:left w:val="none" w:sz="0" w:space="0" w:color="auto"/>
        <w:bottom w:val="none" w:sz="0" w:space="0" w:color="auto"/>
        <w:right w:val="none" w:sz="0" w:space="0" w:color="auto"/>
      </w:divBdr>
    </w:div>
    <w:div w:id="662853506">
      <w:bodyDiv w:val="1"/>
      <w:marLeft w:val="0"/>
      <w:marRight w:val="0"/>
      <w:marTop w:val="0"/>
      <w:marBottom w:val="0"/>
      <w:divBdr>
        <w:top w:val="none" w:sz="0" w:space="0" w:color="auto"/>
        <w:left w:val="none" w:sz="0" w:space="0" w:color="auto"/>
        <w:bottom w:val="none" w:sz="0" w:space="0" w:color="auto"/>
        <w:right w:val="none" w:sz="0" w:space="0" w:color="auto"/>
      </w:divBdr>
    </w:div>
    <w:div w:id="662902813">
      <w:bodyDiv w:val="1"/>
      <w:marLeft w:val="0"/>
      <w:marRight w:val="0"/>
      <w:marTop w:val="0"/>
      <w:marBottom w:val="0"/>
      <w:divBdr>
        <w:top w:val="none" w:sz="0" w:space="0" w:color="auto"/>
        <w:left w:val="none" w:sz="0" w:space="0" w:color="auto"/>
        <w:bottom w:val="none" w:sz="0" w:space="0" w:color="auto"/>
        <w:right w:val="none" w:sz="0" w:space="0" w:color="auto"/>
      </w:divBdr>
    </w:div>
    <w:div w:id="663053167">
      <w:bodyDiv w:val="1"/>
      <w:marLeft w:val="0"/>
      <w:marRight w:val="0"/>
      <w:marTop w:val="0"/>
      <w:marBottom w:val="0"/>
      <w:divBdr>
        <w:top w:val="none" w:sz="0" w:space="0" w:color="auto"/>
        <w:left w:val="none" w:sz="0" w:space="0" w:color="auto"/>
        <w:bottom w:val="none" w:sz="0" w:space="0" w:color="auto"/>
        <w:right w:val="none" w:sz="0" w:space="0" w:color="auto"/>
      </w:divBdr>
    </w:div>
    <w:div w:id="663558270">
      <w:bodyDiv w:val="1"/>
      <w:marLeft w:val="0"/>
      <w:marRight w:val="0"/>
      <w:marTop w:val="0"/>
      <w:marBottom w:val="0"/>
      <w:divBdr>
        <w:top w:val="none" w:sz="0" w:space="0" w:color="auto"/>
        <w:left w:val="none" w:sz="0" w:space="0" w:color="auto"/>
        <w:bottom w:val="none" w:sz="0" w:space="0" w:color="auto"/>
        <w:right w:val="none" w:sz="0" w:space="0" w:color="auto"/>
      </w:divBdr>
    </w:div>
    <w:div w:id="663748761">
      <w:bodyDiv w:val="1"/>
      <w:marLeft w:val="0"/>
      <w:marRight w:val="0"/>
      <w:marTop w:val="0"/>
      <w:marBottom w:val="0"/>
      <w:divBdr>
        <w:top w:val="none" w:sz="0" w:space="0" w:color="auto"/>
        <w:left w:val="none" w:sz="0" w:space="0" w:color="auto"/>
        <w:bottom w:val="none" w:sz="0" w:space="0" w:color="auto"/>
        <w:right w:val="none" w:sz="0" w:space="0" w:color="auto"/>
      </w:divBdr>
    </w:div>
    <w:div w:id="665671559">
      <w:bodyDiv w:val="1"/>
      <w:marLeft w:val="0"/>
      <w:marRight w:val="0"/>
      <w:marTop w:val="0"/>
      <w:marBottom w:val="0"/>
      <w:divBdr>
        <w:top w:val="none" w:sz="0" w:space="0" w:color="auto"/>
        <w:left w:val="none" w:sz="0" w:space="0" w:color="auto"/>
        <w:bottom w:val="none" w:sz="0" w:space="0" w:color="auto"/>
        <w:right w:val="none" w:sz="0" w:space="0" w:color="auto"/>
      </w:divBdr>
    </w:div>
    <w:div w:id="665867865">
      <w:bodyDiv w:val="1"/>
      <w:marLeft w:val="0"/>
      <w:marRight w:val="0"/>
      <w:marTop w:val="0"/>
      <w:marBottom w:val="0"/>
      <w:divBdr>
        <w:top w:val="none" w:sz="0" w:space="0" w:color="auto"/>
        <w:left w:val="none" w:sz="0" w:space="0" w:color="auto"/>
        <w:bottom w:val="none" w:sz="0" w:space="0" w:color="auto"/>
        <w:right w:val="none" w:sz="0" w:space="0" w:color="auto"/>
      </w:divBdr>
    </w:div>
    <w:div w:id="666446372">
      <w:bodyDiv w:val="1"/>
      <w:marLeft w:val="0"/>
      <w:marRight w:val="0"/>
      <w:marTop w:val="0"/>
      <w:marBottom w:val="0"/>
      <w:divBdr>
        <w:top w:val="none" w:sz="0" w:space="0" w:color="auto"/>
        <w:left w:val="none" w:sz="0" w:space="0" w:color="auto"/>
        <w:bottom w:val="none" w:sz="0" w:space="0" w:color="auto"/>
        <w:right w:val="none" w:sz="0" w:space="0" w:color="auto"/>
      </w:divBdr>
    </w:div>
    <w:div w:id="667951244">
      <w:bodyDiv w:val="1"/>
      <w:marLeft w:val="0"/>
      <w:marRight w:val="0"/>
      <w:marTop w:val="0"/>
      <w:marBottom w:val="0"/>
      <w:divBdr>
        <w:top w:val="none" w:sz="0" w:space="0" w:color="auto"/>
        <w:left w:val="none" w:sz="0" w:space="0" w:color="auto"/>
        <w:bottom w:val="none" w:sz="0" w:space="0" w:color="auto"/>
        <w:right w:val="none" w:sz="0" w:space="0" w:color="auto"/>
      </w:divBdr>
    </w:div>
    <w:div w:id="668361949">
      <w:bodyDiv w:val="1"/>
      <w:marLeft w:val="0"/>
      <w:marRight w:val="0"/>
      <w:marTop w:val="0"/>
      <w:marBottom w:val="0"/>
      <w:divBdr>
        <w:top w:val="none" w:sz="0" w:space="0" w:color="auto"/>
        <w:left w:val="none" w:sz="0" w:space="0" w:color="auto"/>
        <w:bottom w:val="none" w:sz="0" w:space="0" w:color="auto"/>
        <w:right w:val="none" w:sz="0" w:space="0" w:color="auto"/>
      </w:divBdr>
    </w:div>
    <w:div w:id="668757727">
      <w:bodyDiv w:val="1"/>
      <w:marLeft w:val="0"/>
      <w:marRight w:val="0"/>
      <w:marTop w:val="0"/>
      <w:marBottom w:val="0"/>
      <w:divBdr>
        <w:top w:val="none" w:sz="0" w:space="0" w:color="auto"/>
        <w:left w:val="none" w:sz="0" w:space="0" w:color="auto"/>
        <w:bottom w:val="none" w:sz="0" w:space="0" w:color="auto"/>
        <w:right w:val="none" w:sz="0" w:space="0" w:color="auto"/>
      </w:divBdr>
    </w:div>
    <w:div w:id="670761578">
      <w:bodyDiv w:val="1"/>
      <w:marLeft w:val="0"/>
      <w:marRight w:val="0"/>
      <w:marTop w:val="0"/>
      <w:marBottom w:val="0"/>
      <w:divBdr>
        <w:top w:val="none" w:sz="0" w:space="0" w:color="auto"/>
        <w:left w:val="none" w:sz="0" w:space="0" w:color="auto"/>
        <w:bottom w:val="none" w:sz="0" w:space="0" w:color="auto"/>
        <w:right w:val="none" w:sz="0" w:space="0" w:color="auto"/>
      </w:divBdr>
    </w:div>
    <w:div w:id="670836374">
      <w:bodyDiv w:val="1"/>
      <w:marLeft w:val="0"/>
      <w:marRight w:val="0"/>
      <w:marTop w:val="0"/>
      <w:marBottom w:val="0"/>
      <w:divBdr>
        <w:top w:val="none" w:sz="0" w:space="0" w:color="auto"/>
        <w:left w:val="none" w:sz="0" w:space="0" w:color="auto"/>
        <w:bottom w:val="none" w:sz="0" w:space="0" w:color="auto"/>
        <w:right w:val="none" w:sz="0" w:space="0" w:color="auto"/>
      </w:divBdr>
    </w:div>
    <w:div w:id="671371794">
      <w:bodyDiv w:val="1"/>
      <w:marLeft w:val="0"/>
      <w:marRight w:val="0"/>
      <w:marTop w:val="0"/>
      <w:marBottom w:val="0"/>
      <w:divBdr>
        <w:top w:val="none" w:sz="0" w:space="0" w:color="auto"/>
        <w:left w:val="none" w:sz="0" w:space="0" w:color="auto"/>
        <w:bottom w:val="none" w:sz="0" w:space="0" w:color="auto"/>
        <w:right w:val="none" w:sz="0" w:space="0" w:color="auto"/>
      </w:divBdr>
    </w:div>
    <w:div w:id="672030683">
      <w:bodyDiv w:val="1"/>
      <w:marLeft w:val="0"/>
      <w:marRight w:val="0"/>
      <w:marTop w:val="0"/>
      <w:marBottom w:val="0"/>
      <w:divBdr>
        <w:top w:val="none" w:sz="0" w:space="0" w:color="auto"/>
        <w:left w:val="none" w:sz="0" w:space="0" w:color="auto"/>
        <w:bottom w:val="none" w:sz="0" w:space="0" w:color="auto"/>
        <w:right w:val="none" w:sz="0" w:space="0" w:color="auto"/>
      </w:divBdr>
    </w:div>
    <w:div w:id="675152530">
      <w:bodyDiv w:val="1"/>
      <w:marLeft w:val="0"/>
      <w:marRight w:val="0"/>
      <w:marTop w:val="0"/>
      <w:marBottom w:val="0"/>
      <w:divBdr>
        <w:top w:val="none" w:sz="0" w:space="0" w:color="auto"/>
        <w:left w:val="none" w:sz="0" w:space="0" w:color="auto"/>
        <w:bottom w:val="none" w:sz="0" w:space="0" w:color="auto"/>
        <w:right w:val="none" w:sz="0" w:space="0" w:color="auto"/>
      </w:divBdr>
    </w:div>
    <w:div w:id="676004239">
      <w:bodyDiv w:val="1"/>
      <w:marLeft w:val="0"/>
      <w:marRight w:val="0"/>
      <w:marTop w:val="0"/>
      <w:marBottom w:val="0"/>
      <w:divBdr>
        <w:top w:val="none" w:sz="0" w:space="0" w:color="auto"/>
        <w:left w:val="none" w:sz="0" w:space="0" w:color="auto"/>
        <w:bottom w:val="none" w:sz="0" w:space="0" w:color="auto"/>
        <w:right w:val="none" w:sz="0" w:space="0" w:color="auto"/>
      </w:divBdr>
    </w:div>
    <w:div w:id="676929050">
      <w:bodyDiv w:val="1"/>
      <w:marLeft w:val="0"/>
      <w:marRight w:val="0"/>
      <w:marTop w:val="0"/>
      <w:marBottom w:val="0"/>
      <w:divBdr>
        <w:top w:val="none" w:sz="0" w:space="0" w:color="auto"/>
        <w:left w:val="none" w:sz="0" w:space="0" w:color="auto"/>
        <w:bottom w:val="none" w:sz="0" w:space="0" w:color="auto"/>
        <w:right w:val="none" w:sz="0" w:space="0" w:color="auto"/>
      </w:divBdr>
    </w:div>
    <w:div w:id="677195264">
      <w:bodyDiv w:val="1"/>
      <w:marLeft w:val="0"/>
      <w:marRight w:val="0"/>
      <w:marTop w:val="0"/>
      <w:marBottom w:val="0"/>
      <w:divBdr>
        <w:top w:val="none" w:sz="0" w:space="0" w:color="auto"/>
        <w:left w:val="none" w:sz="0" w:space="0" w:color="auto"/>
        <w:bottom w:val="none" w:sz="0" w:space="0" w:color="auto"/>
        <w:right w:val="none" w:sz="0" w:space="0" w:color="auto"/>
      </w:divBdr>
    </w:div>
    <w:div w:id="677386873">
      <w:bodyDiv w:val="1"/>
      <w:marLeft w:val="0"/>
      <w:marRight w:val="0"/>
      <w:marTop w:val="0"/>
      <w:marBottom w:val="0"/>
      <w:divBdr>
        <w:top w:val="none" w:sz="0" w:space="0" w:color="auto"/>
        <w:left w:val="none" w:sz="0" w:space="0" w:color="auto"/>
        <w:bottom w:val="none" w:sz="0" w:space="0" w:color="auto"/>
        <w:right w:val="none" w:sz="0" w:space="0" w:color="auto"/>
      </w:divBdr>
    </w:div>
    <w:div w:id="679116523">
      <w:bodyDiv w:val="1"/>
      <w:marLeft w:val="0"/>
      <w:marRight w:val="0"/>
      <w:marTop w:val="0"/>
      <w:marBottom w:val="0"/>
      <w:divBdr>
        <w:top w:val="none" w:sz="0" w:space="0" w:color="auto"/>
        <w:left w:val="none" w:sz="0" w:space="0" w:color="auto"/>
        <w:bottom w:val="none" w:sz="0" w:space="0" w:color="auto"/>
        <w:right w:val="none" w:sz="0" w:space="0" w:color="auto"/>
      </w:divBdr>
    </w:div>
    <w:div w:id="680933021">
      <w:bodyDiv w:val="1"/>
      <w:marLeft w:val="0"/>
      <w:marRight w:val="0"/>
      <w:marTop w:val="0"/>
      <w:marBottom w:val="0"/>
      <w:divBdr>
        <w:top w:val="none" w:sz="0" w:space="0" w:color="auto"/>
        <w:left w:val="none" w:sz="0" w:space="0" w:color="auto"/>
        <w:bottom w:val="none" w:sz="0" w:space="0" w:color="auto"/>
        <w:right w:val="none" w:sz="0" w:space="0" w:color="auto"/>
      </w:divBdr>
    </w:div>
    <w:div w:id="681391765">
      <w:bodyDiv w:val="1"/>
      <w:marLeft w:val="0"/>
      <w:marRight w:val="0"/>
      <w:marTop w:val="0"/>
      <w:marBottom w:val="0"/>
      <w:divBdr>
        <w:top w:val="none" w:sz="0" w:space="0" w:color="auto"/>
        <w:left w:val="none" w:sz="0" w:space="0" w:color="auto"/>
        <w:bottom w:val="none" w:sz="0" w:space="0" w:color="auto"/>
        <w:right w:val="none" w:sz="0" w:space="0" w:color="auto"/>
      </w:divBdr>
    </w:div>
    <w:div w:id="681585990">
      <w:bodyDiv w:val="1"/>
      <w:marLeft w:val="0"/>
      <w:marRight w:val="0"/>
      <w:marTop w:val="0"/>
      <w:marBottom w:val="0"/>
      <w:divBdr>
        <w:top w:val="none" w:sz="0" w:space="0" w:color="auto"/>
        <w:left w:val="none" w:sz="0" w:space="0" w:color="auto"/>
        <w:bottom w:val="none" w:sz="0" w:space="0" w:color="auto"/>
        <w:right w:val="none" w:sz="0" w:space="0" w:color="auto"/>
      </w:divBdr>
    </w:div>
    <w:div w:id="683166152">
      <w:bodyDiv w:val="1"/>
      <w:marLeft w:val="0"/>
      <w:marRight w:val="0"/>
      <w:marTop w:val="0"/>
      <w:marBottom w:val="0"/>
      <w:divBdr>
        <w:top w:val="none" w:sz="0" w:space="0" w:color="auto"/>
        <w:left w:val="none" w:sz="0" w:space="0" w:color="auto"/>
        <w:bottom w:val="none" w:sz="0" w:space="0" w:color="auto"/>
        <w:right w:val="none" w:sz="0" w:space="0" w:color="auto"/>
      </w:divBdr>
    </w:div>
    <w:div w:id="684090419">
      <w:bodyDiv w:val="1"/>
      <w:marLeft w:val="0"/>
      <w:marRight w:val="0"/>
      <w:marTop w:val="0"/>
      <w:marBottom w:val="0"/>
      <w:divBdr>
        <w:top w:val="none" w:sz="0" w:space="0" w:color="auto"/>
        <w:left w:val="none" w:sz="0" w:space="0" w:color="auto"/>
        <w:bottom w:val="none" w:sz="0" w:space="0" w:color="auto"/>
        <w:right w:val="none" w:sz="0" w:space="0" w:color="auto"/>
      </w:divBdr>
    </w:div>
    <w:div w:id="684747267">
      <w:bodyDiv w:val="1"/>
      <w:marLeft w:val="0"/>
      <w:marRight w:val="0"/>
      <w:marTop w:val="0"/>
      <w:marBottom w:val="0"/>
      <w:divBdr>
        <w:top w:val="none" w:sz="0" w:space="0" w:color="auto"/>
        <w:left w:val="none" w:sz="0" w:space="0" w:color="auto"/>
        <w:bottom w:val="none" w:sz="0" w:space="0" w:color="auto"/>
        <w:right w:val="none" w:sz="0" w:space="0" w:color="auto"/>
      </w:divBdr>
    </w:div>
    <w:div w:id="685445011">
      <w:bodyDiv w:val="1"/>
      <w:marLeft w:val="0"/>
      <w:marRight w:val="0"/>
      <w:marTop w:val="0"/>
      <w:marBottom w:val="0"/>
      <w:divBdr>
        <w:top w:val="none" w:sz="0" w:space="0" w:color="auto"/>
        <w:left w:val="none" w:sz="0" w:space="0" w:color="auto"/>
        <w:bottom w:val="none" w:sz="0" w:space="0" w:color="auto"/>
        <w:right w:val="none" w:sz="0" w:space="0" w:color="auto"/>
      </w:divBdr>
    </w:div>
    <w:div w:id="687636201">
      <w:bodyDiv w:val="1"/>
      <w:marLeft w:val="0"/>
      <w:marRight w:val="0"/>
      <w:marTop w:val="0"/>
      <w:marBottom w:val="0"/>
      <w:divBdr>
        <w:top w:val="none" w:sz="0" w:space="0" w:color="auto"/>
        <w:left w:val="none" w:sz="0" w:space="0" w:color="auto"/>
        <w:bottom w:val="none" w:sz="0" w:space="0" w:color="auto"/>
        <w:right w:val="none" w:sz="0" w:space="0" w:color="auto"/>
      </w:divBdr>
    </w:div>
    <w:div w:id="688147262">
      <w:bodyDiv w:val="1"/>
      <w:marLeft w:val="0"/>
      <w:marRight w:val="0"/>
      <w:marTop w:val="0"/>
      <w:marBottom w:val="0"/>
      <w:divBdr>
        <w:top w:val="none" w:sz="0" w:space="0" w:color="auto"/>
        <w:left w:val="none" w:sz="0" w:space="0" w:color="auto"/>
        <w:bottom w:val="none" w:sz="0" w:space="0" w:color="auto"/>
        <w:right w:val="none" w:sz="0" w:space="0" w:color="auto"/>
      </w:divBdr>
    </w:div>
    <w:div w:id="688607977">
      <w:bodyDiv w:val="1"/>
      <w:marLeft w:val="0"/>
      <w:marRight w:val="0"/>
      <w:marTop w:val="0"/>
      <w:marBottom w:val="0"/>
      <w:divBdr>
        <w:top w:val="none" w:sz="0" w:space="0" w:color="auto"/>
        <w:left w:val="none" w:sz="0" w:space="0" w:color="auto"/>
        <w:bottom w:val="none" w:sz="0" w:space="0" w:color="auto"/>
        <w:right w:val="none" w:sz="0" w:space="0" w:color="auto"/>
      </w:divBdr>
    </w:div>
    <w:div w:id="688944821">
      <w:bodyDiv w:val="1"/>
      <w:marLeft w:val="0"/>
      <w:marRight w:val="0"/>
      <w:marTop w:val="0"/>
      <w:marBottom w:val="0"/>
      <w:divBdr>
        <w:top w:val="none" w:sz="0" w:space="0" w:color="auto"/>
        <w:left w:val="none" w:sz="0" w:space="0" w:color="auto"/>
        <w:bottom w:val="none" w:sz="0" w:space="0" w:color="auto"/>
        <w:right w:val="none" w:sz="0" w:space="0" w:color="auto"/>
      </w:divBdr>
    </w:div>
    <w:div w:id="688990148">
      <w:bodyDiv w:val="1"/>
      <w:marLeft w:val="0"/>
      <w:marRight w:val="0"/>
      <w:marTop w:val="0"/>
      <w:marBottom w:val="0"/>
      <w:divBdr>
        <w:top w:val="none" w:sz="0" w:space="0" w:color="auto"/>
        <w:left w:val="none" w:sz="0" w:space="0" w:color="auto"/>
        <w:bottom w:val="none" w:sz="0" w:space="0" w:color="auto"/>
        <w:right w:val="none" w:sz="0" w:space="0" w:color="auto"/>
      </w:divBdr>
    </w:div>
    <w:div w:id="691683089">
      <w:bodyDiv w:val="1"/>
      <w:marLeft w:val="0"/>
      <w:marRight w:val="0"/>
      <w:marTop w:val="0"/>
      <w:marBottom w:val="0"/>
      <w:divBdr>
        <w:top w:val="none" w:sz="0" w:space="0" w:color="auto"/>
        <w:left w:val="none" w:sz="0" w:space="0" w:color="auto"/>
        <w:bottom w:val="none" w:sz="0" w:space="0" w:color="auto"/>
        <w:right w:val="none" w:sz="0" w:space="0" w:color="auto"/>
      </w:divBdr>
    </w:div>
    <w:div w:id="693074905">
      <w:bodyDiv w:val="1"/>
      <w:marLeft w:val="0"/>
      <w:marRight w:val="0"/>
      <w:marTop w:val="0"/>
      <w:marBottom w:val="0"/>
      <w:divBdr>
        <w:top w:val="none" w:sz="0" w:space="0" w:color="auto"/>
        <w:left w:val="none" w:sz="0" w:space="0" w:color="auto"/>
        <w:bottom w:val="none" w:sz="0" w:space="0" w:color="auto"/>
        <w:right w:val="none" w:sz="0" w:space="0" w:color="auto"/>
      </w:divBdr>
    </w:div>
    <w:div w:id="696781512">
      <w:bodyDiv w:val="1"/>
      <w:marLeft w:val="0"/>
      <w:marRight w:val="0"/>
      <w:marTop w:val="0"/>
      <w:marBottom w:val="0"/>
      <w:divBdr>
        <w:top w:val="none" w:sz="0" w:space="0" w:color="auto"/>
        <w:left w:val="none" w:sz="0" w:space="0" w:color="auto"/>
        <w:bottom w:val="none" w:sz="0" w:space="0" w:color="auto"/>
        <w:right w:val="none" w:sz="0" w:space="0" w:color="auto"/>
      </w:divBdr>
    </w:div>
    <w:div w:id="697661022">
      <w:bodyDiv w:val="1"/>
      <w:marLeft w:val="0"/>
      <w:marRight w:val="0"/>
      <w:marTop w:val="0"/>
      <w:marBottom w:val="0"/>
      <w:divBdr>
        <w:top w:val="none" w:sz="0" w:space="0" w:color="auto"/>
        <w:left w:val="none" w:sz="0" w:space="0" w:color="auto"/>
        <w:bottom w:val="none" w:sz="0" w:space="0" w:color="auto"/>
        <w:right w:val="none" w:sz="0" w:space="0" w:color="auto"/>
      </w:divBdr>
    </w:div>
    <w:div w:id="698509698">
      <w:bodyDiv w:val="1"/>
      <w:marLeft w:val="0"/>
      <w:marRight w:val="0"/>
      <w:marTop w:val="0"/>
      <w:marBottom w:val="0"/>
      <w:divBdr>
        <w:top w:val="none" w:sz="0" w:space="0" w:color="auto"/>
        <w:left w:val="none" w:sz="0" w:space="0" w:color="auto"/>
        <w:bottom w:val="none" w:sz="0" w:space="0" w:color="auto"/>
        <w:right w:val="none" w:sz="0" w:space="0" w:color="auto"/>
      </w:divBdr>
    </w:div>
    <w:div w:id="699084711">
      <w:bodyDiv w:val="1"/>
      <w:marLeft w:val="0"/>
      <w:marRight w:val="0"/>
      <w:marTop w:val="0"/>
      <w:marBottom w:val="0"/>
      <w:divBdr>
        <w:top w:val="none" w:sz="0" w:space="0" w:color="auto"/>
        <w:left w:val="none" w:sz="0" w:space="0" w:color="auto"/>
        <w:bottom w:val="none" w:sz="0" w:space="0" w:color="auto"/>
        <w:right w:val="none" w:sz="0" w:space="0" w:color="auto"/>
      </w:divBdr>
    </w:div>
    <w:div w:id="701394587">
      <w:bodyDiv w:val="1"/>
      <w:marLeft w:val="0"/>
      <w:marRight w:val="0"/>
      <w:marTop w:val="0"/>
      <w:marBottom w:val="0"/>
      <w:divBdr>
        <w:top w:val="none" w:sz="0" w:space="0" w:color="auto"/>
        <w:left w:val="none" w:sz="0" w:space="0" w:color="auto"/>
        <w:bottom w:val="none" w:sz="0" w:space="0" w:color="auto"/>
        <w:right w:val="none" w:sz="0" w:space="0" w:color="auto"/>
      </w:divBdr>
    </w:div>
    <w:div w:id="706031916">
      <w:bodyDiv w:val="1"/>
      <w:marLeft w:val="0"/>
      <w:marRight w:val="0"/>
      <w:marTop w:val="0"/>
      <w:marBottom w:val="0"/>
      <w:divBdr>
        <w:top w:val="none" w:sz="0" w:space="0" w:color="auto"/>
        <w:left w:val="none" w:sz="0" w:space="0" w:color="auto"/>
        <w:bottom w:val="none" w:sz="0" w:space="0" w:color="auto"/>
        <w:right w:val="none" w:sz="0" w:space="0" w:color="auto"/>
      </w:divBdr>
    </w:div>
    <w:div w:id="707292884">
      <w:bodyDiv w:val="1"/>
      <w:marLeft w:val="0"/>
      <w:marRight w:val="0"/>
      <w:marTop w:val="0"/>
      <w:marBottom w:val="0"/>
      <w:divBdr>
        <w:top w:val="none" w:sz="0" w:space="0" w:color="auto"/>
        <w:left w:val="none" w:sz="0" w:space="0" w:color="auto"/>
        <w:bottom w:val="none" w:sz="0" w:space="0" w:color="auto"/>
        <w:right w:val="none" w:sz="0" w:space="0" w:color="auto"/>
      </w:divBdr>
    </w:div>
    <w:div w:id="707532919">
      <w:bodyDiv w:val="1"/>
      <w:marLeft w:val="0"/>
      <w:marRight w:val="0"/>
      <w:marTop w:val="0"/>
      <w:marBottom w:val="0"/>
      <w:divBdr>
        <w:top w:val="none" w:sz="0" w:space="0" w:color="auto"/>
        <w:left w:val="none" w:sz="0" w:space="0" w:color="auto"/>
        <w:bottom w:val="none" w:sz="0" w:space="0" w:color="auto"/>
        <w:right w:val="none" w:sz="0" w:space="0" w:color="auto"/>
      </w:divBdr>
    </w:div>
    <w:div w:id="708918882">
      <w:bodyDiv w:val="1"/>
      <w:marLeft w:val="0"/>
      <w:marRight w:val="0"/>
      <w:marTop w:val="0"/>
      <w:marBottom w:val="0"/>
      <w:divBdr>
        <w:top w:val="none" w:sz="0" w:space="0" w:color="auto"/>
        <w:left w:val="none" w:sz="0" w:space="0" w:color="auto"/>
        <w:bottom w:val="none" w:sz="0" w:space="0" w:color="auto"/>
        <w:right w:val="none" w:sz="0" w:space="0" w:color="auto"/>
      </w:divBdr>
    </w:div>
    <w:div w:id="709918654">
      <w:bodyDiv w:val="1"/>
      <w:marLeft w:val="0"/>
      <w:marRight w:val="0"/>
      <w:marTop w:val="0"/>
      <w:marBottom w:val="0"/>
      <w:divBdr>
        <w:top w:val="none" w:sz="0" w:space="0" w:color="auto"/>
        <w:left w:val="none" w:sz="0" w:space="0" w:color="auto"/>
        <w:bottom w:val="none" w:sz="0" w:space="0" w:color="auto"/>
        <w:right w:val="none" w:sz="0" w:space="0" w:color="auto"/>
      </w:divBdr>
    </w:div>
    <w:div w:id="711001820">
      <w:bodyDiv w:val="1"/>
      <w:marLeft w:val="0"/>
      <w:marRight w:val="0"/>
      <w:marTop w:val="0"/>
      <w:marBottom w:val="0"/>
      <w:divBdr>
        <w:top w:val="none" w:sz="0" w:space="0" w:color="auto"/>
        <w:left w:val="none" w:sz="0" w:space="0" w:color="auto"/>
        <w:bottom w:val="none" w:sz="0" w:space="0" w:color="auto"/>
        <w:right w:val="none" w:sz="0" w:space="0" w:color="auto"/>
      </w:divBdr>
    </w:div>
    <w:div w:id="711999975">
      <w:bodyDiv w:val="1"/>
      <w:marLeft w:val="0"/>
      <w:marRight w:val="0"/>
      <w:marTop w:val="0"/>
      <w:marBottom w:val="0"/>
      <w:divBdr>
        <w:top w:val="none" w:sz="0" w:space="0" w:color="auto"/>
        <w:left w:val="none" w:sz="0" w:space="0" w:color="auto"/>
        <w:bottom w:val="none" w:sz="0" w:space="0" w:color="auto"/>
        <w:right w:val="none" w:sz="0" w:space="0" w:color="auto"/>
      </w:divBdr>
    </w:div>
    <w:div w:id="712728905">
      <w:bodyDiv w:val="1"/>
      <w:marLeft w:val="0"/>
      <w:marRight w:val="0"/>
      <w:marTop w:val="0"/>
      <w:marBottom w:val="0"/>
      <w:divBdr>
        <w:top w:val="none" w:sz="0" w:space="0" w:color="auto"/>
        <w:left w:val="none" w:sz="0" w:space="0" w:color="auto"/>
        <w:bottom w:val="none" w:sz="0" w:space="0" w:color="auto"/>
        <w:right w:val="none" w:sz="0" w:space="0" w:color="auto"/>
      </w:divBdr>
    </w:div>
    <w:div w:id="716205806">
      <w:bodyDiv w:val="1"/>
      <w:marLeft w:val="0"/>
      <w:marRight w:val="0"/>
      <w:marTop w:val="0"/>
      <w:marBottom w:val="0"/>
      <w:divBdr>
        <w:top w:val="none" w:sz="0" w:space="0" w:color="auto"/>
        <w:left w:val="none" w:sz="0" w:space="0" w:color="auto"/>
        <w:bottom w:val="none" w:sz="0" w:space="0" w:color="auto"/>
        <w:right w:val="none" w:sz="0" w:space="0" w:color="auto"/>
      </w:divBdr>
    </w:div>
    <w:div w:id="716664521">
      <w:bodyDiv w:val="1"/>
      <w:marLeft w:val="0"/>
      <w:marRight w:val="0"/>
      <w:marTop w:val="0"/>
      <w:marBottom w:val="0"/>
      <w:divBdr>
        <w:top w:val="none" w:sz="0" w:space="0" w:color="auto"/>
        <w:left w:val="none" w:sz="0" w:space="0" w:color="auto"/>
        <w:bottom w:val="none" w:sz="0" w:space="0" w:color="auto"/>
        <w:right w:val="none" w:sz="0" w:space="0" w:color="auto"/>
      </w:divBdr>
    </w:div>
    <w:div w:id="718819655">
      <w:bodyDiv w:val="1"/>
      <w:marLeft w:val="0"/>
      <w:marRight w:val="0"/>
      <w:marTop w:val="0"/>
      <w:marBottom w:val="0"/>
      <w:divBdr>
        <w:top w:val="none" w:sz="0" w:space="0" w:color="auto"/>
        <w:left w:val="none" w:sz="0" w:space="0" w:color="auto"/>
        <w:bottom w:val="none" w:sz="0" w:space="0" w:color="auto"/>
        <w:right w:val="none" w:sz="0" w:space="0" w:color="auto"/>
      </w:divBdr>
    </w:div>
    <w:div w:id="718938705">
      <w:bodyDiv w:val="1"/>
      <w:marLeft w:val="0"/>
      <w:marRight w:val="0"/>
      <w:marTop w:val="0"/>
      <w:marBottom w:val="0"/>
      <w:divBdr>
        <w:top w:val="none" w:sz="0" w:space="0" w:color="auto"/>
        <w:left w:val="none" w:sz="0" w:space="0" w:color="auto"/>
        <w:bottom w:val="none" w:sz="0" w:space="0" w:color="auto"/>
        <w:right w:val="none" w:sz="0" w:space="0" w:color="auto"/>
      </w:divBdr>
    </w:div>
    <w:div w:id="721367655">
      <w:bodyDiv w:val="1"/>
      <w:marLeft w:val="0"/>
      <w:marRight w:val="0"/>
      <w:marTop w:val="0"/>
      <w:marBottom w:val="0"/>
      <w:divBdr>
        <w:top w:val="none" w:sz="0" w:space="0" w:color="auto"/>
        <w:left w:val="none" w:sz="0" w:space="0" w:color="auto"/>
        <w:bottom w:val="none" w:sz="0" w:space="0" w:color="auto"/>
        <w:right w:val="none" w:sz="0" w:space="0" w:color="auto"/>
      </w:divBdr>
    </w:div>
    <w:div w:id="722102344">
      <w:bodyDiv w:val="1"/>
      <w:marLeft w:val="0"/>
      <w:marRight w:val="0"/>
      <w:marTop w:val="0"/>
      <w:marBottom w:val="0"/>
      <w:divBdr>
        <w:top w:val="none" w:sz="0" w:space="0" w:color="auto"/>
        <w:left w:val="none" w:sz="0" w:space="0" w:color="auto"/>
        <w:bottom w:val="none" w:sz="0" w:space="0" w:color="auto"/>
        <w:right w:val="none" w:sz="0" w:space="0" w:color="auto"/>
      </w:divBdr>
    </w:div>
    <w:div w:id="722338712">
      <w:bodyDiv w:val="1"/>
      <w:marLeft w:val="0"/>
      <w:marRight w:val="0"/>
      <w:marTop w:val="0"/>
      <w:marBottom w:val="0"/>
      <w:divBdr>
        <w:top w:val="none" w:sz="0" w:space="0" w:color="auto"/>
        <w:left w:val="none" w:sz="0" w:space="0" w:color="auto"/>
        <w:bottom w:val="none" w:sz="0" w:space="0" w:color="auto"/>
        <w:right w:val="none" w:sz="0" w:space="0" w:color="auto"/>
      </w:divBdr>
    </w:div>
    <w:div w:id="723408655">
      <w:bodyDiv w:val="1"/>
      <w:marLeft w:val="0"/>
      <w:marRight w:val="0"/>
      <w:marTop w:val="0"/>
      <w:marBottom w:val="0"/>
      <w:divBdr>
        <w:top w:val="none" w:sz="0" w:space="0" w:color="auto"/>
        <w:left w:val="none" w:sz="0" w:space="0" w:color="auto"/>
        <w:bottom w:val="none" w:sz="0" w:space="0" w:color="auto"/>
        <w:right w:val="none" w:sz="0" w:space="0" w:color="auto"/>
      </w:divBdr>
    </w:div>
    <w:div w:id="723529628">
      <w:bodyDiv w:val="1"/>
      <w:marLeft w:val="0"/>
      <w:marRight w:val="0"/>
      <w:marTop w:val="0"/>
      <w:marBottom w:val="0"/>
      <w:divBdr>
        <w:top w:val="none" w:sz="0" w:space="0" w:color="auto"/>
        <w:left w:val="none" w:sz="0" w:space="0" w:color="auto"/>
        <w:bottom w:val="none" w:sz="0" w:space="0" w:color="auto"/>
        <w:right w:val="none" w:sz="0" w:space="0" w:color="auto"/>
      </w:divBdr>
    </w:div>
    <w:div w:id="724377368">
      <w:bodyDiv w:val="1"/>
      <w:marLeft w:val="0"/>
      <w:marRight w:val="0"/>
      <w:marTop w:val="0"/>
      <w:marBottom w:val="0"/>
      <w:divBdr>
        <w:top w:val="none" w:sz="0" w:space="0" w:color="auto"/>
        <w:left w:val="none" w:sz="0" w:space="0" w:color="auto"/>
        <w:bottom w:val="none" w:sz="0" w:space="0" w:color="auto"/>
        <w:right w:val="none" w:sz="0" w:space="0" w:color="auto"/>
      </w:divBdr>
    </w:div>
    <w:div w:id="724723541">
      <w:bodyDiv w:val="1"/>
      <w:marLeft w:val="0"/>
      <w:marRight w:val="0"/>
      <w:marTop w:val="0"/>
      <w:marBottom w:val="0"/>
      <w:divBdr>
        <w:top w:val="none" w:sz="0" w:space="0" w:color="auto"/>
        <w:left w:val="none" w:sz="0" w:space="0" w:color="auto"/>
        <w:bottom w:val="none" w:sz="0" w:space="0" w:color="auto"/>
        <w:right w:val="none" w:sz="0" w:space="0" w:color="auto"/>
      </w:divBdr>
    </w:div>
    <w:div w:id="732392824">
      <w:bodyDiv w:val="1"/>
      <w:marLeft w:val="0"/>
      <w:marRight w:val="0"/>
      <w:marTop w:val="0"/>
      <w:marBottom w:val="0"/>
      <w:divBdr>
        <w:top w:val="none" w:sz="0" w:space="0" w:color="auto"/>
        <w:left w:val="none" w:sz="0" w:space="0" w:color="auto"/>
        <w:bottom w:val="none" w:sz="0" w:space="0" w:color="auto"/>
        <w:right w:val="none" w:sz="0" w:space="0" w:color="auto"/>
      </w:divBdr>
    </w:div>
    <w:div w:id="733772887">
      <w:bodyDiv w:val="1"/>
      <w:marLeft w:val="0"/>
      <w:marRight w:val="0"/>
      <w:marTop w:val="0"/>
      <w:marBottom w:val="0"/>
      <w:divBdr>
        <w:top w:val="none" w:sz="0" w:space="0" w:color="auto"/>
        <w:left w:val="none" w:sz="0" w:space="0" w:color="auto"/>
        <w:bottom w:val="none" w:sz="0" w:space="0" w:color="auto"/>
        <w:right w:val="none" w:sz="0" w:space="0" w:color="auto"/>
      </w:divBdr>
    </w:div>
    <w:div w:id="735013268">
      <w:bodyDiv w:val="1"/>
      <w:marLeft w:val="0"/>
      <w:marRight w:val="0"/>
      <w:marTop w:val="0"/>
      <w:marBottom w:val="0"/>
      <w:divBdr>
        <w:top w:val="none" w:sz="0" w:space="0" w:color="auto"/>
        <w:left w:val="none" w:sz="0" w:space="0" w:color="auto"/>
        <w:bottom w:val="none" w:sz="0" w:space="0" w:color="auto"/>
        <w:right w:val="none" w:sz="0" w:space="0" w:color="auto"/>
      </w:divBdr>
    </w:div>
    <w:div w:id="736633318">
      <w:bodyDiv w:val="1"/>
      <w:marLeft w:val="0"/>
      <w:marRight w:val="0"/>
      <w:marTop w:val="0"/>
      <w:marBottom w:val="0"/>
      <w:divBdr>
        <w:top w:val="none" w:sz="0" w:space="0" w:color="auto"/>
        <w:left w:val="none" w:sz="0" w:space="0" w:color="auto"/>
        <w:bottom w:val="none" w:sz="0" w:space="0" w:color="auto"/>
        <w:right w:val="none" w:sz="0" w:space="0" w:color="auto"/>
      </w:divBdr>
    </w:div>
    <w:div w:id="737214827">
      <w:bodyDiv w:val="1"/>
      <w:marLeft w:val="0"/>
      <w:marRight w:val="0"/>
      <w:marTop w:val="0"/>
      <w:marBottom w:val="0"/>
      <w:divBdr>
        <w:top w:val="none" w:sz="0" w:space="0" w:color="auto"/>
        <w:left w:val="none" w:sz="0" w:space="0" w:color="auto"/>
        <w:bottom w:val="none" w:sz="0" w:space="0" w:color="auto"/>
        <w:right w:val="none" w:sz="0" w:space="0" w:color="auto"/>
      </w:divBdr>
    </w:div>
    <w:div w:id="738669477">
      <w:bodyDiv w:val="1"/>
      <w:marLeft w:val="0"/>
      <w:marRight w:val="0"/>
      <w:marTop w:val="0"/>
      <w:marBottom w:val="0"/>
      <w:divBdr>
        <w:top w:val="none" w:sz="0" w:space="0" w:color="auto"/>
        <w:left w:val="none" w:sz="0" w:space="0" w:color="auto"/>
        <w:bottom w:val="none" w:sz="0" w:space="0" w:color="auto"/>
        <w:right w:val="none" w:sz="0" w:space="0" w:color="auto"/>
      </w:divBdr>
    </w:div>
    <w:div w:id="741295348">
      <w:bodyDiv w:val="1"/>
      <w:marLeft w:val="0"/>
      <w:marRight w:val="0"/>
      <w:marTop w:val="0"/>
      <w:marBottom w:val="0"/>
      <w:divBdr>
        <w:top w:val="none" w:sz="0" w:space="0" w:color="auto"/>
        <w:left w:val="none" w:sz="0" w:space="0" w:color="auto"/>
        <w:bottom w:val="none" w:sz="0" w:space="0" w:color="auto"/>
        <w:right w:val="none" w:sz="0" w:space="0" w:color="auto"/>
      </w:divBdr>
    </w:div>
    <w:div w:id="742415985">
      <w:bodyDiv w:val="1"/>
      <w:marLeft w:val="0"/>
      <w:marRight w:val="0"/>
      <w:marTop w:val="0"/>
      <w:marBottom w:val="0"/>
      <w:divBdr>
        <w:top w:val="none" w:sz="0" w:space="0" w:color="auto"/>
        <w:left w:val="none" w:sz="0" w:space="0" w:color="auto"/>
        <w:bottom w:val="none" w:sz="0" w:space="0" w:color="auto"/>
        <w:right w:val="none" w:sz="0" w:space="0" w:color="auto"/>
      </w:divBdr>
    </w:div>
    <w:div w:id="744033936">
      <w:bodyDiv w:val="1"/>
      <w:marLeft w:val="0"/>
      <w:marRight w:val="0"/>
      <w:marTop w:val="0"/>
      <w:marBottom w:val="0"/>
      <w:divBdr>
        <w:top w:val="none" w:sz="0" w:space="0" w:color="auto"/>
        <w:left w:val="none" w:sz="0" w:space="0" w:color="auto"/>
        <w:bottom w:val="none" w:sz="0" w:space="0" w:color="auto"/>
        <w:right w:val="none" w:sz="0" w:space="0" w:color="auto"/>
      </w:divBdr>
    </w:div>
    <w:div w:id="744109753">
      <w:bodyDiv w:val="1"/>
      <w:marLeft w:val="0"/>
      <w:marRight w:val="0"/>
      <w:marTop w:val="0"/>
      <w:marBottom w:val="0"/>
      <w:divBdr>
        <w:top w:val="none" w:sz="0" w:space="0" w:color="auto"/>
        <w:left w:val="none" w:sz="0" w:space="0" w:color="auto"/>
        <w:bottom w:val="none" w:sz="0" w:space="0" w:color="auto"/>
        <w:right w:val="none" w:sz="0" w:space="0" w:color="auto"/>
      </w:divBdr>
    </w:div>
    <w:div w:id="744839471">
      <w:bodyDiv w:val="1"/>
      <w:marLeft w:val="0"/>
      <w:marRight w:val="0"/>
      <w:marTop w:val="0"/>
      <w:marBottom w:val="0"/>
      <w:divBdr>
        <w:top w:val="none" w:sz="0" w:space="0" w:color="auto"/>
        <w:left w:val="none" w:sz="0" w:space="0" w:color="auto"/>
        <w:bottom w:val="none" w:sz="0" w:space="0" w:color="auto"/>
        <w:right w:val="none" w:sz="0" w:space="0" w:color="auto"/>
      </w:divBdr>
    </w:div>
    <w:div w:id="745881642">
      <w:bodyDiv w:val="1"/>
      <w:marLeft w:val="0"/>
      <w:marRight w:val="0"/>
      <w:marTop w:val="0"/>
      <w:marBottom w:val="0"/>
      <w:divBdr>
        <w:top w:val="none" w:sz="0" w:space="0" w:color="auto"/>
        <w:left w:val="none" w:sz="0" w:space="0" w:color="auto"/>
        <w:bottom w:val="none" w:sz="0" w:space="0" w:color="auto"/>
        <w:right w:val="none" w:sz="0" w:space="0" w:color="auto"/>
      </w:divBdr>
    </w:div>
    <w:div w:id="746027641">
      <w:bodyDiv w:val="1"/>
      <w:marLeft w:val="0"/>
      <w:marRight w:val="0"/>
      <w:marTop w:val="0"/>
      <w:marBottom w:val="0"/>
      <w:divBdr>
        <w:top w:val="none" w:sz="0" w:space="0" w:color="auto"/>
        <w:left w:val="none" w:sz="0" w:space="0" w:color="auto"/>
        <w:bottom w:val="none" w:sz="0" w:space="0" w:color="auto"/>
        <w:right w:val="none" w:sz="0" w:space="0" w:color="auto"/>
      </w:divBdr>
    </w:div>
    <w:div w:id="746223663">
      <w:bodyDiv w:val="1"/>
      <w:marLeft w:val="0"/>
      <w:marRight w:val="0"/>
      <w:marTop w:val="0"/>
      <w:marBottom w:val="0"/>
      <w:divBdr>
        <w:top w:val="none" w:sz="0" w:space="0" w:color="auto"/>
        <w:left w:val="none" w:sz="0" w:space="0" w:color="auto"/>
        <w:bottom w:val="none" w:sz="0" w:space="0" w:color="auto"/>
        <w:right w:val="none" w:sz="0" w:space="0" w:color="auto"/>
      </w:divBdr>
    </w:div>
    <w:div w:id="747574704">
      <w:bodyDiv w:val="1"/>
      <w:marLeft w:val="0"/>
      <w:marRight w:val="0"/>
      <w:marTop w:val="0"/>
      <w:marBottom w:val="0"/>
      <w:divBdr>
        <w:top w:val="none" w:sz="0" w:space="0" w:color="auto"/>
        <w:left w:val="none" w:sz="0" w:space="0" w:color="auto"/>
        <w:bottom w:val="none" w:sz="0" w:space="0" w:color="auto"/>
        <w:right w:val="none" w:sz="0" w:space="0" w:color="auto"/>
      </w:divBdr>
    </w:div>
    <w:div w:id="747576554">
      <w:bodyDiv w:val="1"/>
      <w:marLeft w:val="0"/>
      <w:marRight w:val="0"/>
      <w:marTop w:val="0"/>
      <w:marBottom w:val="0"/>
      <w:divBdr>
        <w:top w:val="none" w:sz="0" w:space="0" w:color="auto"/>
        <w:left w:val="none" w:sz="0" w:space="0" w:color="auto"/>
        <w:bottom w:val="none" w:sz="0" w:space="0" w:color="auto"/>
        <w:right w:val="none" w:sz="0" w:space="0" w:color="auto"/>
      </w:divBdr>
    </w:div>
    <w:div w:id="747768325">
      <w:bodyDiv w:val="1"/>
      <w:marLeft w:val="0"/>
      <w:marRight w:val="0"/>
      <w:marTop w:val="0"/>
      <w:marBottom w:val="0"/>
      <w:divBdr>
        <w:top w:val="none" w:sz="0" w:space="0" w:color="auto"/>
        <w:left w:val="none" w:sz="0" w:space="0" w:color="auto"/>
        <w:bottom w:val="none" w:sz="0" w:space="0" w:color="auto"/>
        <w:right w:val="none" w:sz="0" w:space="0" w:color="auto"/>
      </w:divBdr>
    </w:div>
    <w:div w:id="748112990">
      <w:bodyDiv w:val="1"/>
      <w:marLeft w:val="0"/>
      <w:marRight w:val="0"/>
      <w:marTop w:val="0"/>
      <w:marBottom w:val="0"/>
      <w:divBdr>
        <w:top w:val="none" w:sz="0" w:space="0" w:color="auto"/>
        <w:left w:val="none" w:sz="0" w:space="0" w:color="auto"/>
        <w:bottom w:val="none" w:sz="0" w:space="0" w:color="auto"/>
        <w:right w:val="none" w:sz="0" w:space="0" w:color="auto"/>
      </w:divBdr>
    </w:div>
    <w:div w:id="748775114">
      <w:bodyDiv w:val="1"/>
      <w:marLeft w:val="0"/>
      <w:marRight w:val="0"/>
      <w:marTop w:val="0"/>
      <w:marBottom w:val="0"/>
      <w:divBdr>
        <w:top w:val="none" w:sz="0" w:space="0" w:color="auto"/>
        <w:left w:val="none" w:sz="0" w:space="0" w:color="auto"/>
        <w:bottom w:val="none" w:sz="0" w:space="0" w:color="auto"/>
        <w:right w:val="none" w:sz="0" w:space="0" w:color="auto"/>
      </w:divBdr>
    </w:div>
    <w:div w:id="751515058">
      <w:bodyDiv w:val="1"/>
      <w:marLeft w:val="0"/>
      <w:marRight w:val="0"/>
      <w:marTop w:val="0"/>
      <w:marBottom w:val="0"/>
      <w:divBdr>
        <w:top w:val="none" w:sz="0" w:space="0" w:color="auto"/>
        <w:left w:val="none" w:sz="0" w:space="0" w:color="auto"/>
        <w:bottom w:val="none" w:sz="0" w:space="0" w:color="auto"/>
        <w:right w:val="none" w:sz="0" w:space="0" w:color="auto"/>
      </w:divBdr>
    </w:div>
    <w:div w:id="751775482">
      <w:bodyDiv w:val="1"/>
      <w:marLeft w:val="0"/>
      <w:marRight w:val="0"/>
      <w:marTop w:val="0"/>
      <w:marBottom w:val="0"/>
      <w:divBdr>
        <w:top w:val="none" w:sz="0" w:space="0" w:color="auto"/>
        <w:left w:val="none" w:sz="0" w:space="0" w:color="auto"/>
        <w:bottom w:val="none" w:sz="0" w:space="0" w:color="auto"/>
        <w:right w:val="none" w:sz="0" w:space="0" w:color="auto"/>
      </w:divBdr>
    </w:div>
    <w:div w:id="752312759">
      <w:bodyDiv w:val="1"/>
      <w:marLeft w:val="0"/>
      <w:marRight w:val="0"/>
      <w:marTop w:val="0"/>
      <w:marBottom w:val="0"/>
      <w:divBdr>
        <w:top w:val="none" w:sz="0" w:space="0" w:color="auto"/>
        <w:left w:val="none" w:sz="0" w:space="0" w:color="auto"/>
        <w:bottom w:val="none" w:sz="0" w:space="0" w:color="auto"/>
        <w:right w:val="none" w:sz="0" w:space="0" w:color="auto"/>
      </w:divBdr>
    </w:div>
    <w:div w:id="752824009">
      <w:bodyDiv w:val="1"/>
      <w:marLeft w:val="0"/>
      <w:marRight w:val="0"/>
      <w:marTop w:val="0"/>
      <w:marBottom w:val="0"/>
      <w:divBdr>
        <w:top w:val="none" w:sz="0" w:space="0" w:color="auto"/>
        <w:left w:val="none" w:sz="0" w:space="0" w:color="auto"/>
        <w:bottom w:val="none" w:sz="0" w:space="0" w:color="auto"/>
        <w:right w:val="none" w:sz="0" w:space="0" w:color="auto"/>
      </w:divBdr>
    </w:div>
    <w:div w:id="753816127">
      <w:bodyDiv w:val="1"/>
      <w:marLeft w:val="0"/>
      <w:marRight w:val="0"/>
      <w:marTop w:val="0"/>
      <w:marBottom w:val="0"/>
      <w:divBdr>
        <w:top w:val="none" w:sz="0" w:space="0" w:color="auto"/>
        <w:left w:val="none" w:sz="0" w:space="0" w:color="auto"/>
        <w:bottom w:val="none" w:sz="0" w:space="0" w:color="auto"/>
        <w:right w:val="none" w:sz="0" w:space="0" w:color="auto"/>
      </w:divBdr>
    </w:div>
    <w:div w:id="754324981">
      <w:bodyDiv w:val="1"/>
      <w:marLeft w:val="0"/>
      <w:marRight w:val="0"/>
      <w:marTop w:val="0"/>
      <w:marBottom w:val="0"/>
      <w:divBdr>
        <w:top w:val="none" w:sz="0" w:space="0" w:color="auto"/>
        <w:left w:val="none" w:sz="0" w:space="0" w:color="auto"/>
        <w:bottom w:val="none" w:sz="0" w:space="0" w:color="auto"/>
        <w:right w:val="none" w:sz="0" w:space="0" w:color="auto"/>
      </w:divBdr>
    </w:div>
    <w:div w:id="759376926">
      <w:bodyDiv w:val="1"/>
      <w:marLeft w:val="0"/>
      <w:marRight w:val="0"/>
      <w:marTop w:val="0"/>
      <w:marBottom w:val="0"/>
      <w:divBdr>
        <w:top w:val="none" w:sz="0" w:space="0" w:color="auto"/>
        <w:left w:val="none" w:sz="0" w:space="0" w:color="auto"/>
        <w:bottom w:val="none" w:sz="0" w:space="0" w:color="auto"/>
        <w:right w:val="none" w:sz="0" w:space="0" w:color="auto"/>
      </w:divBdr>
    </w:div>
    <w:div w:id="765419192">
      <w:bodyDiv w:val="1"/>
      <w:marLeft w:val="0"/>
      <w:marRight w:val="0"/>
      <w:marTop w:val="0"/>
      <w:marBottom w:val="0"/>
      <w:divBdr>
        <w:top w:val="none" w:sz="0" w:space="0" w:color="auto"/>
        <w:left w:val="none" w:sz="0" w:space="0" w:color="auto"/>
        <w:bottom w:val="none" w:sz="0" w:space="0" w:color="auto"/>
        <w:right w:val="none" w:sz="0" w:space="0" w:color="auto"/>
      </w:divBdr>
    </w:div>
    <w:div w:id="766731292">
      <w:bodyDiv w:val="1"/>
      <w:marLeft w:val="0"/>
      <w:marRight w:val="0"/>
      <w:marTop w:val="0"/>
      <w:marBottom w:val="0"/>
      <w:divBdr>
        <w:top w:val="none" w:sz="0" w:space="0" w:color="auto"/>
        <w:left w:val="none" w:sz="0" w:space="0" w:color="auto"/>
        <w:bottom w:val="none" w:sz="0" w:space="0" w:color="auto"/>
        <w:right w:val="none" w:sz="0" w:space="0" w:color="auto"/>
      </w:divBdr>
    </w:div>
    <w:div w:id="766778656">
      <w:bodyDiv w:val="1"/>
      <w:marLeft w:val="0"/>
      <w:marRight w:val="0"/>
      <w:marTop w:val="0"/>
      <w:marBottom w:val="0"/>
      <w:divBdr>
        <w:top w:val="none" w:sz="0" w:space="0" w:color="auto"/>
        <w:left w:val="none" w:sz="0" w:space="0" w:color="auto"/>
        <w:bottom w:val="none" w:sz="0" w:space="0" w:color="auto"/>
        <w:right w:val="none" w:sz="0" w:space="0" w:color="auto"/>
      </w:divBdr>
    </w:div>
    <w:div w:id="767888091">
      <w:bodyDiv w:val="1"/>
      <w:marLeft w:val="0"/>
      <w:marRight w:val="0"/>
      <w:marTop w:val="0"/>
      <w:marBottom w:val="0"/>
      <w:divBdr>
        <w:top w:val="none" w:sz="0" w:space="0" w:color="auto"/>
        <w:left w:val="none" w:sz="0" w:space="0" w:color="auto"/>
        <w:bottom w:val="none" w:sz="0" w:space="0" w:color="auto"/>
        <w:right w:val="none" w:sz="0" w:space="0" w:color="auto"/>
      </w:divBdr>
    </w:div>
    <w:div w:id="768430666">
      <w:bodyDiv w:val="1"/>
      <w:marLeft w:val="0"/>
      <w:marRight w:val="0"/>
      <w:marTop w:val="0"/>
      <w:marBottom w:val="0"/>
      <w:divBdr>
        <w:top w:val="none" w:sz="0" w:space="0" w:color="auto"/>
        <w:left w:val="none" w:sz="0" w:space="0" w:color="auto"/>
        <w:bottom w:val="none" w:sz="0" w:space="0" w:color="auto"/>
        <w:right w:val="none" w:sz="0" w:space="0" w:color="auto"/>
      </w:divBdr>
    </w:div>
    <w:div w:id="768818804">
      <w:bodyDiv w:val="1"/>
      <w:marLeft w:val="0"/>
      <w:marRight w:val="0"/>
      <w:marTop w:val="0"/>
      <w:marBottom w:val="0"/>
      <w:divBdr>
        <w:top w:val="none" w:sz="0" w:space="0" w:color="auto"/>
        <w:left w:val="none" w:sz="0" w:space="0" w:color="auto"/>
        <w:bottom w:val="none" w:sz="0" w:space="0" w:color="auto"/>
        <w:right w:val="none" w:sz="0" w:space="0" w:color="auto"/>
      </w:divBdr>
    </w:div>
    <w:div w:id="771243529">
      <w:bodyDiv w:val="1"/>
      <w:marLeft w:val="0"/>
      <w:marRight w:val="0"/>
      <w:marTop w:val="0"/>
      <w:marBottom w:val="0"/>
      <w:divBdr>
        <w:top w:val="none" w:sz="0" w:space="0" w:color="auto"/>
        <w:left w:val="none" w:sz="0" w:space="0" w:color="auto"/>
        <w:bottom w:val="none" w:sz="0" w:space="0" w:color="auto"/>
        <w:right w:val="none" w:sz="0" w:space="0" w:color="auto"/>
      </w:divBdr>
    </w:div>
    <w:div w:id="771707070">
      <w:bodyDiv w:val="1"/>
      <w:marLeft w:val="0"/>
      <w:marRight w:val="0"/>
      <w:marTop w:val="0"/>
      <w:marBottom w:val="0"/>
      <w:divBdr>
        <w:top w:val="none" w:sz="0" w:space="0" w:color="auto"/>
        <w:left w:val="none" w:sz="0" w:space="0" w:color="auto"/>
        <w:bottom w:val="none" w:sz="0" w:space="0" w:color="auto"/>
        <w:right w:val="none" w:sz="0" w:space="0" w:color="auto"/>
      </w:divBdr>
    </w:div>
    <w:div w:id="771776342">
      <w:bodyDiv w:val="1"/>
      <w:marLeft w:val="0"/>
      <w:marRight w:val="0"/>
      <w:marTop w:val="0"/>
      <w:marBottom w:val="0"/>
      <w:divBdr>
        <w:top w:val="none" w:sz="0" w:space="0" w:color="auto"/>
        <w:left w:val="none" w:sz="0" w:space="0" w:color="auto"/>
        <w:bottom w:val="none" w:sz="0" w:space="0" w:color="auto"/>
        <w:right w:val="none" w:sz="0" w:space="0" w:color="auto"/>
      </w:divBdr>
    </w:div>
    <w:div w:id="778988156">
      <w:bodyDiv w:val="1"/>
      <w:marLeft w:val="0"/>
      <w:marRight w:val="0"/>
      <w:marTop w:val="0"/>
      <w:marBottom w:val="0"/>
      <w:divBdr>
        <w:top w:val="none" w:sz="0" w:space="0" w:color="auto"/>
        <w:left w:val="none" w:sz="0" w:space="0" w:color="auto"/>
        <w:bottom w:val="none" w:sz="0" w:space="0" w:color="auto"/>
        <w:right w:val="none" w:sz="0" w:space="0" w:color="auto"/>
      </w:divBdr>
    </w:div>
    <w:div w:id="780344898">
      <w:bodyDiv w:val="1"/>
      <w:marLeft w:val="0"/>
      <w:marRight w:val="0"/>
      <w:marTop w:val="0"/>
      <w:marBottom w:val="0"/>
      <w:divBdr>
        <w:top w:val="none" w:sz="0" w:space="0" w:color="auto"/>
        <w:left w:val="none" w:sz="0" w:space="0" w:color="auto"/>
        <w:bottom w:val="none" w:sz="0" w:space="0" w:color="auto"/>
        <w:right w:val="none" w:sz="0" w:space="0" w:color="auto"/>
      </w:divBdr>
    </w:div>
    <w:div w:id="783962215">
      <w:bodyDiv w:val="1"/>
      <w:marLeft w:val="0"/>
      <w:marRight w:val="0"/>
      <w:marTop w:val="0"/>
      <w:marBottom w:val="0"/>
      <w:divBdr>
        <w:top w:val="none" w:sz="0" w:space="0" w:color="auto"/>
        <w:left w:val="none" w:sz="0" w:space="0" w:color="auto"/>
        <w:bottom w:val="none" w:sz="0" w:space="0" w:color="auto"/>
        <w:right w:val="none" w:sz="0" w:space="0" w:color="auto"/>
      </w:divBdr>
    </w:div>
    <w:div w:id="784235516">
      <w:bodyDiv w:val="1"/>
      <w:marLeft w:val="0"/>
      <w:marRight w:val="0"/>
      <w:marTop w:val="0"/>
      <w:marBottom w:val="0"/>
      <w:divBdr>
        <w:top w:val="none" w:sz="0" w:space="0" w:color="auto"/>
        <w:left w:val="none" w:sz="0" w:space="0" w:color="auto"/>
        <w:bottom w:val="none" w:sz="0" w:space="0" w:color="auto"/>
        <w:right w:val="none" w:sz="0" w:space="0" w:color="auto"/>
      </w:divBdr>
    </w:div>
    <w:div w:id="785925684">
      <w:bodyDiv w:val="1"/>
      <w:marLeft w:val="0"/>
      <w:marRight w:val="0"/>
      <w:marTop w:val="0"/>
      <w:marBottom w:val="0"/>
      <w:divBdr>
        <w:top w:val="none" w:sz="0" w:space="0" w:color="auto"/>
        <w:left w:val="none" w:sz="0" w:space="0" w:color="auto"/>
        <w:bottom w:val="none" w:sz="0" w:space="0" w:color="auto"/>
        <w:right w:val="none" w:sz="0" w:space="0" w:color="auto"/>
      </w:divBdr>
    </w:div>
    <w:div w:id="788282825">
      <w:bodyDiv w:val="1"/>
      <w:marLeft w:val="0"/>
      <w:marRight w:val="0"/>
      <w:marTop w:val="0"/>
      <w:marBottom w:val="0"/>
      <w:divBdr>
        <w:top w:val="none" w:sz="0" w:space="0" w:color="auto"/>
        <w:left w:val="none" w:sz="0" w:space="0" w:color="auto"/>
        <w:bottom w:val="none" w:sz="0" w:space="0" w:color="auto"/>
        <w:right w:val="none" w:sz="0" w:space="0" w:color="auto"/>
      </w:divBdr>
    </w:div>
    <w:div w:id="789978707">
      <w:bodyDiv w:val="1"/>
      <w:marLeft w:val="0"/>
      <w:marRight w:val="0"/>
      <w:marTop w:val="0"/>
      <w:marBottom w:val="0"/>
      <w:divBdr>
        <w:top w:val="none" w:sz="0" w:space="0" w:color="auto"/>
        <w:left w:val="none" w:sz="0" w:space="0" w:color="auto"/>
        <w:bottom w:val="none" w:sz="0" w:space="0" w:color="auto"/>
        <w:right w:val="none" w:sz="0" w:space="0" w:color="auto"/>
      </w:divBdr>
    </w:div>
    <w:div w:id="791678911">
      <w:bodyDiv w:val="1"/>
      <w:marLeft w:val="0"/>
      <w:marRight w:val="0"/>
      <w:marTop w:val="0"/>
      <w:marBottom w:val="0"/>
      <w:divBdr>
        <w:top w:val="none" w:sz="0" w:space="0" w:color="auto"/>
        <w:left w:val="none" w:sz="0" w:space="0" w:color="auto"/>
        <w:bottom w:val="none" w:sz="0" w:space="0" w:color="auto"/>
        <w:right w:val="none" w:sz="0" w:space="0" w:color="auto"/>
      </w:divBdr>
    </w:div>
    <w:div w:id="791747098">
      <w:bodyDiv w:val="1"/>
      <w:marLeft w:val="0"/>
      <w:marRight w:val="0"/>
      <w:marTop w:val="0"/>
      <w:marBottom w:val="0"/>
      <w:divBdr>
        <w:top w:val="none" w:sz="0" w:space="0" w:color="auto"/>
        <w:left w:val="none" w:sz="0" w:space="0" w:color="auto"/>
        <w:bottom w:val="none" w:sz="0" w:space="0" w:color="auto"/>
        <w:right w:val="none" w:sz="0" w:space="0" w:color="auto"/>
      </w:divBdr>
    </w:div>
    <w:div w:id="792217213">
      <w:bodyDiv w:val="1"/>
      <w:marLeft w:val="0"/>
      <w:marRight w:val="0"/>
      <w:marTop w:val="0"/>
      <w:marBottom w:val="0"/>
      <w:divBdr>
        <w:top w:val="none" w:sz="0" w:space="0" w:color="auto"/>
        <w:left w:val="none" w:sz="0" w:space="0" w:color="auto"/>
        <w:bottom w:val="none" w:sz="0" w:space="0" w:color="auto"/>
        <w:right w:val="none" w:sz="0" w:space="0" w:color="auto"/>
      </w:divBdr>
    </w:div>
    <w:div w:id="792600734">
      <w:bodyDiv w:val="1"/>
      <w:marLeft w:val="0"/>
      <w:marRight w:val="0"/>
      <w:marTop w:val="0"/>
      <w:marBottom w:val="0"/>
      <w:divBdr>
        <w:top w:val="none" w:sz="0" w:space="0" w:color="auto"/>
        <w:left w:val="none" w:sz="0" w:space="0" w:color="auto"/>
        <w:bottom w:val="none" w:sz="0" w:space="0" w:color="auto"/>
        <w:right w:val="none" w:sz="0" w:space="0" w:color="auto"/>
      </w:divBdr>
    </w:div>
    <w:div w:id="793989273">
      <w:bodyDiv w:val="1"/>
      <w:marLeft w:val="0"/>
      <w:marRight w:val="0"/>
      <w:marTop w:val="0"/>
      <w:marBottom w:val="0"/>
      <w:divBdr>
        <w:top w:val="none" w:sz="0" w:space="0" w:color="auto"/>
        <w:left w:val="none" w:sz="0" w:space="0" w:color="auto"/>
        <w:bottom w:val="none" w:sz="0" w:space="0" w:color="auto"/>
        <w:right w:val="none" w:sz="0" w:space="0" w:color="auto"/>
      </w:divBdr>
    </w:div>
    <w:div w:id="795024481">
      <w:bodyDiv w:val="1"/>
      <w:marLeft w:val="0"/>
      <w:marRight w:val="0"/>
      <w:marTop w:val="0"/>
      <w:marBottom w:val="0"/>
      <w:divBdr>
        <w:top w:val="none" w:sz="0" w:space="0" w:color="auto"/>
        <w:left w:val="none" w:sz="0" w:space="0" w:color="auto"/>
        <w:bottom w:val="none" w:sz="0" w:space="0" w:color="auto"/>
        <w:right w:val="none" w:sz="0" w:space="0" w:color="auto"/>
      </w:divBdr>
    </w:div>
    <w:div w:id="798105535">
      <w:bodyDiv w:val="1"/>
      <w:marLeft w:val="0"/>
      <w:marRight w:val="0"/>
      <w:marTop w:val="0"/>
      <w:marBottom w:val="0"/>
      <w:divBdr>
        <w:top w:val="none" w:sz="0" w:space="0" w:color="auto"/>
        <w:left w:val="none" w:sz="0" w:space="0" w:color="auto"/>
        <w:bottom w:val="none" w:sz="0" w:space="0" w:color="auto"/>
        <w:right w:val="none" w:sz="0" w:space="0" w:color="auto"/>
      </w:divBdr>
    </w:div>
    <w:div w:id="798568523">
      <w:bodyDiv w:val="1"/>
      <w:marLeft w:val="0"/>
      <w:marRight w:val="0"/>
      <w:marTop w:val="0"/>
      <w:marBottom w:val="0"/>
      <w:divBdr>
        <w:top w:val="none" w:sz="0" w:space="0" w:color="auto"/>
        <w:left w:val="none" w:sz="0" w:space="0" w:color="auto"/>
        <w:bottom w:val="none" w:sz="0" w:space="0" w:color="auto"/>
        <w:right w:val="none" w:sz="0" w:space="0" w:color="auto"/>
      </w:divBdr>
    </w:div>
    <w:div w:id="802889323">
      <w:bodyDiv w:val="1"/>
      <w:marLeft w:val="0"/>
      <w:marRight w:val="0"/>
      <w:marTop w:val="0"/>
      <w:marBottom w:val="0"/>
      <w:divBdr>
        <w:top w:val="none" w:sz="0" w:space="0" w:color="auto"/>
        <w:left w:val="none" w:sz="0" w:space="0" w:color="auto"/>
        <w:bottom w:val="none" w:sz="0" w:space="0" w:color="auto"/>
        <w:right w:val="none" w:sz="0" w:space="0" w:color="auto"/>
      </w:divBdr>
    </w:div>
    <w:div w:id="805316138">
      <w:bodyDiv w:val="1"/>
      <w:marLeft w:val="0"/>
      <w:marRight w:val="0"/>
      <w:marTop w:val="0"/>
      <w:marBottom w:val="0"/>
      <w:divBdr>
        <w:top w:val="none" w:sz="0" w:space="0" w:color="auto"/>
        <w:left w:val="none" w:sz="0" w:space="0" w:color="auto"/>
        <w:bottom w:val="none" w:sz="0" w:space="0" w:color="auto"/>
        <w:right w:val="none" w:sz="0" w:space="0" w:color="auto"/>
      </w:divBdr>
    </w:div>
    <w:div w:id="805701810">
      <w:bodyDiv w:val="1"/>
      <w:marLeft w:val="0"/>
      <w:marRight w:val="0"/>
      <w:marTop w:val="0"/>
      <w:marBottom w:val="0"/>
      <w:divBdr>
        <w:top w:val="none" w:sz="0" w:space="0" w:color="auto"/>
        <w:left w:val="none" w:sz="0" w:space="0" w:color="auto"/>
        <w:bottom w:val="none" w:sz="0" w:space="0" w:color="auto"/>
        <w:right w:val="none" w:sz="0" w:space="0" w:color="auto"/>
      </w:divBdr>
    </w:div>
    <w:div w:id="806125172">
      <w:bodyDiv w:val="1"/>
      <w:marLeft w:val="0"/>
      <w:marRight w:val="0"/>
      <w:marTop w:val="0"/>
      <w:marBottom w:val="0"/>
      <w:divBdr>
        <w:top w:val="none" w:sz="0" w:space="0" w:color="auto"/>
        <w:left w:val="none" w:sz="0" w:space="0" w:color="auto"/>
        <w:bottom w:val="none" w:sz="0" w:space="0" w:color="auto"/>
        <w:right w:val="none" w:sz="0" w:space="0" w:color="auto"/>
      </w:divBdr>
    </w:div>
    <w:div w:id="806509840">
      <w:bodyDiv w:val="1"/>
      <w:marLeft w:val="0"/>
      <w:marRight w:val="0"/>
      <w:marTop w:val="0"/>
      <w:marBottom w:val="0"/>
      <w:divBdr>
        <w:top w:val="none" w:sz="0" w:space="0" w:color="auto"/>
        <w:left w:val="none" w:sz="0" w:space="0" w:color="auto"/>
        <w:bottom w:val="none" w:sz="0" w:space="0" w:color="auto"/>
        <w:right w:val="none" w:sz="0" w:space="0" w:color="auto"/>
      </w:divBdr>
    </w:div>
    <w:div w:id="806707763">
      <w:bodyDiv w:val="1"/>
      <w:marLeft w:val="0"/>
      <w:marRight w:val="0"/>
      <w:marTop w:val="0"/>
      <w:marBottom w:val="0"/>
      <w:divBdr>
        <w:top w:val="none" w:sz="0" w:space="0" w:color="auto"/>
        <w:left w:val="none" w:sz="0" w:space="0" w:color="auto"/>
        <w:bottom w:val="none" w:sz="0" w:space="0" w:color="auto"/>
        <w:right w:val="none" w:sz="0" w:space="0" w:color="auto"/>
      </w:divBdr>
    </w:div>
    <w:div w:id="807478051">
      <w:bodyDiv w:val="1"/>
      <w:marLeft w:val="0"/>
      <w:marRight w:val="0"/>
      <w:marTop w:val="0"/>
      <w:marBottom w:val="0"/>
      <w:divBdr>
        <w:top w:val="none" w:sz="0" w:space="0" w:color="auto"/>
        <w:left w:val="none" w:sz="0" w:space="0" w:color="auto"/>
        <w:bottom w:val="none" w:sz="0" w:space="0" w:color="auto"/>
        <w:right w:val="none" w:sz="0" w:space="0" w:color="auto"/>
      </w:divBdr>
    </w:div>
    <w:div w:id="808325359">
      <w:bodyDiv w:val="1"/>
      <w:marLeft w:val="0"/>
      <w:marRight w:val="0"/>
      <w:marTop w:val="0"/>
      <w:marBottom w:val="0"/>
      <w:divBdr>
        <w:top w:val="none" w:sz="0" w:space="0" w:color="auto"/>
        <w:left w:val="none" w:sz="0" w:space="0" w:color="auto"/>
        <w:bottom w:val="none" w:sz="0" w:space="0" w:color="auto"/>
        <w:right w:val="none" w:sz="0" w:space="0" w:color="auto"/>
      </w:divBdr>
    </w:div>
    <w:div w:id="809252084">
      <w:bodyDiv w:val="1"/>
      <w:marLeft w:val="0"/>
      <w:marRight w:val="0"/>
      <w:marTop w:val="0"/>
      <w:marBottom w:val="0"/>
      <w:divBdr>
        <w:top w:val="none" w:sz="0" w:space="0" w:color="auto"/>
        <w:left w:val="none" w:sz="0" w:space="0" w:color="auto"/>
        <w:bottom w:val="none" w:sz="0" w:space="0" w:color="auto"/>
        <w:right w:val="none" w:sz="0" w:space="0" w:color="auto"/>
      </w:divBdr>
    </w:div>
    <w:div w:id="810251525">
      <w:bodyDiv w:val="1"/>
      <w:marLeft w:val="0"/>
      <w:marRight w:val="0"/>
      <w:marTop w:val="0"/>
      <w:marBottom w:val="0"/>
      <w:divBdr>
        <w:top w:val="none" w:sz="0" w:space="0" w:color="auto"/>
        <w:left w:val="none" w:sz="0" w:space="0" w:color="auto"/>
        <w:bottom w:val="none" w:sz="0" w:space="0" w:color="auto"/>
        <w:right w:val="none" w:sz="0" w:space="0" w:color="auto"/>
      </w:divBdr>
    </w:div>
    <w:div w:id="810563937">
      <w:bodyDiv w:val="1"/>
      <w:marLeft w:val="0"/>
      <w:marRight w:val="0"/>
      <w:marTop w:val="0"/>
      <w:marBottom w:val="0"/>
      <w:divBdr>
        <w:top w:val="none" w:sz="0" w:space="0" w:color="auto"/>
        <w:left w:val="none" w:sz="0" w:space="0" w:color="auto"/>
        <w:bottom w:val="none" w:sz="0" w:space="0" w:color="auto"/>
        <w:right w:val="none" w:sz="0" w:space="0" w:color="auto"/>
      </w:divBdr>
    </w:div>
    <w:div w:id="810749956">
      <w:bodyDiv w:val="1"/>
      <w:marLeft w:val="0"/>
      <w:marRight w:val="0"/>
      <w:marTop w:val="0"/>
      <w:marBottom w:val="0"/>
      <w:divBdr>
        <w:top w:val="none" w:sz="0" w:space="0" w:color="auto"/>
        <w:left w:val="none" w:sz="0" w:space="0" w:color="auto"/>
        <w:bottom w:val="none" w:sz="0" w:space="0" w:color="auto"/>
        <w:right w:val="none" w:sz="0" w:space="0" w:color="auto"/>
      </w:divBdr>
    </w:div>
    <w:div w:id="811024327">
      <w:bodyDiv w:val="1"/>
      <w:marLeft w:val="0"/>
      <w:marRight w:val="0"/>
      <w:marTop w:val="0"/>
      <w:marBottom w:val="0"/>
      <w:divBdr>
        <w:top w:val="none" w:sz="0" w:space="0" w:color="auto"/>
        <w:left w:val="none" w:sz="0" w:space="0" w:color="auto"/>
        <w:bottom w:val="none" w:sz="0" w:space="0" w:color="auto"/>
        <w:right w:val="none" w:sz="0" w:space="0" w:color="auto"/>
      </w:divBdr>
    </w:div>
    <w:div w:id="812332476">
      <w:bodyDiv w:val="1"/>
      <w:marLeft w:val="0"/>
      <w:marRight w:val="0"/>
      <w:marTop w:val="0"/>
      <w:marBottom w:val="0"/>
      <w:divBdr>
        <w:top w:val="none" w:sz="0" w:space="0" w:color="auto"/>
        <w:left w:val="none" w:sz="0" w:space="0" w:color="auto"/>
        <w:bottom w:val="none" w:sz="0" w:space="0" w:color="auto"/>
        <w:right w:val="none" w:sz="0" w:space="0" w:color="auto"/>
      </w:divBdr>
    </w:div>
    <w:div w:id="812407549">
      <w:bodyDiv w:val="1"/>
      <w:marLeft w:val="0"/>
      <w:marRight w:val="0"/>
      <w:marTop w:val="0"/>
      <w:marBottom w:val="0"/>
      <w:divBdr>
        <w:top w:val="none" w:sz="0" w:space="0" w:color="auto"/>
        <w:left w:val="none" w:sz="0" w:space="0" w:color="auto"/>
        <w:bottom w:val="none" w:sz="0" w:space="0" w:color="auto"/>
        <w:right w:val="none" w:sz="0" w:space="0" w:color="auto"/>
      </w:divBdr>
    </w:div>
    <w:div w:id="813061888">
      <w:bodyDiv w:val="1"/>
      <w:marLeft w:val="0"/>
      <w:marRight w:val="0"/>
      <w:marTop w:val="0"/>
      <w:marBottom w:val="0"/>
      <w:divBdr>
        <w:top w:val="none" w:sz="0" w:space="0" w:color="auto"/>
        <w:left w:val="none" w:sz="0" w:space="0" w:color="auto"/>
        <w:bottom w:val="none" w:sz="0" w:space="0" w:color="auto"/>
        <w:right w:val="none" w:sz="0" w:space="0" w:color="auto"/>
      </w:divBdr>
    </w:div>
    <w:div w:id="813184745">
      <w:bodyDiv w:val="1"/>
      <w:marLeft w:val="0"/>
      <w:marRight w:val="0"/>
      <w:marTop w:val="0"/>
      <w:marBottom w:val="0"/>
      <w:divBdr>
        <w:top w:val="none" w:sz="0" w:space="0" w:color="auto"/>
        <w:left w:val="none" w:sz="0" w:space="0" w:color="auto"/>
        <w:bottom w:val="none" w:sz="0" w:space="0" w:color="auto"/>
        <w:right w:val="none" w:sz="0" w:space="0" w:color="auto"/>
      </w:divBdr>
    </w:div>
    <w:div w:id="816336336">
      <w:bodyDiv w:val="1"/>
      <w:marLeft w:val="0"/>
      <w:marRight w:val="0"/>
      <w:marTop w:val="0"/>
      <w:marBottom w:val="0"/>
      <w:divBdr>
        <w:top w:val="none" w:sz="0" w:space="0" w:color="auto"/>
        <w:left w:val="none" w:sz="0" w:space="0" w:color="auto"/>
        <w:bottom w:val="none" w:sz="0" w:space="0" w:color="auto"/>
        <w:right w:val="none" w:sz="0" w:space="0" w:color="auto"/>
      </w:divBdr>
    </w:div>
    <w:div w:id="817262493">
      <w:bodyDiv w:val="1"/>
      <w:marLeft w:val="0"/>
      <w:marRight w:val="0"/>
      <w:marTop w:val="0"/>
      <w:marBottom w:val="0"/>
      <w:divBdr>
        <w:top w:val="none" w:sz="0" w:space="0" w:color="auto"/>
        <w:left w:val="none" w:sz="0" w:space="0" w:color="auto"/>
        <w:bottom w:val="none" w:sz="0" w:space="0" w:color="auto"/>
        <w:right w:val="none" w:sz="0" w:space="0" w:color="auto"/>
      </w:divBdr>
    </w:div>
    <w:div w:id="820923550">
      <w:bodyDiv w:val="1"/>
      <w:marLeft w:val="0"/>
      <w:marRight w:val="0"/>
      <w:marTop w:val="0"/>
      <w:marBottom w:val="0"/>
      <w:divBdr>
        <w:top w:val="none" w:sz="0" w:space="0" w:color="auto"/>
        <w:left w:val="none" w:sz="0" w:space="0" w:color="auto"/>
        <w:bottom w:val="none" w:sz="0" w:space="0" w:color="auto"/>
        <w:right w:val="none" w:sz="0" w:space="0" w:color="auto"/>
      </w:divBdr>
    </w:div>
    <w:div w:id="821197885">
      <w:bodyDiv w:val="1"/>
      <w:marLeft w:val="0"/>
      <w:marRight w:val="0"/>
      <w:marTop w:val="0"/>
      <w:marBottom w:val="0"/>
      <w:divBdr>
        <w:top w:val="none" w:sz="0" w:space="0" w:color="auto"/>
        <w:left w:val="none" w:sz="0" w:space="0" w:color="auto"/>
        <w:bottom w:val="none" w:sz="0" w:space="0" w:color="auto"/>
        <w:right w:val="none" w:sz="0" w:space="0" w:color="auto"/>
      </w:divBdr>
    </w:div>
    <w:div w:id="821585511">
      <w:bodyDiv w:val="1"/>
      <w:marLeft w:val="0"/>
      <w:marRight w:val="0"/>
      <w:marTop w:val="0"/>
      <w:marBottom w:val="0"/>
      <w:divBdr>
        <w:top w:val="none" w:sz="0" w:space="0" w:color="auto"/>
        <w:left w:val="none" w:sz="0" w:space="0" w:color="auto"/>
        <w:bottom w:val="none" w:sz="0" w:space="0" w:color="auto"/>
        <w:right w:val="none" w:sz="0" w:space="0" w:color="auto"/>
      </w:divBdr>
    </w:div>
    <w:div w:id="821845456">
      <w:bodyDiv w:val="1"/>
      <w:marLeft w:val="0"/>
      <w:marRight w:val="0"/>
      <w:marTop w:val="0"/>
      <w:marBottom w:val="0"/>
      <w:divBdr>
        <w:top w:val="none" w:sz="0" w:space="0" w:color="auto"/>
        <w:left w:val="none" w:sz="0" w:space="0" w:color="auto"/>
        <w:bottom w:val="none" w:sz="0" w:space="0" w:color="auto"/>
        <w:right w:val="none" w:sz="0" w:space="0" w:color="auto"/>
      </w:divBdr>
    </w:div>
    <w:div w:id="823820062">
      <w:bodyDiv w:val="1"/>
      <w:marLeft w:val="0"/>
      <w:marRight w:val="0"/>
      <w:marTop w:val="0"/>
      <w:marBottom w:val="0"/>
      <w:divBdr>
        <w:top w:val="none" w:sz="0" w:space="0" w:color="auto"/>
        <w:left w:val="none" w:sz="0" w:space="0" w:color="auto"/>
        <w:bottom w:val="none" w:sz="0" w:space="0" w:color="auto"/>
        <w:right w:val="none" w:sz="0" w:space="0" w:color="auto"/>
      </w:divBdr>
    </w:div>
    <w:div w:id="823932777">
      <w:bodyDiv w:val="1"/>
      <w:marLeft w:val="0"/>
      <w:marRight w:val="0"/>
      <w:marTop w:val="0"/>
      <w:marBottom w:val="0"/>
      <w:divBdr>
        <w:top w:val="none" w:sz="0" w:space="0" w:color="auto"/>
        <w:left w:val="none" w:sz="0" w:space="0" w:color="auto"/>
        <w:bottom w:val="none" w:sz="0" w:space="0" w:color="auto"/>
        <w:right w:val="none" w:sz="0" w:space="0" w:color="auto"/>
      </w:divBdr>
    </w:div>
    <w:div w:id="827744743">
      <w:bodyDiv w:val="1"/>
      <w:marLeft w:val="0"/>
      <w:marRight w:val="0"/>
      <w:marTop w:val="0"/>
      <w:marBottom w:val="0"/>
      <w:divBdr>
        <w:top w:val="none" w:sz="0" w:space="0" w:color="auto"/>
        <w:left w:val="none" w:sz="0" w:space="0" w:color="auto"/>
        <w:bottom w:val="none" w:sz="0" w:space="0" w:color="auto"/>
        <w:right w:val="none" w:sz="0" w:space="0" w:color="auto"/>
      </w:divBdr>
    </w:div>
    <w:div w:id="828904060">
      <w:bodyDiv w:val="1"/>
      <w:marLeft w:val="0"/>
      <w:marRight w:val="0"/>
      <w:marTop w:val="0"/>
      <w:marBottom w:val="0"/>
      <w:divBdr>
        <w:top w:val="none" w:sz="0" w:space="0" w:color="auto"/>
        <w:left w:val="none" w:sz="0" w:space="0" w:color="auto"/>
        <w:bottom w:val="none" w:sz="0" w:space="0" w:color="auto"/>
        <w:right w:val="none" w:sz="0" w:space="0" w:color="auto"/>
      </w:divBdr>
    </w:div>
    <w:div w:id="829442680">
      <w:bodyDiv w:val="1"/>
      <w:marLeft w:val="0"/>
      <w:marRight w:val="0"/>
      <w:marTop w:val="0"/>
      <w:marBottom w:val="0"/>
      <w:divBdr>
        <w:top w:val="none" w:sz="0" w:space="0" w:color="auto"/>
        <w:left w:val="none" w:sz="0" w:space="0" w:color="auto"/>
        <w:bottom w:val="none" w:sz="0" w:space="0" w:color="auto"/>
        <w:right w:val="none" w:sz="0" w:space="0" w:color="auto"/>
      </w:divBdr>
    </w:div>
    <w:div w:id="829565921">
      <w:bodyDiv w:val="1"/>
      <w:marLeft w:val="0"/>
      <w:marRight w:val="0"/>
      <w:marTop w:val="0"/>
      <w:marBottom w:val="0"/>
      <w:divBdr>
        <w:top w:val="none" w:sz="0" w:space="0" w:color="auto"/>
        <w:left w:val="none" w:sz="0" w:space="0" w:color="auto"/>
        <w:bottom w:val="none" w:sz="0" w:space="0" w:color="auto"/>
        <w:right w:val="none" w:sz="0" w:space="0" w:color="auto"/>
      </w:divBdr>
    </w:div>
    <w:div w:id="830217624">
      <w:bodyDiv w:val="1"/>
      <w:marLeft w:val="0"/>
      <w:marRight w:val="0"/>
      <w:marTop w:val="0"/>
      <w:marBottom w:val="0"/>
      <w:divBdr>
        <w:top w:val="none" w:sz="0" w:space="0" w:color="auto"/>
        <w:left w:val="none" w:sz="0" w:space="0" w:color="auto"/>
        <w:bottom w:val="none" w:sz="0" w:space="0" w:color="auto"/>
        <w:right w:val="none" w:sz="0" w:space="0" w:color="auto"/>
      </w:divBdr>
    </w:div>
    <w:div w:id="831028767">
      <w:bodyDiv w:val="1"/>
      <w:marLeft w:val="0"/>
      <w:marRight w:val="0"/>
      <w:marTop w:val="0"/>
      <w:marBottom w:val="0"/>
      <w:divBdr>
        <w:top w:val="none" w:sz="0" w:space="0" w:color="auto"/>
        <w:left w:val="none" w:sz="0" w:space="0" w:color="auto"/>
        <w:bottom w:val="none" w:sz="0" w:space="0" w:color="auto"/>
        <w:right w:val="none" w:sz="0" w:space="0" w:color="auto"/>
      </w:divBdr>
    </w:div>
    <w:div w:id="832531110">
      <w:bodyDiv w:val="1"/>
      <w:marLeft w:val="0"/>
      <w:marRight w:val="0"/>
      <w:marTop w:val="0"/>
      <w:marBottom w:val="0"/>
      <w:divBdr>
        <w:top w:val="none" w:sz="0" w:space="0" w:color="auto"/>
        <w:left w:val="none" w:sz="0" w:space="0" w:color="auto"/>
        <w:bottom w:val="none" w:sz="0" w:space="0" w:color="auto"/>
        <w:right w:val="none" w:sz="0" w:space="0" w:color="auto"/>
      </w:divBdr>
    </w:div>
    <w:div w:id="832841024">
      <w:bodyDiv w:val="1"/>
      <w:marLeft w:val="0"/>
      <w:marRight w:val="0"/>
      <w:marTop w:val="0"/>
      <w:marBottom w:val="0"/>
      <w:divBdr>
        <w:top w:val="none" w:sz="0" w:space="0" w:color="auto"/>
        <w:left w:val="none" w:sz="0" w:space="0" w:color="auto"/>
        <w:bottom w:val="none" w:sz="0" w:space="0" w:color="auto"/>
        <w:right w:val="none" w:sz="0" w:space="0" w:color="auto"/>
      </w:divBdr>
    </w:div>
    <w:div w:id="834494367">
      <w:bodyDiv w:val="1"/>
      <w:marLeft w:val="0"/>
      <w:marRight w:val="0"/>
      <w:marTop w:val="0"/>
      <w:marBottom w:val="0"/>
      <w:divBdr>
        <w:top w:val="none" w:sz="0" w:space="0" w:color="auto"/>
        <w:left w:val="none" w:sz="0" w:space="0" w:color="auto"/>
        <w:bottom w:val="none" w:sz="0" w:space="0" w:color="auto"/>
        <w:right w:val="none" w:sz="0" w:space="0" w:color="auto"/>
      </w:divBdr>
    </w:div>
    <w:div w:id="835269961">
      <w:bodyDiv w:val="1"/>
      <w:marLeft w:val="0"/>
      <w:marRight w:val="0"/>
      <w:marTop w:val="0"/>
      <w:marBottom w:val="0"/>
      <w:divBdr>
        <w:top w:val="none" w:sz="0" w:space="0" w:color="auto"/>
        <w:left w:val="none" w:sz="0" w:space="0" w:color="auto"/>
        <w:bottom w:val="none" w:sz="0" w:space="0" w:color="auto"/>
        <w:right w:val="none" w:sz="0" w:space="0" w:color="auto"/>
      </w:divBdr>
    </w:div>
    <w:div w:id="837618133">
      <w:bodyDiv w:val="1"/>
      <w:marLeft w:val="0"/>
      <w:marRight w:val="0"/>
      <w:marTop w:val="0"/>
      <w:marBottom w:val="0"/>
      <w:divBdr>
        <w:top w:val="none" w:sz="0" w:space="0" w:color="auto"/>
        <w:left w:val="none" w:sz="0" w:space="0" w:color="auto"/>
        <w:bottom w:val="none" w:sz="0" w:space="0" w:color="auto"/>
        <w:right w:val="none" w:sz="0" w:space="0" w:color="auto"/>
      </w:divBdr>
    </w:div>
    <w:div w:id="841630721">
      <w:bodyDiv w:val="1"/>
      <w:marLeft w:val="0"/>
      <w:marRight w:val="0"/>
      <w:marTop w:val="0"/>
      <w:marBottom w:val="0"/>
      <w:divBdr>
        <w:top w:val="none" w:sz="0" w:space="0" w:color="auto"/>
        <w:left w:val="none" w:sz="0" w:space="0" w:color="auto"/>
        <w:bottom w:val="none" w:sz="0" w:space="0" w:color="auto"/>
        <w:right w:val="none" w:sz="0" w:space="0" w:color="auto"/>
      </w:divBdr>
    </w:div>
    <w:div w:id="844325753">
      <w:bodyDiv w:val="1"/>
      <w:marLeft w:val="0"/>
      <w:marRight w:val="0"/>
      <w:marTop w:val="0"/>
      <w:marBottom w:val="0"/>
      <w:divBdr>
        <w:top w:val="none" w:sz="0" w:space="0" w:color="auto"/>
        <w:left w:val="none" w:sz="0" w:space="0" w:color="auto"/>
        <w:bottom w:val="none" w:sz="0" w:space="0" w:color="auto"/>
        <w:right w:val="none" w:sz="0" w:space="0" w:color="auto"/>
      </w:divBdr>
    </w:div>
    <w:div w:id="847213816">
      <w:bodyDiv w:val="1"/>
      <w:marLeft w:val="0"/>
      <w:marRight w:val="0"/>
      <w:marTop w:val="0"/>
      <w:marBottom w:val="0"/>
      <w:divBdr>
        <w:top w:val="none" w:sz="0" w:space="0" w:color="auto"/>
        <w:left w:val="none" w:sz="0" w:space="0" w:color="auto"/>
        <w:bottom w:val="none" w:sz="0" w:space="0" w:color="auto"/>
        <w:right w:val="none" w:sz="0" w:space="0" w:color="auto"/>
      </w:divBdr>
    </w:div>
    <w:div w:id="850097260">
      <w:bodyDiv w:val="1"/>
      <w:marLeft w:val="0"/>
      <w:marRight w:val="0"/>
      <w:marTop w:val="0"/>
      <w:marBottom w:val="0"/>
      <w:divBdr>
        <w:top w:val="none" w:sz="0" w:space="0" w:color="auto"/>
        <w:left w:val="none" w:sz="0" w:space="0" w:color="auto"/>
        <w:bottom w:val="none" w:sz="0" w:space="0" w:color="auto"/>
        <w:right w:val="none" w:sz="0" w:space="0" w:color="auto"/>
      </w:divBdr>
    </w:div>
    <w:div w:id="851383871">
      <w:bodyDiv w:val="1"/>
      <w:marLeft w:val="0"/>
      <w:marRight w:val="0"/>
      <w:marTop w:val="0"/>
      <w:marBottom w:val="0"/>
      <w:divBdr>
        <w:top w:val="none" w:sz="0" w:space="0" w:color="auto"/>
        <w:left w:val="none" w:sz="0" w:space="0" w:color="auto"/>
        <w:bottom w:val="none" w:sz="0" w:space="0" w:color="auto"/>
        <w:right w:val="none" w:sz="0" w:space="0" w:color="auto"/>
      </w:divBdr>
    </w:div>
    <w:div w:id="851725255">
      <w:bodyDiv w:val="1"/>
      <w:marLeft w:val="0"/>
      <w:marRight w:val="0"/>
      <w:marTop w:val="0"/>
      <w:marBottom w:val="0"/>
      <w:divBdr>
        <w:top w:val="none" w:sz="0" w:space="0" w:color="auto"/>
        <w:left w:val="none" w:sz="0" w:space="0" w:color="auto"/>
        <w:bottom w:val="none" w:sz="0" w:space="0" w:color="auto"/>
        <w:right w:val="none" w:sz="0" w:space="0" w:color="auto"/>
      </w:divBdr>
    </w:div>
    <w:div w:id="852182932">
      <w:bodyDiv w:val="1"/>
      <w:marLeft w:val="0"/>
      <w:marRight w:val="0"/>
      <w:marTop w:val="0"/>
      <w:marBottom w:val="0"/>
      <w:divBdr>
        <w:top w:val="none" w:sz="0" w:space="0" w:color="auto"/>
        <w:left w:val="none" w:sz="0" w:space="0" w:color="auto"/>
        <w:bottom w:val="none" w:sz="0" w:space="0" w:color="auto"/>
        <w:right w:val="none" w:sz="0" w:space="0" w:color="auto"/>
      </w:divBdr>
    </w:div>
    <w:div w:id="858473651">
      <w:bodyDiv w:val="1"/>
      <w:marLeft w:val="0"/>
      <w:marRight w:val="0"/>
      <w:marTop w:val="0"/>
      <w:marBottom w:val="0"/>
      <w:divBdr>
        <w:top w:val="none" w:sz="0" w:space="0" w:color="auto"/>
        <w:left w:val="none" w:sz="0" w:space="0" w:color="auto"/>
        <w:bottom w:val="none" w:sz="0" w:space="0" w:color="auto"/>
        <w:right w:val="none" w:sz="0" w:space="0" w:color="auto"/>
      </w:divBdr>
    </w:div>
    <w:div w:id="859205098">
      <w:bodyDiv w:val="1"/>
      <w:marLeft w:val="0"/>
      <w:marRight w:val="0"/>
      <w:marTop w:val="0"/>
      <w:marBottom w:val="0"/>
      <w:divBdr>
        <w:top w:val="none" w:sz="0" w:space="0" w:color="auto"/>
        <w:left w:val="none" w:sz="0" w:space="0" w:color="auto"/>
        <w:bottom w:val="none" w:sz="0" w:space="0" w:color="auto"/>
        <w:right w:val="none" w:sz="0" w:space="0" w:color="auto"/>
      </w:divBdr>
    </w:div>
    <w:div w:id="860777168">
      <w:bodyDiv w:val="1"/>
      <w:marLeft w:val="0"/>
      <w:marRight w:val="0"/>
      <w:marTop w:val="0"/>
      <w:marBottom w:val="0"/>
      <w:divBdr>
        <w:top w:val="none" w:sz="0" w:space="0" w:color="auto"/>
        <w:left w:val="none" w:sz="0" w:space="0" w:color="auto"/>
        <w:bottom w:val="none" w:sz="0" w:space="0" w:color="auto"/>
        <w:right w:val="none" w:sz="0" w:space="0" w:color="auto"/>
      </w:divBdr>
    </w:div>
    <w:div w:id="862406414">
      <w:bodyDiv w:val="1"/>
      <w:marLeft w:val="0"/>
      <w:marRight w:val="0"/>
      <w:marTop w:val="0"/>
      <w:marBottom w:val="0"/>
      <w:divBdr>
        <w:top w:val="none" w:sz="0" w:space="0" w:color="auto"/>
        <w:left w:val="none" w:sz="0" w:space="0" w:color="auto"/>
        <w:bottom w:val="none" w:sz="0" w:space="0" w:color="auto"/>
        <w:right w:val="none" w:sz="0" w:space="0" w:color="auto"/>
      </w:divBdr>
    </w:div>
    <w:div w:id="866406975">
      <w:bodyDiv w:val="1"/>
      <w:marLeft w:val="0"/>
      <w:marRight w:val="0"/>
      <w:marTop w:val="0"/>
      <w:marBottom w:val="0"/>
      <w:divBdr>
        <w:top w:val="none" w:sz="0" w:space="0" w:color="auto"/>
        <w:left w:val="none" w:sz="0" w:space="0" w:color="auto"/>
        <w:bottom w:val="none" w:sz="0" w:space="0" w:color="auto"/>
        <w:right w:val="none" w:sz="0" w:space="0" w:color="auto"/>
      </w:divBdr>
    </w:div>
    <w:div w:id="866530969">
      <w:bodyDiv w:val="1"/>
      <w:marLeft w:val="0"/>
      <w:marRight w:val="0"/>
      <w:marTop w:val="0"/>
      <w:marBottom w:val="0"/>
      <w:divBdr>
        <w:top w:val="none" w:sz="0" w:space="0" w:color="auto"/>
        <w:left w:val="none" w:sz="0" w:space="0" w:color="auto"/>
        <w:bottom w:val="none" w:sz="0" w:space="0" w:color="auto"/>
        <w:right w:val="none" w:sz="0" w:space="0" w:color="auto"/>
      </w:divBdr>
    </w:div>
    <w:div w:id="867917123">
      <w:bodyDiv w:val="1"/>
      <w:marLeft w:val="0"/>
      <w:marRight w:val="0"/>
      <w:marTop w:val="0"/>
      <w:marBottom w:val="0"/>
      <w:divBdr>
        <w:top w:val="none" w:sz="0" w:space="0" w:color="auto"/>
        <w:left w:val="none" w:sz="0" w:space="0" w:color="auto"/>
        <w:bottom w:val="none" w:sz="0" w:space="0" w:color="auto"/>
        <w:right w:val="none" w:sz="0" w:space="0" w:color="auto"/>
      </w:divBdr>
    </w:div>
    <w:div w:id="868757560">
      <w:bodyDiv w:val="1"/>
      <w:marLeft w:val="0"/>
      <w:marRight w:val="0"/>
      <w:marTop w:val="0"/>
      <w:marBottom w:val="0"/>
      <w:divBdr>
        <w:top w:val="none" w:sz="0" w:space="0" w:color="auto"/>
        <w:left w:val="none" w:sz="0" w:space="0" w:color="auto"/>
        <w:bottom w:val="none" w:sz="0" w:space="0" w:color="auto"/>
        <w:right w:val="none" w:sz="0" w:space="0" w:color="auto"/>
      </w:divBdr>
    </w:div>
    <w:div w:id="868954681">
      <w:bodyDiv w:val="1"/>
      <w:marLeft w:val="0"/>
      <w:marRight w:val="0"/>
      <w:marTop w:val="0"/>
      <w:marBottom w:val="0"/>
      <w:divBdr>
        <w:top w:val="none" w:sz="0" w:space="0" w:color="auto"/>
        <w:left w:val="none" w:sz="0" w:space="0" w:color="auto"/>
        <w:bottom w:val="none" w:sz="0" w:space="0" w:color="auto"/>
        <w:right w:val="none" w:sz="0" w:space="0" w:color="auto"/>
      </w:divBdr>
    </w:div>
    <w:div w:id="869414713">
      <w:bodyDiv w:val="1"/>
      <w:marLeft w:val="0"/>
      <w:marRight w:val="0"/>
      <w:marTop w:val="0"/>
      <w:marBottom w:val="0"/>
      <w:divBdr>
        <w:top w:val="none" w:sz="0" w:space="0" w:color="auto"/>
        <w:left w:val="none" w:sz="0" w:space="0" w:color="auto"/>
        <w:bottom w:val="none" w:sz="0" w:space="0" w:color="auto"/>
        <w:right w:val="none" w:sz="0" w:space="0" w:color="auto"/>
      </w:divBdr>
    </w:div>
    <w:div w:id="871040621">
      <w:bodyDiv w:val="1"/>
      <w:marLeft w:val="0"/>
      <w:marRight w:val="0"/>
      <w:marTop w:val="0"/>
      <w:marBottom w:val="0"/>
      <w:divBdr>
        <w:top w:val="none" w:sz="0" w:space="0" w:color="auto"/>
        <w:left w:val="none" w:sz="0" w:space="0" w:color="auto"/>
        <w:bottom w:val="none" w:sz="0" w:space="0" w:color="auto"/>
        <w:right w:val="none" w:sz="0" w:space="0" w:color="auto"/>
      </w:divBdr>
    </w:div>
    <w:div w:id="872425935">
      <w:bodyDiv w:val="1"/>
      <w:marLeft w:val="0"/>
      <w:marRight w:val="0"/>
      <w:marTop w:val="0"/>
      <w:marBottom w:val="0"/>
      <w:divBdr>
        <w:top w:val="none" w:sz="0" w:space="0" w:color="auto"/>
        <w:left w:val="none" w:sz="0" w:space="0" w:color="auto"/>
        <w:bottom w:val="none" w:sz="0" w:space="0" w:color="auto"/>
        <w:right w:val="none" w:sz="0" w:space="0" w:color="auto"/>
      </w:divBdr>
    </w:div>
    <w:div w:id="872814995">
      <w:bodyDiv w:val="1"/>
      <w:marLeft w:val="0"/>
      <w:marRight w:val="0"/>
      <w:marTop w:val="0"/>
      <w:marBottom w:val="0"/>
      <w:divBdr>
        <w:top w:val="none" w:sz="0" w:space="0" w:color="auto"/>
        <w:left w:val="none" w:sz="0" w:space="0" w:color="auto"/>
        <w:bottom w:val="none" w:sz="0" w:space="0" w:color="auto"/>
        <w:right w:val="none" w:sz="0" w:space="0" w:color="auto"/>
      </w:divBdr>
    </w:div>
    <w:div w:id="874467469">
      <w:bodyDiv w:val="1"/>
      <w:marLeft w:val="0"/>
      <w:marRight w:val="0"/>
      <w:marTop w:val="0"/>
      <w:marBottom w:val="0"/>
      <w:divBdr>
        <w:top w:val="none" w:sz="0" w:space="0" w:color="auto"/>
        <w:left w:val="none" w:sz="0" w:space="0" w:color="auto"/>
        <w:bottom w:val="none" w:sz="0" w:space="0" w:color="auto"/>
        <w:right w:val="none" w:sz="0" w:space="0" w:color="auto"/>
      </w:divBdr>
    </w:div>
    <w:div w:id="874923746">
      <w:bodyDiv w:val="1"/>
      <w:marLeft w:val="0"/>
      <w:marRight w:val="0"/>
      <w:marTop w:val="0"/>
      <w:marBottom w:val="0"/>
      <w:divBdr>
        <w:top w:val="none" w:sz="0" w:space="0" w:color="auto"/>
        <w:left w:val="none" w:sz="0" w:space="0" w:color="auto"/>
        <w:bottom w:val="none" w:sz="0" w:space="0" w:color="auto"/>
        <w:right w:val="none" w:sz="0" w:space="0" w:color="auto"/>
      </w:divBdr>
    </w:div>
    <w:div w:id="875771914">
      <w:bodyDiv w:val="1"/>
      <w:marLeft w:val="0"/>
      <w:marRight w:val="0"/>
      <w:marTop w:val="0"/>
      <w:marBottom w:val="0"/>
      <w:divBdr>
        <w:top w:val="none" w:sz="0" w:space="0" w:color="auto"/>
        <w:left w:val="none" w:sz="0" w:space="0" w:color="auto"/>
        <w:bottom w:val="none" w:sz="0" w:space="0" w:color="auto"/>
        <w:right w:val="none" w:sz="0" w:space="0" w:color="auto"/>
      </w:divBdr>
    </w:div>
    <w:div w:id="875971271">
      <w:bodyDiv w:val="1"/>
      <w:marLeft w:val="0"/>
      <w:marRight w:val="0"/>
      <w:marTop w:val="0"/>
      <w:marBottom w:val="0"/>
      <w:divBdr>
        <w:top w:val="none" w:sz="0" w:space="0" w:color="auto"/>
        <w:left w:val="none" w:sz="0" w:space="0" w:color="auto"/>
        <w:bottom w:val="none" w:sz="0" w:space="0" w:color="auto"/>
        <w:right w:val="none" w:sz="0" w:space="0" w:color="auto"/>
      </w:divBdr>
    </w:div>
    <w:div w:id="877006214">
      <w:bodyDiv w:val="1"/>
      <w:marLeft w:val="0"/>
      <w:marRight w:val="0"/>
      <w:marTop w:val="0"/>
      <w:marBottom w:val="0"/>
      <w:divBdr>
        <w:top w:val="none" w:sz="0" w:space="0" w:color="auto"/>
        <w:left w:val="none" w:sz="0" w:space="0" w:color="auto"/>
        <w:bottom w:val="none" w:sz="0" w:space="0" w:color="auto"/>
        <w:right w:val="none" w:sz="0" w:space="0" w:color="auto"/>
      </w:divBdr>
    </w:div>
    <w:div w:id="878393369">
      <w:bodyDiv w:val="1"/>
      <w:marLeft w:val="0"/>
      <w:marRight w:val="0"/>
      <w:marTop w:val="0"/>
      <w:marBottom w:val="0"/>
      <w:divBdr>
        <w:top w:val="none" w:sz="0" w:space="0" w:color="auto"/>
        <w:left w:val="none" w:sz="0" w:space="0" w:color="auto"/>
        <w:bottom w:val="none" w:sz="0" w:space="0" w:color="auto"/>
        <w:right w:val="none" w:sz="0" w:space="0" w:color="auto"/>
      </w:divBdr>
    </w:div>
    <w:div w:id="878398054">
      <w:bodyDiv w:val="1"/>
      <w:marLeft w:val="0"/>
      <w:marRight w:val="0"/>
      <w:marTop w:val="0"/>
      <w:marBottom w:val="0"/>
      <w:divBdr>
        <w:top w:val="none" w:sz="0" w:space="0" w:color="auto"/>
        <w:left w:val="none" w:sz="0" w:space="0" w:color="auto"/>
        <w:bottom w:val="none" w:sz="0" w:space="0" w:color="auto"/>
        <w:right w:val="none" w:sz="0" w:space="0" w:color="auto"/>
      </w:divBdr>
    </w:div>
    <w:div w:id="879168112">
      <w:bodyDiv w:val="1"/>
      <w:marLeft w:val="0"/>
      <w:marRight w:val="0"/>
      <w:marTop w:val="0"/>
      <w:marBottom w:val="0"/>
      <w:divBdr>
        <w:top w:val="none" w:sz="0" w:space="0" w:color="auto"/>
        <w:left w:val="none" w:sz="0" w:space="0" w:color="auto"/>
        <w:bottom w:val="none" w:sz="0" w:space="0" w:color="auto"/>
        <w:right w:val="none" w:sz="0" w:space="0" w:color="auto"/>
      </w:divBdr>
    </w:div>
    <w:div w:id="881592839">
      <w:bodyDiv w:val="1"/>
      <w:marLeft w:val="0"/>
      <w:marRight w:val="0"/>
      <w:marTop w:val="0"/>
      <w:marBottom w:val="0"/>
      <w:divBdr>
        <w:top w:val="none" w:sz="0" w:space="0" w:color="auto"/>
        <w:left w:val="none" w:sz="0" w:space="0" w:color="auto"/>
        <w:bottom w:val="none" w:sz="0" w:space="0" w:color="auto"/>
        <w:right w:val="none" w:sz="0" w:space="0" w:color="auto"/>
      </w:divBdr>
    </w:div>
    <w:div w:id="882058104">
      <w:bodyDiv w:val="1"/>
      <w:marLeft w:val="0"/>
      <w:marRight w:val="0"/>
      <w:marTop w:val="0"/>
      <w:marBottom w:val="0"/>
      <w:divBdr>
        <w:top w:val="none" w:sz="0" w:space="0" w:color="auto"/>
        <w:left w:val="none" w:sz="0" w:space="0" w:color="auto"/>
        <w:bottom w:val="none" w:sz="0" w:space="0" w:color="auto"/>
        <w:right w:val="none" w:sz="0" w:space="0" w:color="auto"/>
      </w:divBdr>
    </w:div>
    <w:div w:id="883057058">
      <w:bodyDiv w:val="1"/>
      <w:marLeft w:val="0"/>
      <w:marRight w:val="0"/>
      <w:marTop w:val="0"/>
      <w:marBottom w:val="0"/>
      <w:divBdr>
        <w:top w:val="none" w:sz="0" w:space="0" w:color="auto"/>
        <w:left w:val="none" w:sz="0" w:space="0" w:color="auto"/>
        <w:bottom w:val="none" w:sz="0" w:space="0" w:color="auto"/>
        <w:right w:val="none" w:sz="0" w:space="0" w:color="auto"/>
      </w:divBdr>
    </w:div>
    <w:div w:id="886337169">
      <w:bodyDiv w:val="1"/>
      <w:marLeft w:val="0"/>
      <w:marRight w:val="0"/>
      <w:marTop w:val="0"/>
      <w:marBottom w:val="0"/>
      <w:divBdr>
        <w:top w:val="none" w:sz="0" w:space="0" w:color="auto"/>
        <w:left w:val="none" w:sz="0" w:space="0" w:color="auto"/>
        <w:bottom w:val="none" w:sz="0" w:space="0" w:color="auto"/>
        <w:right w:val="none" w:sz="0" w:space="0" w:color="auto"/>
      </w:divBdr>
    </w:div>
    <w:div w:id="886836677">
      <w:bodyDiv w:val="1"/>
      <w:marLeft w:val="0"/>
      <w:marRight w:val="0"/>
      <w:marTop w:val="0"/>
      <w:marBottom w:val="0"/>
      <w:divBdr>
        <w:top w:val="none" w:sz="0" w:space="0" w:color="auto"/>
        <w:left w:val="none" w:sz="0" w:space="0" w:color="auto"/>
        <w:bottom w:val="none" w:sz="0" w:space="0" w:color="auto"/>
        <w:right w:val="none" w:sz="0" w:space="0" w:color="auto"/>
      </w:divBdr>
    </w:div>
    <w:div w:id="887647731">
      <w:bodyDiv w:val="1"/>
      <w:marLeft w:val="0"/>
      <w:marRight w:val="0"/>
      <w:marTop w:val="0"/>
      <w:marBottom w:val="0"/>
      <w:divBdr>
        <w:top w:val="none" w:sz="0" w:space="0" w:color="auto"/>
        <w:left w:val="none" w:sz="0" w:space="0" w:color="auto"/>
        <w:bottom w:val="none" w:sz="0" w:space="0" w:color="auto"/>
        <w:right w:val="none" w:sz="0" w:space="0" w:color="auto"/>
      </w:divBdr>
      <w:divsChild>
        <w:div w:id="751850546">
          <w:marLeft w:val="0"/>
          <w:marRight w:val="0"/>
          <w:marTop w:val="0"/>
          <w:marBottom w:val="0"/>
          <w:divBdr>
            <w:top w:val="single" w:sz="2" w:space="0" w:color="D9D9E3"/>
            <w:left w:val="single" w:sz="2" w:space="0" w:color="D9D9E3"/>
            <w:bottom w:val="single" w:sz="2" w:space="0" w:color="D9D9E3"/>
            <w:right w:val="single" w:sz="2" w:space="0" w:color="D9D9E3"/>
          </w:divBdr>
          <w:divsChild>
            <w:div w:id="1408840956">
              <w:marLeft w:val="0"/>
              <w:marRight w:val="0"/>
              <w:marTop w:val="0"/>
              <w:marBottom w:val="0"/>
              <w:divBdr>
                <w:top w:val="single" w:sz="2" w:space="0" w:color="D9D9E3"/>
                <w:left w:val="single" w:sz="2" w:space="0" w:color="D9D9E3"/>
                <w:bottom w:val="single" w:sz="2" w:space="0" w:color="D9D9E3"/>
                <w:right w:val="single" w:sz="2" w:space="0" w:color="D9D9E3"/>
              </w:divBdr>
              <w:divsChild>
                <w:div w:id="1676420257">
                  <w:marLeft w:val="0"/>
                  <w:marRight w:val="0"/>
                  <w:marTop w:val="0"/>
                  <w:marBottom w:val="0"/>
                  <w:divBdr>
                    <w:top w:val="single" w:sz="2" w:space="0" w:color="D9D9E3"/>
                    <w:left w:val="single" w:sz="2" w:space="0" w:color="D9D9E3"/>
                    <w:bottom w:val="single" w:sz="2" w:space="0" w:color="D9D9E3"/>
                    <w:right w:val="single" w:sz="2" w:space="0" w:color="D9D9E3"/>
                  </w:divBdr>
                  <w:divsChild>
                    <w:div w:id="1728600770">
                      <w:marLeft w:val="0"/>
                      <w:marRight w:val="0"/>
                      <w:marTop w:val="0"/>
                      <w:marBottom w:val="0"/>
                      <w:divBdr>
                        <w:top w:val="single" w:sz="2" w:space="0" w:color="D9D9E3"/>
                        <w:left w:val="single" w:sz="2" w:space="0" w:color="D9D9E3"/>
                        <w:bottom w:val="single" w:sz="2" w:space="0" w:color="D9D9E3"/>
                        <w:right w:val="single" w:sz="2" w:space="0" w:color="D9D9E3"/>
                      </w:divBdr>
                      <w:divsChild>
                        <w:div w:id="107430445">
                          <w:marLeft w:val="0"/>
                          <w:marRight w:val="0"/>
                          <w:marTop w:val="0"/>
                          <w:marBottom w:val="0"/>
                          <w:divBdr>
                            <w:top w:val="single" w:sz="2" w:space="0" w:color="D9D9E3"/>
                            <w:left w:val="single" w:sz="2" w:space="0" w:color="D9D9E3"/>
                            <w:bottom w:val="single" w:sz="2" w:space="0" w:color="D9D9E3"/>
                            <w:right w:val="single" w:sz="2" w:space="0" w:color="D9D9E3"/>
                          </w:divBdr>
                          <w:divsChild>
                            <w:div w:id="757018147">
                              <w:marLeft w:val="0"/>
                              <w:marRight w:val="0"/>
                              <w:marTop w:val="100"/>
                              <w:marBottom w:val="100"/>
                              <w:divBdr>
                                <w:top w:val="single" w:sz="2" w:space="0" w:color="D9D9E3"/>
                                <w:left w:val="single" w:sz="2" w:space="0" w:color="D9D9E3"/>
                                <w:bottom w:val="single" w:sz="2" w:space="0" w:color="D9D9E3"/>
                                <w:right w:val="single" w:sz="2" w:space="0" w:color="D9D9E3"/>
                              </w:divBdr>
                              <w:divsChild>
                                <w:div w:id="1166439116">
                                  <w:marLeft w:val="0"/>
                                  <w:marRight w:val="0"/>
                                  <w:marTop w:val="0"/>
                                  <w:marBottom w:val="0"/>
                                  <w:divBdr>
                                    <w:top w:val="single" w:sz="2" w:space="0" w:color="D9D9E3"/>
                                    <w:left w:val="single" w:sz="2" w:space="0" w:color="D9D9E3"/>
                                    <w:bottom w:val="single" w:sz="2" w:space="0" w:color="D9D9E3"/>
                                    <w:right w:val="single" w:sz="2" w:space="0" w:color="D9D9E3"/>
                                  </w:divBdr>
                                  <w:divsChild>
                                    <w:div w:id="1509713979">
                                      <w:marLeft w:val="0"/>
                                      <w:marRight w:val="0"/>
                                      <w:marTop w:val="0"/>
                                      <w:marBottom w:val="0"/>
                                      <w:divBdr>
                                        <w:top w:val="single" w:sz="2" w:space="0" w:color="D9D9E3"/>
                                        <w:left w:val="single" w:sz="2" w:space="0" w:color="D9D9E3"/>
                                        <w:bottom w:val="single" w:sz="2" w:space="0" w:color="D9D9E3"/>
                                        <w:right w:val="single" w:sz="2" w:space="0" w:color="D9D9E3"/>
                                      </w:divBdr>
                                      <w:divsChild>
                                        <w:div w:id="921913842">
                                          <w:marLeft w:val="0"/>
                                          <w:marRight w:val="0"/>
                                          <w:marTop w:val="0"/>
                                          <w:marBottom w:val="0"/>
                                          <w:divBdr>
                                            <w:top w:val="single" w:sz="2" w:space="0" w:color="D9D9E3"/>
                                            <w:left w:val="single" w:sz="2" w:space="0" w:color="D9D9E3"/>
                                            <w:bottom w:val="single" w:sz="2" w:space="0" w:color="D9D9E3"/>
                                            <w:right w:val="single" w:sz="2" w:space="0" w:color="D9D9E3"/>
                                          </w:divBdr>
                                          <w:divsChild>
                                            <w:div w:id="1637645245">
                                              <w:marLeft w:val="0"/>
                                              <w:marRight w:val="0"/>
                                              <w:marTop w:val="0"/>
                                              <w:marBottom w:val="0"/>
                                              <w:divBdr>
                                                <w:top w:val="single" w:sz="2" w:space="0" w:color="D9D9E3"/>
                                                <w:left w:val="single" w:sz="2" w:space="0" w:color="D9D9E3"/>
                                                <w:bottom w:val="single" w:sz="2" w:space="0" w:color="D9D9E3"/>
                                                <w:right w:val="single" w:sz="2" w:space="0" w:color="D9D9E3"/>
                                              </w:divBdr>
                                              <w:divsChild>
                                                <w:div w:id="235745606">
                                                  <w:marLeft w:val="0"/>
                                                  <w:marRight w:val="0"/>
                                                  <w:marTop w:val="0"/>
                                                  <w:marBottom w:val="0"/>
                                                  <w:divBdr>
                                                    <w:top w:val="single" w:sz="2" w:space="0" w:color="D9D9E3"/>
                                                    <w:left w:val="single" w:sz="2" w:space="0" w:color="D9D9E3"/>
                                                    <w:bottom w:val="single" w:sz="2" w:space="0" w:color="D9D9E3"/>
                                                    <w:right w:val="single" w:sz="2" w:space="0" w:color="D9D9E3"/>
                                                  </w:divBdr>
                                                  <w:divsChild>
                                                    <w:div w:id="1349679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03815897">
          <w:marLeft w:val="0"/>
          <w:marRight w:val="0"/>
          <w:marTop w:val="0"/>
          <w:marBottom w:val="0"/>
          <w:divBdr>
            <w:top w:val="none" w:sz="0" w:space="0" w:color="auto"/>
            <w:left w:val="none" w:sz="0" w:space="0" w:color="auto"/>
            <w:bottom w:val="none" w:sz="0" w:space="0" w:color="auto"/>
            <w:right w:val="none" w:sz="0" w:space="0" w:color="auto"/>
          </w:divBdr>
        </w:div>
      </w:divsChild>
    </w:div>
    <w:div w:id="890458731">
      <w:bodyDiv w:val="1"/>
      <w:marLeft w:val="0"/>
      <w:marRight w:val="0"/>
      <w:marTop w:val="0"/>
      <w:marBottom w:val="0"/>
      <w:divBdr>
        <w:top w:val="none" w:sz="0" w:space="0" w:color="auto"/>
        <w:left w:val="none" w:sz="0" w:space="0" w:color="auto"/>
        <w:bottom w:val="none" w:sz="0" w:space="0" w:color="auto"/>
        <w:right w:val="none" w:sz="0" w:space="0" w:color="auto"/>
      </w:divBdr>
    </w:div>
    <w:div w:id="892035162">
      <w:bodyDiv w:val="1"/>
      <w:marLeft w:val="0"/>
      <w:marRight w:val="0"/>
      <w:marTop w:val="0"/>
      <w:marBottom w:val="0"/>
      <w:divBdr>
        <w:top w:val="none" w:sz="0" w:space="0" w:color="auto"/>
        <w:left w:val="none" w:sz="0" w:space="0" w:color="auto"/>
        <w:bottom w:val="none" w:sz="0" w:space="0" w:color="auto"/>
        <w:right w:val="none" w:sz="0" w:space="0" w:color="auto"/>
      </w:divBdr>
    </w:div>
    <w:div w:id="893349854">
      <w:bodyDiv w:val="1"/>
      <w:marLeft w:val="0"/>
      <w:marRight w:val="0"/>
      <w:marTop w:val="0"/>
      <w:marBottom w:val="0"/>
      <w:divBdr>
        <w:top w:val="none" w:sz="0" w:space="0" w:color="auto"/>
        <w:left w:val="none" w:sz="0" w:space="0" w:color="auto"/>
        <w:bottom w:val="none" w:sz="0" w:space="0" w:color="auto"/>
        <w:right w:val="none" w:sz="0" w:space="0" w:color="auto"/>
      </w:divBdr>
    </w:div>
    <w:div w:id="894584745">
      <w:bodyDiv w:val="1"/>
      <w:marLeft w:val="0"/>
      <w:marRight w:val="0"/>
      <w:marTop w:val="0"/>
      <w:marBottom w:val="0"/>
      <w:divBdr>
        <w:top w:val="none" w:sz="0" w:space="0" w:color="auto"/>
        <w:left w:val="none" w:sz="0" w:space="0" w:color="auto"/>
        <w:bottom w:val="none" w:sz="0" w:space="0" w:color="auto"/>
        <w:right w:val="none" w:sz="0" w:space="0" w:color="auto"/>
      </w:divBdr>
    </w:div>
    <w:div w:id="895432162">
      <w:bodyDiv w:val="1"/>
      <w:marLeft w:val="0"/>
      <w:marRight w:val="0"/>
      <w:marTop w:val="0"/>
      <w:marBottom w:val="0"/>
      <w:divBdr>
        <w:top w:val="none" w:sz="0" w:space="0" w:color="auto"/>
        <w:left w:val="none" w:sz="0" w:space="0" w:color="auto"/>
        <w:bottom w:val="none" w:sz="0" w:space="0" w:color="auto"/>
        <w:right w:val="none" w:sz="0" w:space="0" w:color="auto"/>
      </w:divBdr>
    </w:div>
    <w:div w:id="900865594">
      <w:bodyDiv w:val="1"/>
      <w:marLeft w:val="0"/>
      <w:marRight w:val="0"/>
      <w:marTop w:val="0"/>
      <w:marBottom w:val="0"/>
      <w:divBdr>
        <w:top w:val="none" w:sz="0" w:space="0" w:color="auto"/>
        <w:left w:val="none" w:sz="0" w:space="0" w:color="auto"/>
        <w:bottom w:val="none" w:sz="0" w:space="0" w:color="auto"/>
        <w:right w:val="none" w:sz="0" w:space="0" w:color="auto"/>
      </w:divBdr>
    </w:div>
    <w:div w:id="902831357">
      <w:bodyDiv w:val="1"/>
      <w:marLeft w:val="0"/>
      <w:marRight w:val="0"/>
      <w:marTop w:val="0"/>
      <w:marBottom w:val="0"/>
      <w:divBdr>
        <w:top w:val="none" w:sz="0" w:space="0" w:color="auto"/>
        <w:left w:val="none" w:sz="0" w:space="0" w:color="auto"/>
        <w:bottom w:val="none" w:sz="0" w:space="0" w:color="auto"/>
        <w:right w:val="none" w:sz="0" w:space="0" w:color="auto"/>
      </w:divBdr>
    </w:div>
    <w:div w:id="903872766">
      <w:bodyDiv w:val="1"/>
      <w:marLeft w:val="0"/>
      <w:marRight w:val="0"/>
      <w:marTop w:val="0"/>
      <w:marBottom w:val="0"/>
      <w:divBdr>
        <w:top w:val="none" w:sz="0" w:space="0" w:color="auto"/>
        <w:left w:val="none" w:sz="0" w:space="0" w:color="auto"/>
        <w:bottom w:val="none" w:sz="0" w:space="0" w:color="auto"/>
        <w:right w:val="none" w:sz="0" w:space="0" w:color="auto"/>
      </w:divBdr>
    </w:div>
    <w:div w:id="904100164">
      <w:bodyDiv w:val="1"/>
      <w:marLeft w:val="0"/>
      <w:marRight w:val="0"/>
      <w:marTop w:val="0"/>
      <w:marBottom w:val="0"/>
      <w:divBdr>
        <w:top w:val="none" w:sz="0" w:space="0" w:color="auto"/>
        <w:left w:val="none" w:sz="0" w:space="0" w:color="auto"/>
        <w:bottom w:val="none" w:sz="0" w:space="0" w:color="auto"/>
        <w:right w:val="none" w:sz="0" w:space="0" w:color="auto"/>
      </w:divBdr>
    </w:div>
    <w:div w:id="904725100">
      <w:bodyDiv w:val="1"/>
      <w:marLeft w:val="0"/>
      <w:marRight w:val="0"/>
      <w:marTop w:val="0"/>
      <w:marBottom w:val="0"/>
      <w:divBdr>
        <w:top w:val="none" w:sz="0" w:space="0" w:color="auto"/>
        <w:left w:val="none" w:sz="0" w:space="0" w:color="auto"/>
        <w:bottom w:val="none" w:sz="0" w:space="0" w:color="auto"/>
        <w:right w:val="none" w:sz="0" w:space="0" w:color="auto"/>
      </w:divBdr>
    </w:div>
    <w:div w:id="906650805">
      <w:bodyDiv w:val="1"/>
      <w:marLeft w:val="0"/>
      <w:marRight w:val="0"/>
      <w:marTop w:val="0"/>
      <w:marBottom w:val="0"/>
      <w:divBdr>
        <w:top w:val="none" w:sz="0" w:space="0" w:color="auto"/>
        <w:left w:val="none" w:sz="0" w:space="0" w:color="auto"/>
        <w:bottom w:val="none" w:sz="0" w:space="0" w:color="auto"/>
        <w:right w:val="none" w:sz="0" w:space="0" w:color="auto"/>
      </w:divBdr>
    </w:div>
    <w:div w:id="906955660">
      <w:bodyDiv w:val="1"/>
      <w:marLeft w:val="0"/>
      <w:marRight w:val="0"/>
      <w:marTop w:val="0"/>
      <w:marBottom w:val="0"/>
      <w:divBdr>
        <w:top w:val="none" w:sz="0" w:space="0" w:color="auto"/>
        <w:left w:val="none" w:sz="0" w:space="0" w:color="auto"/>
        <w:bottom w:val="none" w:sz="0" w:space="0" w:color="auto"/>
        <w:right w:val="none" w:sz="0" w:space="0" w:color="auto"/>
      </w:divBdr>
    </w:div>
    <w:div w:id="907884631">
      <w:bodyDiv w:val="1"/>
      <w:marLeft w:val="0"/>
      <w:marRight w:val="0"/>
      <w:marTop w:val="0"/>
      <w:marBottom w:val="0"/>
      <w:divBdr>
        <w:top w:val="none" w:sz="0" w:space="0" w:color="auto"/>
        <w:left w:val="none" w:sz="0" w:space="0" w:color="auto"/>
        <w:bottom w:val="none" w:sz="0" w:space="0" w:color="auto"/>
        <w:right w:val="none" w:sz="0" w:space="0" w:color="auto"/>
      </w:divBdr>
    </w:div>
    <w:div w:id="908080848">
      <w:bodyDiv w:val="1"/>
      <w:marLeft w:val="0"/>
      <w:marRight w:val="0"/>
      <w:marTop w:val="0"/>
      <w:marBottom w:val="0"/>
      <w:divBdr>
        <w:top w:val="none" w:sz="0" w:space="0" w:color="auto"/>
        <w:left w:val="none" w:sz="0" w:space="0" w:color="auto"/>
        <w:bottom w:val="none" w:sz="0" w:space="0" w:color="auto"/>
        <w:right w:val="none" w:sz="0" w:space="0" w:color="auto"/>
      </w:divBdr>
    </w:div>
    <w:div w:id="908223894">
      <w:bodyDiv w:val="1"/>
      <w:marLeft w:val="0"/>
      <w:marRight w:val="0"/>
      <w:marTop w:val="0"/>
      <w:marBottom w:val="0"/>
      <w:divBdr>
        <w:top w:val="none" w:sz="0" w:space="0" w:color="auto"/>
        <w:left w:val="none" w:sz="0" w:space="0" w:color="auto"/>
        <w:bottom w:val="none" w:sz="0" w:space="0" w:color="auto"/>
        <w:right w:val="none" w:sz="0" w:space="0" w:color="auto"/>
      </w:divBdr>
    </w:div>
    <w:div w:id="910501196">
      <w:bodyDiv w:val="1"/>
      <w:marLeft w:val="0"/>
      <w:marRight w:val="0"/>
      <w:marTop w:val="0"/>
      <w:marBottom w:val="0"/>
      <w:divBdr>
        <w:top w:val="none" w:sz="0" w:space="0" w:color="auto"/>
        <w:left w:val="none" w:sz="0" w:space="0" w:color="auto"/>
        <w:bottom w:val="none" w:sz="0" w:space="0" w:color="auto"/>
        <w:right w:val="none" w:sz="0" w:space="0" w:color="auto"/>
      </w:divBdr>
    </w:div>
    <w:div w:id="911351524">
      <w:bodyDiv w:val="1"/>
      <w:marLeft w:val="0"/>
      <w:marRight w:val="0"/>
      <w:marTop w:val="0"/>
      <w:marBottom w:val="0"/>
      <w:divBdr>
        <w:top w:val="none" w:sz="0" w:space="0" w:color="auto"/>
        <w:left w:val="none" w:sz="0" w:space="0" w:color="auto"/>
        <w:bottom w:val="none" w:sz="0" w:space="0" w:color="auto"/>
        <w:right w:val="none" w:sz="0" w:space="0" w:color="auto"/>
      </w:divBdr>
    </w:div>
    <w:div w:id="916136485">
      <w:bodyDiv w:val="1"/>
      <w:marLeft w:val="0"/>
      <w:marRight w:val="0"/>
      <w:marTop w:val="0"/>
      <w:marBottom w:val="0"/>
      <w:divBdr>
        <w:top w:val="none" w:sz="0" w:space="0" w:color="auto"/>
        <w:left w:val="none" w:sz="0" w:space="0" w:color="auto"/>
        <w:bottom w:val="none" w:sz="0" w:space="0" w:color="auto"/>
        <w:right w:val="none" w:sz="0" w:space="0" w:color="auto"/>
      </w:divBdr>
    </w:div>
    <w:div w:id="917178187">
      <w:bodyDiv w:val="1"/>
      <w:marLeft w:val="0"/>
      <w:marRight w:val="0"/>
      <w:marTop w:val="0"/>
      <w:marBottom w:val="0"/>
      <w:divBdr>
        <w:top w:val="none" w:sz="0" w:space="0" w:color="auto"/>
        <w:left w:val="none" w:sz="0" w:space="0" w:color="auto"/>
        <w:bottom w:val="none" w:sz="0" w:space="0" w:color="auto"/>
        <w:right w:val="none" w:sz="0" w:space="0" w:color="auto"/>
      </w:divBdr>
    </w:div>
    <w:div w:id="918054187">
      <w:bodyDiv w:val="1"/>
      <w:marLeft w:val="0"/>
      <w:marRight w:val="0"/>
      <w:marTop w:val="0"/>
      <w:marBottom w:val="0"/>
      <w:divBdr>
        <w:top w:val="none" w:sz="0" w:space="0" w:color="auto"/>
        <w:left w:val="none" w:sz="0" w:space="0" w:color="auto"/>
        <w:bottom w:val="none" w:sz="0" w:space="0" w:color="auto"/>
        <w:right w:val="none" w:sz="0" w:space="0" w:color="auto"/>
      </w:divBdr>
    </w:div>
    <w:div w:id="918058224">
      <w:bodyDiv w:val="1"/>
      <w:marLeft w:val="0"/>
      <w:marRight w:val="0"/>
      <w:marTop w:val="0"/>
      <w:marBottom w:val="0"/>
      <w:divBdr>
        <w:top w:val="none" w:sz="0" w:space="0" w:color="auto"/>
        <w:left w:val="none" w:sz="0" w:space="0" w:color="auto"/>
        <w:bottom w:val="none" w:sz="0" w:space="0" w:color="auto"/>
        <w:right w:val="none" w:sz="0" w:space="0" w:color="auto"/>
      </w:divBdr>
    </w:div>
    <w:div w:id="920061962">
      <w:bodyDiv w:val="1"/>
      <w:marLeft w:val="0"/>
      <w:marRight w:val="0"/>
      <w:marTop w:val="0"/>
      <w:marBottom w:val="0"/>
      <w:divBdr>
        <w:top w:val="none" w:sz="0" w:space="0" w:color="auto"/>
        <w:left w:val="none" w:sz="0" w:space="0" w:color="auto"/>
        <w:bottom w:val="none" w:sz="0" w:space="0" w:color="auto"/>
        <w:right w:val="none" w:sz="0" w:space="0" w:color="auto"/>
      </w:divBdr>
    </w:div>
    <w:div w:id="922104498">
      <w:bodyDiv w:val="1"/>
      <w:marLeft w:val="0"/>
      <w:marRight w:val="0"/>
      <w:marTop w:val="0"/>
      <w:marBottom w:val="0"/>
      <w:divBdr>
        <w:top w:val="none" w:sz="0" w:space="0" w:color="auto"/>
        <w:left w:val="none" w:sz="0" w:space="0" w:color="auto"/>
        <w:bottom w:val="none" w:sz="0" w:space="0" w:color="auto"/>
        <w:right w:val="none" w:sz="0" w:space="0" w:color="auto"/>
      </w:divBdr>
    </w:div>
    <w:div w:id="922375190">
      <w:bodyDiv w:val="1"/>
      <w:marLeft w:val="0"/>
      <w:marRight w:val="0"/>
      <w:marTop w:val="0"/>
      <w:marBottom w:val="0"/>
      <w:divBdr>
        <w:top w:val="none" w:sz="0" w:space="0" w:color="auto"/>
        <w:left w:val="none" w:sz="0" w:space="0" w:color="auto"/>
        <w:bottom w:val="none" w:sz="0" w:space="0" w:color="auto"/>
        <w:right w:val="none" w:sz="0" w:space="0" w:color="auto"/>
      </w:divBdr>
    </w:div>
    <w:div w:id="923879154">
      <w:bodyDiv w:val="1"/>
      <w:marLeft w:val="0"/>
      <w:marRight w:val="0"/>
      <w:marTop w:val="0"/>
      <w:marBottom w:val="0"/>
      <w:divBdr>
        <w:top w:val="none" w:sz="0" w:space="0" w:color="auto"/>
        <w:left w:val="none" w:sz="0" w:space="0" w:color="auto"/>
        <w:bottom w:val="none" w:sz="0" w:space="0" w:color="auto"/>
        <w:right w:val="none" w:sz="0" w:space="0" w:color="auto"/>
      </w:divBdr>
    </w:div>
    <w:div w:id="924533414">
      <w:bodyDiv w:val="1"/>
      <w:marLeft w:val="0"/>
      <w:marRight w:val="0"/>
      <w:marTop w:val="0"/>
      <w:marBottom w:val="0"/>
      <w:divBdr>
        <w:top w:val="none" w:sz="0" w:space="0" w:color="auto"/>
        <w:left w:val="none" w:sz="0" w:space="0" w:color="auto"/>
        <w:bottom w:val="none" w:sz="0" w:space="0" w:color="auto"/>
        <w:right w:val="none" w:sz="0" w:space="0" w:color="auto"/>
      </w:divBdr>
    </w:div>
    <w:div w:id="926960038">
      <w:bodyDiv w:val="1"/>
      <w:marLeft w:val="0"/>
      <w:marRight w:val="0"/>
      <w:marTop w:val="0"/>
      <w:marBottom w:val="0"/>
      <w:divBdr>
        <w:top w:val="none" w:sz="0" w:space="0" w:color="auto"/>
        <w:left w:val="none" w:sz="0" w:space="0" w:color="auto"/>
        <w:bottom w:val="none" w:sz="0" w:space="0" w:color="auto"/>
        <w:right w:val="none" w:sz="0" w:space="0" w:color="auto"/>
      </w:divBdr>
    </w:div>
    <w:div w:id="927808319">
      <w:bodyDiv w:val="1"/>
      <w:marLeft w:val="0"/>
      <w:marRight w:val="0"/>
      <w:marTop w:val="0"/>
      <w:marBottom w:val="0"/>
      <w:divBdr>
        <w:top w:val="none" w:sz="0" w:space="0" w:color="auto"/>
        <w:left w:val="none" w:sz="0" w:space="0" w:color="auto"/>
        <w:bottom w:val="none" w:sz="0" w:space="0" w:color="auto"/>
        <w:right w:val="none" w:sz="0" w:space="0" w:color="auto"/>
      </w:divBdr>
    </w:div>
    <w:div w:id="929776310">
      <w:bodyDiv w:val="1"/>
      <w:marLeft w:val="0"/>
      <w:marRight w:val="0"/>
      <w:marTop w:val="0"/>
      <w:marBottom w:val="0"/>
      <w:divBdr>
        <w:top w:val="none" w:sz="0" w:space="0" w:color="auto"/>
        <w:left w:val="none" w:sz="0" w:space="0" w:color="auto"/>
        <w:bottom w:val="none" w:sz="0" w:space="0" w:color="auto"/>
        <w:right w:val="none" w:sz="0" w:space="0" w:color="auto"/>
      </w:divBdr>
    </w:div>
    <w:div w:id="931814750">
      <w:bodyDiv w:val="1"/>
      <w:marLeft w:val="0"/>
      <w:marRight w:val="0"/>
      <w:marTop w:val="0"/>
      <w:marBottom w:val="0"/>
      <w:divBdr>
        <w:top w:val="none" w:sz="0" w:space="0" w:color="auto"/>
        <w:left w:val="none" w:sz="0" w:space="0" w:color="auto"/>
        <w:bottom w:val="none" w:sz="0" w:space="0" w:color="auto"/>
        <w:right w:val="none" w:sz="0" w:space="0" w:color="auto"/>
      </w:divBdr>
    </w:div>
    <w:div w:id="932476519">
      <w:bodyDiv w:val="1"/>
      <w:marLeft w:val="0"/>
      <w:marRight w:val="0"/>
      <w:marTop w:val="0"/>
      <w:marBottom w:val="0"/>
      <w:divBdr>
        <w:top w:val="none" w:sz="0" w:space="0" w:color="auto"/>
        <w:left w:val="none" w:sz="0" w:space="0" w:color="auto"/>
        <w:bottom w:val="none" w:sz="0" w:space="0" w:color="auto"/>
        <w:right w:val="none" w:sz="0" w:space="0" w:color="auto"/>
      </w:divBdr>
    </w:div>
    <w:div w:id="932669558">
      <w:bodyDiv w:val="1"/>
      <w:marLeft w:val="0"/>
      <w:marRight w:val="0"/>
      <w:marTop w:val="0"/>
      <w:marBottom w:val="0"/>
      <w:divBdr>
        <w:top w:val="none" w:sz="0" w:space="0" w:color="auto"/>
        <w:left w:val="none" w:sz="0" w:space="0" w:color="auto"/>
        <w:bottom w:val="none" w:sz="0" w:space="0" w:color="auto"/>
        <w:right w:val="none" w:sz="0" w:space="0" w:color="auto"/>
      </w:divBdr>
    </w:div>
    <w:div w:id="932978316">
      <w:bodyDiv w:val="1"/>
      <w:marLeft w:val="0"/>
      <w:marRight w:val="0"/>
      <w:marTop w:val="0"/>
      <w:marBottom w:val="0"/>
      <w:divBdr>
        <w:top w:val="none" w:sz="0" w:space="0" w:color="auto"/>
        <w:left w:val="none" w:sz="0" w:space="0" w:color="auto"/>
        <w:bottom w:val="none" w:sz="0" w:space="0" w:color="auto"/>
        <w:right w:val="none" w:sz="0" w:space="0" w:color="auto"/>
      </w:divBdr>
    </w:div>
    <w:div w:id="933510593">
      <w:bodyDiv w:val="1"/>
      <w:marLeft w:val="0"/>
      <w:marRight w:val="0"/>
      <w:marTop w:val="0"/>
      <w:marBottom w:val="0"/>
      <w:divBdr>
        <w:top w:val="none" w:sz="0" w:space="0" w:color="auto"/>
        <w:left w:val="none" w:sz="0" w:space="0" w:color="auto"/>
        <w:bottom w:val="none" w:sz="0" w:space="0" w:color="auto"/>
        <w:right w:val="none" w:sz="0" w:space="0" w:color="auto"/>
      </w:divBdr>
    </w:div>
    <w:div w:id="934552738">
      <w:bodyDiv w:val="1"/>
      <w:marLeft w:val="0"/>
      <w:marRight w:val="0"/>
      <w:marTop w:val="0"/>
      <w:marBottom w:val="0"/>
      <w:divBdr>
        <w:top w:val="none" w:sz="0" w:space="0" w:color="auto"/>
        <w:left w:val="none" w:sz="0" w:space="0" w:color="auto"/>
        <w:bottom w:val="none" w:sz="0" w:space="0" w:color="auto"/>
        <w:right w:val="none" w:sz="0" w:space="0" w:color="auto"/>
      </w:divBdr>
    </w:div>
    <w:div w:id="936522237">
      <w:bodyDiv w:val="1"/>
      <w:marLeft w:val="0"/>
      <w:marRight w:val="0"/>
      <w:marTop w:val="0"/>
      <w:marBottom w:val="0"/>
      <w:divBdr>
        <w:top w:val="none" w:sz="0" w:space="0" w:color="auto"/>
        <w:left w:val="none" w:sz="0" w:space="0" w:color="auto"/>
        <w:bottom w:val="none" w:sz="0" w:space="0" w:color="auto"/>
        <w:right w:val="none" w:sz="0" w:space="0" w:color="auto"/>
      </w:divBdr>
    </w:div>
    <w:div w:id="936868676">
      <w:bodyDiv w:val="1"/>
      <w:marLeft w:val="0"/>
      <w:marRight w:val="0"/>
      <w:marTop w:val="0"/>
      <w:marBottom w:val="0"/>
      <w:divBdr>
        <w:top w:val="none" w:sz="0" w:space="0" w:color="auto"/>
        <w:left w:val="none" w:sz="0" w:space="0" w:color="auto"/>
        <w:bottom w:val="none" w:sz="0" w:space="0" w:color="auto"/>
        <w:right w:val="none" w:sz="0" w:space="0" w:color="auto"/>
      </w:divBdr>
    </w:div>
    <w:div w:id="937059869">
      <w:bodyDiv w:val="1"/>
      <w:marLeft w:val="0"/>
      <w:marRight w:val="0"/>
      <w:marTop w:val="0"/>
      <w:marBottom w:val="0"/>
      <w:divBdr>
        <w:top w:val="none" w:sz="0" w:space="0" w:color="auto"/>
        <w:left w:val="none" w:sz="0" w:space="0" w:color="auto"/>
        <w:bottom w:val="none" w:sz="0" w:space="0" w:color="auto"/>
        <w:right w:val="none" w:sz="0" w:space="0" w:color="auto"/>
      </w:divBdr>
    </w:div>
    <w:div w:id="938173819">
      <w:bodyDiv w:val="1"/>
      <w:marLeft w:val="0"/>
      <w:marRight w:val="0"/>
      <w:marTop w:val="0"/>
      <w:marBottom w:val="0"/>
      <w:divBdr>
        <w:top w:val="none" w:sz="0" w:space="0" w:color="auto"/>
        <w:left w:val="none" w:sz="0" w:space="0" w:color="auto"/>
        <w:bottom w:val="none" w:sz="0" w:space="0" w:color="auto"/>
        <w:right w:val="none" w:sz="0" w:space="0" w:color="auto"/>
      </w:divBdr>
    </w:div>
    <w:div w:id="941109435">
      <w:bodyDiv w:val="1"/>
      <w:marLeft w:val="0"/>
      <w:marRight w:val="0"/>
      <w:marTop w:val="0"/>
      <w:marBottom w:val="0"/>
      <w:divBdr>
        <w:top w:val="none" w:sz="0" w:space="0" w:color="auto"/>
        <w:left w:val="none" w:sz="0" w:space="0" w:color="auto"/>
        <w:bottom w:val="none" w:sz="0" w:space="0" w:color="auto"/>
        <w:right w:val="none" w:sz="0" w:space="0" w:color="auto"/>
      </w:divBdr>
    </w:div>
    <w:div w:id="941306942">
      <w:bodyDiv w:val="1"/>
      <w:marLeft w:val="0"/>
      <w:marRight w:val="0"/>
      <w:marTop w:val="0"/>
      <w:marBottom w:val="0"/>
      <w:divBdr>
        <w:top w:val="none" w:sz="0" w:space="0" w:color="auto"/>
        <w:left w:val="none" w:sz="0" w:space="0" w:color="auto"/>
        <w:bottom w:val="none" w:sz="0" w:space="0" w:color="auto"/>
        <w:right w:val="none" w:sz="0" w:space="0" w:color="auto"/>
      </w:divBdr>
    </w:div>
    <w:div w:id="942419583">
      <w:bodyDiv w:val="1"/>
      <w:marLeft w:val="0"/>
      <w:marRight w:val="0"/>
      <w:marTop w:val="0"/>
      <w:marBottom w:val="0"/>
      <w:divBdr>
        <w:top w:val="none" w:sz="0" w:space="0" w:color="auto"/>
        <w:left w:val="none" w:sz="0" w:space="0" w:color="auto"/>
        <w:bottom w:val="none" w:sz="0" w:space="0" w:color="auto"/>
        <w:right w:val="none" w:sz="0" w:space="0" w:color="auto"/>
      </w:divBdr>
    </w:div>
    <w:div w:id="943926640">
      <w:bodyDiv w:val="1"/>
      <w:marLeft w:val="0"/>
      <w:marRight w:val="0"/>
      <w:marTop w:val="0"/>
      <w:marBottom w:val="0"/>
      <w:divBdr>
        <w:top w:val="none" w:sz="0" w:space="0" w:color="auto"/>
        <w:left w:val="none" w:sz="0" w:space="0" w:color="auto"/>
        <w:bottom w:val="none" w:sz="0" w:space="0" w:color="auto"/>
        <w:right w:val="none" w:sz="0" w:space="0" w:color="auto"/>
      </w:divBdr>
    </w:div>
    <w:div w:id="949777229">
      <w:bodyDiv w:val="1"/>
      <w:marLeft w:val="0"/>
      <w:marRight w:val="0"/>
      <w:marTop w:val="0"/>
      <w:marBottom w:val="0"/>
      <w:divBdr>
        <w:top w:val="none" w:sz="0" w:space="0" w:color="auto"/>
        <w:left w:val="none" w:sz="0" w:space="0" w:color="auto"/>
        <w:bottom w:val="none" w:sz="0" w:space="0" w:color="auto"/>
        <w:right w:val="none" w:sz="0" w:space="0" w:color="auto"/>
      </w:divBdr>
    </w:div>
    <w:div w:id="950940029">
      <w:bodyDiv w:val="1"/>
      <w:marLeft w:val="0"/>
      <w:marRight w:val="0"/>
      <w:marTop w:val="0"/>
      <w:marBottom w:val="0"/>
      <w:divBdr>
        <w:top w:val="none" w:sz="0" w:space="0" w:color="auto"/>
        <w:left w:val="none" w:sz="0" w:space="0" w:color="auto"/>
        <w:bottom w:val="none" w:sz="0" w:space="0" w:color="auto"/>
        <w:right w:val="none" w:sz="0" w:space="0" w:color="auto"/>
      </w:divBdr>
    </w:div>
    <w:div w:id="953558357">
      <w:bodyDiv w:val="1"/>
      <w:marLeft w:val="0"/>
      <w:marRight w:val="0"/>
      <w:marTop w:val="0"/>
      <w:marBottom w:val="0"/>
      <w:divBdr>
        <w:top w:val="none" w:sz="0" w:space="0" w:color="auto"/>
        <w:left w:val="none" w:sz="0" w:space="0" w:color="auto"/>
        <w:bottom w:val="none" w:sz="0" w:space="0" w:color="auto"/>
        <w:right w:val="none" w:sz="0" w:space="0" w:color="auto"/>
      </w:divBdr>
    </w:div>
    <w:div w:id="956639269">
      <w:bodyDiv w:val="1"/>
      <w:marLeft w:val="0"/>
      <w:marRight w:val="0"/>
      <w:marTop w:val="0"/>
      <w:marBottom w:val="0"/>
      <w:divBdr>
        <w:top w:val="none" w:sz="0" w:space="0" w:color="auto"/>
        <w:left w:val="none" w:sz="0" w:space="0" w:color="auto"/>
        <w:bottom w:val="none" w:sz="0" w:space="0" w:color="auto"/>
        <w:right w:val="none" w:sz="0" w:space="0" w:color="auto"/>
      </w:divBdr>
    </w:div>
    <w:div w:id="957222599">
      <w:bodyDiv w:val="1"/>
      <w:marLeft w:val="0"/>
      <w:marRight w:val="0"/>
      <w:marTop w:val="0"/>
      <w:marBottom w:val="0"/>
      <w:divBdr>
        <w:top w:val="none" w:sz="0" w:space="0" w:color="auto"/>
        <w:left w:val="none" w:sz="0" w:space="0" w:color="auto"/>
        <w:bottom w:val="none" w:sz="0" w:space="0" w:color="auto"/>
        <w:right w:val="none" w:sz="0" w:space="0" w:color="auto"/>
      </w:divBdr>
    </w:div>
    <w:div w:id="957491765">
      <w:bodyDiv w:val="1"/>
      <w:marLeft w:val="0"/>
      <w:marRight w:val="0"/>
      <w:marTop w:val="0"/>
      <w:marBottom w:val="0"/>
      <w:divBdr>
        <w:top w:val="none" w:sz="0" w:space="0" w:color="auto"/>
        <w:left w:val="none" w:sz="0" w:space="0" w:color="auto"/>
        <w:bottom w:val="none" w:sz="0" w:space="0" w:color="auto"/>
        <w:right w:val="none" w:sz="0" w:space="0" w:color="auto"/>
      </w:divBdr>
    </w:div>
    <w:div w:id="958412775">
      <w:bodyDiv w:val="1"/>
      <w:marLeft w:val="0"/>
      <w:marRight w:val="0"/>
      <w:marTop w:val="0"/>
      <w:marBottom w:val="0"/>
      <w:divBdr>
        <w:top w:val="none" w:sz="0" w:space="0" w:color="auto"/>
        <w:left w:val="none" w:sz="0" w:space="0" w:color="auto"/>
        <w:bottom w:val="none" w:sz="0" w:space="0" w:color="auto"/>
        <w:right w:val="none" w:sz="0" w:space="0" w:color="auto"/>
      </w:divBdr>
    </w:div>
    <w:div w:id="959385846">
      <w:bodyDiv w:val="1"/>
      <w:marLeft w:val="0"/>
      <w:marRight w:val="0"/>
      <w:marTop w:val="0"/>
      <w:marBottom w:val="0"/>
      <w:divBdr>
        <w:top w:val="none" w:sz="0" w:space="0" w:color="auto"/>
        <w:left w:val="none" w:sz="0" w:space="0" w:color="auto"/>
        <w:bottom w:val="none" w:sz="0" w:space="0" w:color="auto"/>
        <w:right w:val="none" w:sz="0" w:space="0" w:color="auto"/>
      </w:divBdr>
    </w:div>
    <w:div w:id="962659607">
      <w:bodyDiv w:val="1"/>
      <w:marLeft w:val="0"/>
      <w:marRight w:val="0"/>
      <w:marTop w:val="0"/>
      <w:marBottom w:val="0"/>
      <w:divBdr>
        <w:top w:val="none" w:sz="0" w:space="0" w:color="auto"/>
        <w:left w:val="none" w:sz="0" w:space="0" w:color="auto"/>
        <w:bottom w:val="none" w:sz="0" w:space="0" w:color="auto"/>
        <w:right w:val="none" w:sz="0" w:space="0" w:color="auto"/>
      </w:divBdr>
    </w:div>
    <w:div w:id="966010260">
      <w:bodyDiv w:val="1"/>
      <w:marLeft w:val="0"/>
      <w:marRight w:val="0"/>
      <w:marTop w:val="0"/>
      <w:marBottom w:val="0"/>
      <w:divBdr>
        <w:top w:val="none" w:sz="0" w:space="0" w:color="auto"/>
        <w:left w:val="none" w:sz="0" w:space="0" w:color="auto"/>
        <w:bottom w:val="none" w:sz="0" w:space="0" w:color="auto"/>
        <w:right w:val="none" w:sz="0" w:space="0" w:color="auto"/>
      </w:divBdr>
    </w:div>
    <w:div w:id="969625705">
      <w:bodyDiv w:val="1"/>
      <w:marLeft w:val="0"/>
      <w:marRight w:val="0"/>
      <w:marTop w:val="0"/>
      <w:marBottom w:val="0"/>
      <w:divBdr>
        <w:top w:val="none" w:sz="0" w:space="0" w:color="auto"/>
        <w:left w:val="none" w:sz="0" w:space="0" w:color="auto"/>
        <w:bottom w:val="none" w:sz="0" w:space="0" w:color="auto"/>
        <w:right w:val="none" w:sz="0" w:space="0" w:color="auto"/>
      </w:divBdr>
    </w:div>
    <w:div w:id="970860187">
      <w:bodyDiv w:val="1"/>
      <w:marLeft w:val="0"/>
      <w:marRight w:val="0"/>
      <w:marTop w:val="0"/>
      <w:marBottom w:val="0"/>
      <w:divBdr>
        <w:top w:val="none" w:sz="0" w:space="0" w:color="auto"/>
        <w:left w:val="none" w:sz="0" w:space="0" w:color="auto"/>
        <w:bottom w:val="none" w:sz="0" w:space="0" w:color="auto"/>
        <w:right w:val="none" w:sz="0" w:space="0" w:color="auto"/>
      </w:divBdr>
    </w:div>
    <w:div w:id="972446608">
      <w:bodyDiv w:val="1"/>
      <w:marLeft w:val="0"/>
      <w:marRight w:val="0"/>
      <w:marTop w:val="0"/>
      <w:marBottom w:val="0"/>
      <w:divBdr>
        <w:top w:val="none" w:sz="0" w:space="0" w:color="auto"/>
        <w:left w:val="none" w:sz="0" w:space="0" w:color="auto"/>
        <w:bottom w:val="none" w:sz="0" w:space="0" w:color="auto"/>
        <w:right w:val="none" w:sz="0" w:space="0" w:color="auto"/>
      </w:divBdr>
    </w:div>
    <w:div w:id="974336493">
      <w:bodyDiv w:val="1"/>
      <w:marLeft w:val="0"/>
      <w:marRight w:val="0"/>
      <w:marTop w:val="0"/>
      <w:marBottom w:val="0"/>
      <w:divBdr>
        <w:top w:val="none" w:sz="0" w:space="0" w:color="auto"/>
        <w:left w:val="none" w:sz="0" w:space="0" w:color="auto"/>
        <w:bottom w:val="none" w:sz="0" w:space="0" w:color="auto"/>
        <w:right w:val="none" w:sz="0" w:space="0" w:color="auto"/>
      </w:divBdr>
    </w:div>
    <w:div w:id="974871498">
      <w:bodyDiv w:val="1"/>
      <w:marLeft w:val="0"/>
      <w:marRight w:val="0"/>
      <w:marTop w:val="0"/>
      <w:marBottom w:val="0"/>
      <w:divBdr>
        <w:top w:val="none" w:sz="0" w:space="0" w:color="auto"/>
        <w:left w:val="none" w:sz="0" w:space="0" w:color="auto"/>
        <w:bottom w:val="none" w:sz="0" w:space="0" w:color="auto"/>
        <w:right w:val="none" w:sz="0" w:space="0" w:color="auto"/>
      </w:divBdr>
    </w:div>
    <w:div w:id="975376823">
      <w:bodyDiv w:val="1"/>
      <w:marLeft w:val="0"/>
      <w:marRight w:val="0"/>
      <w:marTop w:val="0"/>
      <w:marBottom w:val="0"/>
      <w:divBdr>
        <w:top w:val="none" w:sz="0" w:space="0" w:color="auto"/>
        <w:left w:val="none" w:sz="0" w:space="0" w:color="auto"/>
        <w:bottom w:val="none" w:sz="0" w:space="0" w:color="auto"/>
        <w:right w:val="none" w:sz="0" w:space="0" w:color="auto"/>
      </w:divBdr>
    </w:div>
    <w:div w:id="977537737">
      <w:bodyDiv w:val="1"/>
      <w:marLeft w:val="0"/>
      <w:marRight w:val="0"/>
      <w:marTop w:val="0"/>
      <w:marBottom w:val="0"/>
      <w:divBdr>
        <w:top w:val="none" w:sz="0" w:space="0" w:color="auto"/>
        <w:left w:val="none" w:sz="0" w:space="0" w:color="auto"/>
        <w:bottom w:val="none" w:sz="0" w:space="0" w:color="auto"/>
        <w:right w:val="none" w:sz="0" w:space="0" w:color="auto"/>
      </w:divBdr>
    </w:div>
    <w:div w:id="977611046">
      <w:bodyDiv w:val="1"/>
      <w:marLeft w:val="0"/>
      <w:marRight w:val="0"/>
      <w:marTop w:val="0"/>
      <w:marBottom w:val="0"/>
      <w:divBdr>
        <w:top w:val="none" w:sz="0" w:space="0" w:color="auto"/>
        <w:left w:val="none" w:sz="0" w:space="0" w:color="auto"/>
        <w:bottom w:val="none" w:sz="0" w:space="0" w:color="auto"/>
        <w:right w:val="none" w:sz="0" w:space="0" w:color="auto"/>
      </w:divBdr>
    </w:div>
    <w:div w:id="977880068">
      <w:bodyDiv w:val="1"/>
      <w:marLeft w:val="0"/>
      <w:marRight w:val="0"/>
      <w:marTop w:val="0"/>
      <w:marBottom w:val="0"/>
      <w:divBdr>
        <w:top w:val="none" w:sz="0" w:space="0" w:color="auto"/>
        <w:left w:val="none" w:sz="0" w:space="0" w:color="auto"/>
        <w:bottom w:val="none" w:sz="0" w:space="0" w:color="auto"/>
        <w:right w:val="none" w:sz="0" w:space="0" w:color="auto"/>
      </w:divBdr>
    </w:div>
    <w:div w:id="978143992">
      <w:bodyDiv w:val="1"/>
      <w:marLeft w:val="0"/>
      <w:marRight w:val="0"/>
      <w:marTop w:val="0"/>
      <w:marBottom w:val="0"/>
      <w:divBdr>
        <w:top w:val="none" w:sz="0" w:space="0" w:color="auto"/>
        <w:left w:val="none" w:sz="0" w:space="0" w:color="auto"/>
        <w:bottom w:val="none" w:sz="0" w:space="0" w:color="auto"/>
        <w:right w:val="none" w:sz="0" w:space="0" w:color="auto"/>
      </w:divBdr>
    </w:div>
    <w:div w:id="979188960">
      <w:bodyDiv w:val="1"/>
      <w:marLeft w:val="0"/>
      <w:marRight w:val="0"/>
      <w:marTop w:val="0"/>
      <w:marBottom w:val="0"/>
      <w:divBdr>
        <w:top w:val="none" w:sz="0" w:space="0" w:color="auto"/>
        <w:left w:val="none" w:sz="0" w:space="0" w:color="auto"/>
        <w:bottom w:val="none" w:sz="0" w:space="0" w:color="auto"/>
        <w:right w:val="none" w:sz="0" w:space="0" w:color="auto"/>
      </w:divBdr>
    </w:div>
    <w:div w:id="980188759">
      <w:bodyDiv w:val="1"/>
      <w:marLeft w:val="0"/>
      <w:marRight w:val="0"/>
      <w:marTop w:val="0"/>
      <w:marBottom w:val="0"/>
      <w:divBdr>
        <w:top w:val="none" w:sz="0" w:space="0" w:color="auto"/>
        <w:left w:val="none" w:sz="0" w:space="0" w:color="auto"/>
        <w:bottom w:val="none" w:sz="0" w:space="0" w:color="auto"/>
        <w:right w:val="none" w:sz="0" w:space="0" w:color="auto"/>
      </w:divBdr>
    </w:div>
    <w:div w:id="981496896">
      <w:bodyDiv w:val="1"/>
      <w:marLeft w:val="0"/>
      <w:marRight w:val="0"/>
      <w:marTop w:val="0"/>
      <w:marBottom w:val="0"/>
      <w:divBdr>
        <w:top w:val="none" w:sz="0" w:space="0" w:color="auto"/>
        <w:left w:val="none" w:sz="0" w:space="0" w:color="auto"/>
        <w:bottom w:val="none" w:sz="0" w:space="0" w:color="auto"/>
        <w:right w:val="none" w:sz="0" w:space="0" w:color="auto"/>
      </w:divBdr>
    </w:div>
    <w:div w:id="982320301">
      <w:bodyDiv w:val="1"/>
      <w:marLeft w:val="0"/>
      <w:marRight w:val="0"/>
      <w:marTop w:val="0"/>
      <w:marBottom w:val="0"/>
      <w:divBdr>
        <w:top w:val="none" w:sz="0" w:space="0" w:color="auto"/>
        <w:left w:val="none" w:sz="0" w:space="0" w:color="auto"/>
        <w:bottom w:val="none" w:sz="0" w:space="0" w:color="auto"/>
        <w:right w:val="none" w:sz="0" w:space="0" w:color="auto"/>
      </w:divBdr>
    </w:div>
    <w:div w:id="983123113">
      <w:bodyDiv w:val="1"/>
      <w:marLeft w:val="0"/>
      <w:marRight w:val="0"/>
      <w:marTop w:val="0"/>
      <w:marBottom w:val="0"/>
      <w:divBdr>
        <w:top w:val="none" w:sz="0" w:space="0" w:color="auto"/>
        <w:left w:val="none" w:sz="0" w:space="0" w:color="auto"/>
        <w:bottom w:val="none" w:sz="0" w:space="0" w:color="auto"/>
        <w:right w:val="none" w:sz="0" w:space="0" w:color="auto"/>
      </w:divBdr>
    </w:div>
    <w:div w:id="983587691">
      <w:bodyDiv w:val="1"/>
      <w:marLeft w:val="0"/>
      <w:marRight w:val="0"/>
      <w:marTop w:val="0"/>
      <w:marBottom w:val="0"/>
      <w:divBdr>
        <w:top w:val="none" w:sz="0" w:space="0" w:color="auto"/>
        <w:left w:val="none" w:sz="0" w:space="0" w:color="auto"/>
        <w:bottom w:val="none" w:sz="0" w:space="0" w:color="auto"/>
        <w:right w:val="none" w:sz="0" w:space="0" w:color="auto"/>
      </w:divBdr>
    </w:div>
    <w:div w:id="985934245">
      <w:bodyDiv w:val="1"/>
      <w:marLeft w:val="0"/>
      <w:marRight w:val="0"/>
      <w:marTop w:val="0"/>
      <w:marBottom w:val="0"/>
      <w:divBdr>
        <w:top w:val="none" w:sz="0" w:space="0" w:color="auto"/>
        <w:left w:val="none" w:sz="0" w:space="0" w:color="auto"/>
        <w:bottom w:val="none" w:sz="0" w:space="0" w:color="auto"/>
        <w:right w:val="none" w:sz="0" w:space="0" w:color="auto"/>
      </w:divBdr>
    </w:div>
    <w:div w:id="986209385">
      <w:bodyDiv w:val="1"/>
      <w:marLeft w:val="0"/>
      <w:marRight w:val="0"/>
      <w:marTop w:val="0"/>
      <w:marBottom w:val="0"/>
      <w:divBdr>
        <w:top w:val="none" w:sz="0" w:space="0" w:color="auto"/>
        <w:left w:val="none" w:sz="0" w:space="0" w:color="auto"/>
        <w:bottom w:val="none" w:sz="0" w:space="0" w:color="auto"/>
        <w:right w:val="none" w:sz="0" w:space="0" w:color="auto"/>
      </w:divBdr>
    </w:div>
    <w:div w:id="986664344">
      <w:bodyDiv w:val="1"/>
      <w:marLeft w:val="0"/>
      <w:marRight w:val="0"/>
      <w:marTop w:val="0"/>
      <w:marBottom w:val="0"/>
      <w:divBdr>
        <w:top w:val="none" w:sz="0" w:space="0" w:color="auto"/>
        <w:left w:val="none" w:sz="0" w:space="0" w:color="auto"/>
        <w:bottom w:val="none" w:sz="0" w:space="0" w:color="auto"/>
        <w:right w:val="none" w:sz="0" w:space="0" w:color="auto"/>
      </w:divBdr>
    </w:div>
    <w:div w:id="987201004">
      <w:bodyDiv w:val="1"/>
      <w:marLeft w:val="0"/>
      <w:marRight w:val="0"/>
      <w:marTop w:val="0"/>
      <w:marBottom w:val="0"/>
      <w:divBdr>
        <w:top w:val="none" w:sz="0" w:space="0" w:color="auto"/>
        <w:left w:val="none" w:sz="0" w:space="0" w:color="auto"/>
        <w:bottom w:val="none" w:sz="0" w:space="0" w:color="auto"/>
        <w:right w:val="none" w:sz="0" w:space="0" w:color="auto"/>
      </w:divBdr>
    </w:div>
    <w:div w:id="987704638">
      <w:bodyDiv w:val="1"/>
      <w:marLeft w:val="0"/>
      <w:marRight w:val="0"/>
      <w:marTop w:val="0"/>
      <w:marBottom w:val="0"/>
      <w:divBdr>
        <w:top w:val="none" w:sz="0" w:space="0" w:color="auto"/>
        <w:left w:val="none" w:sz="0" w:space="0" w:color="auto"/>
        <w:bottom w:val="none" w:sz="0" w:space="0" w:color="auto"/>
        <w:right w:val="none" w:sz="0" w:space="0" w:color="auto"/>
      </w:divBdr>
    </w:div>
    <w:div w:id="988824234">
      <w:bodyDiv w:val="1"/>
      <w:marLeft w:val="0"/>
      <w:marRight w:val="0"/>
      <w:marTop w:val="0"/>
      <w:marBottom w:val="0"/>
      <w:divBdr>
        <w:top w:val="none" w:sz="0" w:space="0" w:color="auto"/>
        <w:left w:val="none" w:sz="0" w:space="0" w:color="auto"/>
        <w:bottom w:val="none" w:sz="0" w:space="0" w:color="auto"/>
        <w:right w:val="none" w:sz="0" w:space="0" w:color="auto"/>
      </w:divBdr>
    </w:div>
    <w:div w:id="989553721">
      <w:bodyDiv w:val="1"/>
      <w:marLeft w:val="0"/>
      <w:marRight w:val="0"/>
      <w:marTop w:val="0"/>
      <w:marBottom w:val="0"/>
      <w:divBdr>
        <w:top w:val="none" w:sz="0" w:space="0" w:color="auto"/>
        <w:left w:val="none" w:sz="0" w:space="0" w:color="auto"/>
        <w:bottom w:val="none" w:sz="0" w:space="0" w:color="auto"/>
        <w:right w:val="none" w:sz="0" w:space="0" w:color="auto"/>
      </w:divBdr>
    </w:div>
    <w:div w:id="991711180">
      <w:bodyDiv w:val="1"/>
      <w:marLeft w:val="0"/>
      <w:marRight w:val="0"/>
      <w:marTop w:val="0"/>
      <w:marBottom w:val="0"/>
      <w:divBdr>
        <w:top w:val="none" w:sz="0" w:space="0" w:color="auto"/>
        <w:left w:val="none" w:sz="0" w:space="0" w:color="auto"/>
        <w:bottom w:val="none" w:sz="0" w:space="0" w:color="auto"/>
        <w:right w:val="none" w:sz="0" w:space="0" w:color="auto"/>
      </w:divBdr>
    </w:div>
    <w:div w:id="992294791">
      <w:bodyDiv w:val="1"/>
      <w:marLeft w:val="0"/>
      <w:marRight w:val="0"/>
      <w:marTop w:val="0"/>
      <w:marBottom w:val="0"/>
      <w:divBdr>
        <w:top w:val="none" w:sz="0" w:space="0" w:color="auto"/>
        <w:left w:val="none" w:sz="0" w:space="0" w:color="auto"/>
        <w:bottom w:val="none" w:sz="0" w:space="0" w:color="auto"/>
        <w:right w:val="none" w:sz="0" w:space="0" w:color="auto"/>
      </w:divBdr>
    </w:div>
    <w:div w:id="993146785">
      <w:bodyDiv w:val="1"/>
      <w:marLeft w:val="0"/>
      <w:marRight w:val="0"/>
      <w:marTop w:val="0"/>
      <w:marBottom w:val="0"/>
      <w:divBdr>
        <w:top w:val="none" w:sz="0" w:space="0" w:color="auto"/>
        <w:left w:val="none" w:sz="0" w:space="0" w:color="auto"/>
        <w:bottom w:val="none" w:sz="0" w:space="0" w:color="auto"/>
        <w:right w:val="none" w:sz="0" w:space="0" w:color="auto"/>
      </w:divBdr>
    </w:div>
    <w:div w:id="994266142">
      <w:bodyDiv w:val="1"/>
      <w:marLeft w:val="0"/>
      <w:marRight w:val="0"/>
      <w:marTop w:val="0"/>
      <w:marBottom w:val="0"/>
      <w:divBdr>
        <w:top w:val="none" w:sz="0" w:space="0" w:color="auto"/>
        <w:left w:val="none" w:sz="0" w:space="0" w:color="auto"/>
        <w:bottom w:val="none" w:sz="0" w:space="0" w:color="auto"/>
        <w:right w:val="none" w:sz="0" w:space="0" w:color="auto"/>
      </w:divBdr>
    </w:div>
    <w:div w:id="994455900">
      <w:bodyDiv w:val="1"/>
      <w:marLeft w:val="0"/>
      <w:marRight w:val="0"/>
      <w:marTop w:val="0"/>
      <w:marBottom w:val="0"/>
      <w:divBdr>
        <w:top w:val="none" w:sz="0" w:space="0" w:color="auto"/>
        <w:left w:val="none" w:sz="0" w:space="0" w:color="auto"/>
        <w:bottom w:val="none" w:sz="0" w:space="0" w:color="auto"/>
        <w:right w:val="none" w:sz="0" w:space="0" w:color="auto"/>
      </w:divBdr>
    </w:div>
    <w:div w:id="994720925">
      <w:bodyDiv w:val="1"/>
      <w:marLeft w:val="0"/>
      <w:marRight w:val="0"/>
      <w:marTop w:val="0"/>
      <w:marBottom w:val="0"/>
      <w:divBdr>
        <w:top w:val="none" w:sz="0" w:space="0" w:color="auto"/>
        <w:left w:val="none" w:sz="0" w:space="0" w:color="auto"/>
        <w:bottom w:val="none" w:sz="0" w:space="0" w:color="auto"/>
        <w:right w:val="none" w:sz="0" w:space="0" w:color="auto"/>
      </w:divBdr>
    </w:div>
    <w:div w:id="999502334">
      <w:bodyDiv w:val="1"/>
      <w:marLeft w:val="0"/>
      <w:marRight w:val="0"/>
      <w:marTop w:val="0"/>
      <w:marBottom w:val="0"/>
      <w:divBdr>
        <w:top w:val="none" w:sz="0" w:space="0" w:color="auto"/>
        <w:left w:val="none" w:sz="0" w:space="0" w:color="auto"/>
        <w:bottom w:val="none" w:sz="0" w:space="0" w:color="auto"/>
        <w:right w:val="none" w:sz="0" w:space="0" w:color="auto"/>
      </w:divBdr>
    </w:div>
    <w:div w:id="999776816">
      <w:bodyDiv w:val="1"/>
      <w:marLeft w:val="0"/>
      <w:marRight w:val="0"/>
      <w:marTop w:val="0"/>
      <w:marBottom w:val="0"/>
      <w:divBdr>
        <w:top w:val="none" w:sz="0" w:space="0" w:color="auto"/>
        <w:left w:val="none" w:sz="0" w:space="0" w:color="auto"/>
        <w:bottom w:val="none" w:sz="0" w:space="0" w:color="auto"/>
        <w:right w:val="none" w:sz="0" w:space="0" w:color="auto"/>
      </w:divBdr>
    </w:div>
    <w:div w:id="1000739146">
      <w:bodyDiv w:val="1"/>
      <w:marLeft w:val="0"/>
      <w:marRight w:val="0"/>
      <w:marTop w:val="0"/>
      <w:marBottom w:val="0"/>
      <w:divBdr>
        <w:top w:val="none" w:sz="0" w:space="0" w:color="auto"/>
        <w:left w:val="none" w:sz="0" w:space="0" w:color="auto"/>
        <w:bottom w:val="none" w:sz="0" w:space="0" w:color="auto"/>
        <w:right w:val="none" w:sz="0" w:space="0" w:color="auto"/>
      </w:divBdr>
    </w:div>
    <w:div w:id="1003317370">
      <w:bodyDiv w:val="1"/>
      <w:marLeft w:val="0"/>
      <w:marRight w:val="0"/>
      <w:marTop w:val="0"/>
      <w:marBottom w:val="0"/>
      <w:divBdr>
        <w:top w:val="none" w:sz="0" w:space="0" w:color="auto"/>
        <w:left w:val="none" w:sz="0" w:space="0" w:color="auto"/>
        <w:bottom w:val="none" w:sz="0" w:space="0" w:color="auto"/>
        <w:right w:val="none" w:sz="0" w:space="0" w:color="auto"/>
      </w:divBdr>
    </w:div>
    <w:div w:id="1004359976">
      <w:bodyDiv w:val="1"/>
      <w:marLeft w:val="0"/>
      <w:marRight w:val="0"/>
      <w:marTop w:val="0"/>
      <w:marBottom w:val="0"/>
      <w:divBdr>
        <w:top w:val="none" w:sz="0" w:space="0" w:color="auto"/>
        <w:left w:val="none" w:sz="0" w:space="0" w:color="auto"/>
        <w:bottom w:val="none" w:sz="0" w:space="0" w:color="auto"/>
        <w:right w:val="none" w:sz="0" w:space="0" w:color="auto"/>
      </w:divBdr>
    </w:div>
    <w:div w:id="1005477342">
      <w:bodyDiv w:val="1"/>
      <w:marLeft w:val="0"/>
      <w:marRight w:val="0"/>
      <w:marTop w:val="0"/>
      <w:marBottom w:val="0"/>
      <w:divBdr>
        <w:top w:val="none" w:sz="0" w:space="0" w:color="auto"/>
        <w:left w:val="none" w:sz="0" w:space="0" w:color="auto"/>
        <w:bottom w:val="none" w:sz="0" w:space="0" w:color="auto"/>
        <w:right w:val="none" w:sz="0" w:space="0" w:color="auto"/>
      </w:divBdr>
    </w:div>
    <w:div w:id="1005481145">
      <w:bodyDiv w:val="1"/>
      <w:marLeft w:val="0"/>
      <w:marRight w:val="0"/>
      <w:marTop w:val="0"/>
      <w:marBottom w:val="0"/>
      <w:divBdr>
        <w:top w:val="none" w:sz="0" w:space="0" w:color="auto"/>
        <w:left w:val="none" w:sz="0" w:space="0" w:color="auto"/>
        <w:bottom w:val="none" w:sz="0" w:space="0" w:color="auto"/>
        <w:right w:val="none" w:sz="0" w:space="0" w:color="auto"/>
      </w:divBdr>
    </w:div>
    <w:div w:id="1005980547">
      <w:bodyDiv w:val="1"/>
      <w:marLeft w:val="0"/>
      <w:marRight w:val="0"/>
      <w:marTop w:val="0"/>
      <w:marBottom w:val="0"/>
      <w:divBdr>
        <w:top w:val="none" w:sz="0" w:space="0" w:color="auto"/>
        <w:left w:val="none" w:sz="0" w:space="0" w:color="auto"/>
        <w:bottom w:val="none" w:sz="0" w:space="0" w:color="auto"/>
        <w:right w:val="none" w:sz="0" w:space="0" w:color="auto"/>
      </w:divBdr>
    </w:div>
    <w:div w:id="1008142010">
      <w:bodyDiv w:val="1"/>
      <w:marLeft w:val="0"/>
      <w:marRight w:val="0"/>
      <w:marTop w:val="0"/>
      <w:marBottom w:val="0"/>
      <w:divBdr>
        <w:top w:val="none" w:sz="0" w:space="0" w:color="auto"/>
        <w:left w:val="none" w:sz="0" w:space="0" w:color="auto"/>
        <w:bottom w:val="none" w:sz="0" w:space="0" w:color="auto"/>
        <w:right w:val="none" w:sz="0" w:space="0" w:color="auto"/>
      </w:divBdr>
    </w:div>
    <w:div w:id="1011761968">
      <w:bodyDiv w:val="1"/>
      <w:marLeft w:val="0"/>
      <w:marRight w:val="0"/>
      <w:marTop w:val="0"/>
      <w:marBottom w:val="0"/>
      <w:divBdr>
        <w:top w:val="none" w:sz="0" w:space="0" w:color="auto"/>
        <w:left w:val="none" w:sz="0" w:space="0" w:color="auto"/>
        <w:bottom w:val="none" w:sz="0" w:space="0" w:color="auto"/>
        <w:right w:val="none" w:sz="0" w:space="0" w:color="auto"/>
      </w:divBdr>
    </w:div>
    <w:div w:id="1012679493">
      <w:bodyDiv w:val="1"/>
      <w:marLeft w:val="0"/>
      <w:marRight w:val="0"/>
      <w:marTop w:val="0"/>
      <w:marBottom w:val="0"/>
      <w:divBdr>
        <w:top w:val="none" w:sz="0" w:space="0" w:color="auto"/>
        <w:left w:val="none" w:sz="0" w:space="0" w:color="auto"/>
        <w:bottom w:val="none" w:sz="0" w:space="0" w:color="auto"/>
        <w:right w:val="none" w:sz="0" w:space="0" w:color="auto"/>
      </w:divBdr>
    </w:div>
    <w:div w:id="1012875993">
      <w:bodyDiv w:val="1"/>
      <w:marLeft w:val="0"/>
      <w:marRight w:val="0"/>
      <w:marTop w:val="0"/>
      <w:marBottom w:val="0"/>
      <w:divBdr>
        <w:top w:val="none" w:sz="0" w:space="0" w:color="auto"/>
        <w:left w:val="none" w:sz="0" w:space="0" w:color="auto"/>
        <w:bottom w:val="none" w:sz="0" w:space="0" w:color="auto"/>
        <w:right w:val="none" w:sz="0" w:space="0" w:color="auto"/>
      </w:divBdr>
    </w:div>
    <w:div w:id="1013461997">
      <w:bodyDiv w:val="1"/>
      <w:marLeft w:val="0"/>
      <w:marRight w:val="0"/>
      <w:marTop w:val="0"/>
      <w:marBottom w:val="0"/>
      <w:divBdr>
        <w:top w:val="none" w:sz="0" w:space="0" w:color="auto"/>
        <w:left w:val="none" w:sz="0" w:space="0" w:color="auto"/>
        <w:bottom w:val="none" w:sz="0" w:space="0" w:color="auto"/>
        <w:right w:val="none" w:sz="0" w:space="0" w:color="auto"/>
      </w:divBdr>
    </w:div>
    <w:div w:id="1020090124">
      <w:bodyDiv w:val="1"/>
      <w:marLeft w:val="0"/>
      <w:marRight w:val="0"/>
      <w:marTop w:val="0"/>
      <w:marBottom w:val="0"/>
      <w:divBdr>
        <w:top w:val="none" w:sz="0" w:space="0" w:color="auto"/>
        <w:left w:val="none" w:sz="0" w:space="0" w:color="auto"/>
        <w:bottom w:val="none" w:sz="0" w:space="0" w:color="auto"/>
        <w:right w:val="none" w:sz="0" w:space="0" w:color="auto"/>
      </w:divBdr>
    </w:div>
    <w:div w:id="1020813731">
      <w:bodyDiv w:val="1"/>
      <w:marLeft w:val="0"/>
      <w:marRight w:val="0"/>
      <w:marTop w:val="0"/>
      <w:marBottom w:val="0"/>
      <w:divBdr>
        <w:top w:val="none" w:sz="0" w:space="0" w:color="auto"/>
        <w:left w:val="none" w:sz="0" w:space="0" w:color="auto"/>
        <w:bottom w:val="none" w:sz="0" w:space="0" w:color="auto"/>
        <w:right w:val="none" w:sz="0" w:space="0" w:color="auto"/>
      </w:divBdr>
    </w:div>
    <w:div w:id="1021202673">
      <w:bodyDiv w:val="1"/>
      <w:marLeft w:val="0"/>
      <w:marRight w:val="0"/>
      <w:marTop w:val="0"/>
      <w:marBottom w:val="0"/>
      <w:divBdr>
        <w:top w:val="none" w:sz="0" w:space="0" w:color="auto"/>
        <w:left w:val="none" w:sz="0" w:space="0" w:color="auto"/>
        <w:bottom w:val="none" w:sz="0" w:space="0" w:color="auto"/>
        <w:right w:val="none" w:sz="0" w:space="0" w:color="auto"/>
      </w:divBdr>
    </w:div>
    <w:div w:id="1021973639">
      <w:bodyDiv w:val="1"/>
      <w:marLeft w:val="0"/>
      <w:marRight w:val="0"/>
      <w:marTop w:val="0"/>
      <w:marBottom w:val="0"/>
      <w:divBdr>
        <w:top w:val="none" w:sz="0" w:space="0" w:color="auto"/>
        <w:left w:val="none" w:sz="0" w:space="0" w:color="auto"/>
        <w:bottom w:val="none" w:sz="0" w:space="0" w:color="auto"/>
        <w:right w:val="none" w:sz="0" w:space="0" w:color="auto"/>
      </w:divBdr>
    </w:div>
    <w:div w:id="1023245002">
      <w:bodyDiv w:val="1"/>
      <w:marLeft w:val="0"/>
      <w:marRight w:val="0"/>
      <w:marTop w:val="0"/>
      <w:marBottom w:val="0"/>
      <w:divBdr>
        <w:top w:val="none" w:sz="0" w:space="0" w:color="auto"/>
        <w:left w:val="none" w:sz="0" w:space="0" w:color="auto"/>
        <w:bottom w:val="none" w:sz="0" w:space="0" w:color="auto"/>
        <w:right w:val="none" w:sz="0" w:space="0" w:color="auto"/>
      </w:divBdr>
    </w:div>
    <w:div w:id="1024674746">
      <w:bodyDiv w:val="1"/>
      <w:marLeft w:val="0"/>
      <w:marRight w:val="0"/>
      <w:marTop w:val="0"/>
      <w:marBottom w:val="0"/>
      <w:divBdr>
        <w:top w:val="none" w:sz="0" w:space="0" w:color="auto"/>
        <w:left w:val="none" w:sz="0" w:space="0" w:color="auto"/>
        <w:bottom w:val="none" w:sz="0" w:space="0" w:color="auto"/>
        <w:right w:val="none" w:sz="0" w:space="0" w:color="auto"/>
      </w:divBdr>
    </w:div>
    <w:div w:id="1025446459">
      <w:bodyDiv w:val="1"/>
      <w:marLeft w:val="0"/>
      <w:marRight w:val="0"/>
      <w:marTop w:val="0"/>
      <w:marBottom w:val="0"/>
      <w:divBdr>
        <w:top w:val="none" w:sz="0" w:space="0" w:color="auto"/>
        <w:left w:val="none" w:sz="0" w:space="0" w:color="auto"/>
        <w:bottom w:val="none" w:sz="0" w:space="0" w:color="auto"/>
        <w:right w:val="none" w:sz="0" w:space="0" w:color="auto"/>
      </w:divBdr>
    </w:div>
    <w:div w:id="1028221502">
      <w:bodyDiv w:val="1"/>
      <w:marLeft w:val="0"/>
      <w:marRight w:val="0"/>
      <w:marTop w:val="0"/>
      <w:marBottom w:val="0"/>
      <w:divBdr>
        <w:top w:val="none" w:sz="0" w:space="0" w:color="auto"/>
        <w:left w:val="none" w:sz="0" w:space="0" w:color="auto"/>
        <w:bottom w:val="none" w:sz="0" w:space="0" w:color="auto"/>
        <w:right w:val="none" w:sz="0" w:space="0" w:color="auto"/>
      </w:divBdr>
    </w:div>
    <w:div w:id="1028332794">
      <w:bodyDiv w:val="1"/>
      <w:marLeft w:val="0"/>
      <w:marRight w:val="0"/>
      <w:marTop w:val="0"/>
      <w:marBottom w:val="0"/>
      <w:divBdr>
        <w:top w:val="none" w:sz="0" w:space="0" w:color="auto"/>
        <w:left w:val="none" w:sz="0" w:space="0" w:color="auto"/>
        <w:bottom w:val="none" w:sz="0" w:space="0" w:color="auto"/>
        <w:right w:val="none" w:sz="0" w:space="0" w:color="auto"/>
      </w:divBdr>
    </w:div>
    <w:div w:id="1030301339">
      <w:bodyDiv w:val="1"/>
      <w:marLeft w:val="0"/>
      <w:marRight w:val="0"/>
      <w:marTop w:val="0"/>
      <w:marBottom w:val="0"/>
      <w:divBdr>
        <w:top w:val="none" w:sz="0" w:space="0" w:color="auto"/>
        <w:left w:val="none" w:sz="0" w:space="0" w:color="auto"/>
        <w:bottom w:val="none" w:sz="0" w:space="0" w:color="auto"/>
        <w:right w:val="none" w:sz="0" w:space="0" w:color="auto"/>
      </w:divBdr>
    </w:div>
    <w:div w:id="1032077132">
      <w:bodyDiv w:val="1"/>
      <w:marLeft w:val="0"/>
      <w:marRight w:val="0"/>
      <w:marTop w:val="0"/>
      <w:marBottom w:val="0"/>
      <w:divBdr>
        <w:top w:val="none" w:sz="0" w:space="0" w:color="auto"/>
        <w:left w:val="none" w:sz="0" w:space="0" w:color="auto"/>
        <w:bottom w:val="none" w:sz="0" w:space="0" w:color="auto"/>
        <w:right w:val="none" w:sz="0" w:space="0" w:color="auto"/>
      </w:divBdr>
    </w:div>
    <w:div w:id="1032342013">
      <w:bodyDiv w:val="1"/>
      <w:marLeft w:val="0"/>
      <w:marRight w:val="0"/>
      <w:marTop w:val="0"/>
      <w:marBottom w:val="0"/>
      <w:divBdr>
        <w:top w:val="none" w:sz="0" w:space="0" w:color="auto"/>
        <w:left w:val="none" w:sz="0" w:space="0" w:color="auto"/>
        <w:bottom w:val="none" w:sz="0" w:space="0" w:color="auto"/>
        <w:right w:val="none" w:sz="0" w:space="0" w:color="auto"/>
      </w:divBdr>
    </w:div>
    <w:div w:id="1032610724">
      <w:bodyDiv w:val="1"/>
      <w:marLeft w:val="0"/>
      <w:marRight w:val="0"/>
      <w:marTop w:val="0"/>
      <w:marBottom w:val="0"/>
      <w:divBdr>
        <w:top w:val="none" w:sz="0" w:space="0" w:color="auto"/>
        <w:left w:val="none" w:sz="0" w:space="0" w:color="auto"/>
        <w:bottom w:val="none" w:sz="0" w:space="0" w:color="auto"/>
        <w:right w:val="none" w:sz="0" w:space="0" w:color="auto"/>
      </w:divBdr>
    </w:div>
    <w:div w:id="1034306428">
      <w:bodyDiv w:val="1"/>
      <w:marLeft w:val="0"/>
      <w:marRight w:val="0"/>
      <w:marTop w:val="0"/>
      <w:marBottom w:val="0"/>
      <w:divBdr>
        <w:top w:val="none" w:sz="0" w:space="0" w:color="auto"/>
        <w:left w:val="none" w:sz="0" w:space="0" w:color="auto"/>
        <w:bottom w:val="none" w:sz="0" w:space="0" w:color="auto"/>
        <w:right w:val="none" w:sz="0" w:space="0" w:color="auto"/>
      </w:divBdr>
    </w:div>
    <w:div w:id="1034960977">
      <w:bodyDiv w:val="1"/>
      <w:marLeft w:val="0"/>
      <w:marRight w:val="0"/>
      <w:marTop w:val="0"/>
      <w:marBottom w:val="0"/>
      <w:divBdr>
        <w:top w:val="none" w:sz="0" w:space="0" w:color="auto"/>
        <w:left w:val="none" w:sz="0" w:space="0" w:color="auto"/>
        <w:bottom w:val="none" w:sz="0" w:space="0" w:color="auto"/>
        <w:right w:val="none" w:sz="0" w:space="0" w:color="auto"/>
      </w:divBdr>
    </w:div>
    <w:div w:id="1035889194">
      <w:bodyDiv w:val="1"/>
      <w:marLeft w:val="0"/>
      <w:marRight w:val="0"/>
      <w:marTop w:val="0"/>
      <w:marBottom w:val="0"/>
      <w:divBdr>
        <w:top w:val="none" w:sz="0" w:space="0" w:color="auto"/>
        <w:left w:val="none" w:sz="0" w:space="0" w:color="auto"/>
        <w:bottom w:val="none" w:sz="0" w:space="0" w:color="auto"/>
        <w:right w:val="none" w:sz="0" w:space="0" w:color="auto"/>
      </w:divBdr>
    </w:div>
    <w:div w:id="1036924321">
      <w:bodyDiv w:val="1"/>
      <w:marLeft w:val="0"/>
      <w:marRight w:val="0"/>
      <w:marTop w:val="0"/>
      <w:marBottom w:val="0"/>
      <w:divBdr>
        <w:top w:val="none" w:sz="0" w:space="0" w:color="auto"/>
        <w:left w:val="none" w:sz="0" w:space="0" w:color="auto"/>
        <w:bottom w:val="none" w:sz="0" w:space="0" w:color="auto"/>
        <w:right w:val="none" w:sz="0" w:space="0" w:color="auto"/>
      </w:divBdr>
    </w:div>
    <w:div w:id="1037924415">
      <w:bodyDiv w:val="1"/>
      <w:marLeft w:val="0"/>
      <w:marRight w:val="0"/>
      <w:marTop w:val="0"/>
      <w:marBottom w:val="0"/>
      <w:divBdr>
        <w:top w:val="none" w:sz="0" w:space="0" w:color="auto"/>
        <w:left w:val="none" w:sz="0" w:space="0" w:color="auto"/>
        <w:bottom w:val="none" w:sz="0" w:space="0" w:color="auto"/>
        <w:right w:val="none" w:sz="0" w:space="0" w:color="auto"/>
      </w:divBdr>
    </w:div>
    <w:div w:id="1043755343">
      <w:bodyDiv w:val="1"/>
      <w:marLeft w:val="0"/>
      <w:marRight w:val="0"/>
      <w:marTop w:val="0"/>
      <w:marBottom w:val="0"/>
      <w:divBdr>
        <w:top w:val="none" w:sz="0" w:space="0" w:color="auto"/>
        <w:left w:val="none" w:sz="0" w:space="0" w:color="auto"/>
        <w:bottom w:val="none" w:sz="0" w:space="0" w:color="auto"/>
        <w:right w:val="none" w:sz="0" w:space="0" w:color="auto"/>
      </w:divBdr>
    </w:div>
    <w:div w:id="1045133982">
      <w:bodyDiv w:val="1"/>
      <w:marLeft w:val="0"/>
      <w:marRight w:val="0"/>
      <w:marTop w:val="0"/>
      <w:marBottom w:val="0"/>
      <w:divBdr>
        <w:top w:val="none" w:sz="0" w:space="0" w:color="auto"/>
        <w:left w:val="none" w:sz="0" w:space="0" w:color="auto"/>
        <w:bottom w:val="none" w:sz="0" w:space="0" w:color="auto"/>
        <w:right w:val="none" w:sz="0" w:space="0" w:color="auto"/>
      </w:divBdr>
    </w:div>
    <w:div w:id="1045713398">
      <w:bodyDiv w:val="1"/>
      <w:marLeft w:val="0"/>
      <w:marRight w:val="0"/>
      <w:marTop w:val="0"/>
      <w:marBottom w:val="0"/>
      <w:divBdr>
        <w:top w:val="none" w:sz="0" w:space="0" w:color="auto"/>
        <w:left w:val="none" w:sz="0" w:space="0" w:color="auto"/>
        <w:bottom w:val="none" w:sz="0" w:space="0" w:color="auto"/>
        <w:right w:val="none" w:sz="0" w:space="0" w:color="auto"/>
      </w:divBdr>
    </w:div>
    <w:div w:id="1048381098">
      <w:bodyDiv w:val="1"/>
      <w:marLeft w:val="0"/>
      <w:marRight w:val="0"/>
      <w:marTop w:val="0"/>
      <w:marBottom w:val="0"/>
      <w:divBdr>
        <w:top w:val="none" w:sz="0" w:space="0" w:color="auto"/>
        <w:left w:val="none" w:sz="0" w:space="0" w:color="auto"/>
        <w:bottom w:val="none" w:sz="0" w:space="0" w:color="auto"/>
        <w:right w:val="none" w:sz="0" w:space="0" w:color="auto"/>
      </w:divBdr>
    </w:div>
    <w:div w:id="1048531242">
      <w:bodyDiv w:val="1"/>
      <w:marLeft w:val="0"/>
      <w:marRight w:val="0"/>
      <w:marTop w:val="0"/>
      <w:marBottom w:val="0"/>
      <w:divBdr>
        <w:top w:val="none" w:sz="0" w:space="0" w:color="auto"/>
        <w:left w:val="none" w:sz="0" w:space="0" w:color="auto"/>
        <w:bottom w:val="none" w:sz="0" w:space="0" w:color="auto"/>
        <w:right w:val="none" w:sz="0" w:space="0" w:color="auto"/>
      </w:divBdr>
    </w:div>
    <w:div w:id="1048802455">
      <w:bodyDiv w:val="1"/>
      <w:marLeft w:val="0"/>
      <w:marRight w:val="0"/>
      <w:marTop w:val="0"/>
      <w:marBottom w:val="0"/>
      <w:divBdr>
        <w:top w:val="none" w:sz="0" w:space="0" w:color="auto"/>
        <w:left w:val="none" w:sz="0" w:space="0" w:color="auto"/>
        <w:bottom w:val="none" w:sz="0" w:space="0" w:color="auto"/>
        <w:right w:val="none" w:sz="0" w:space="0" w:color="auto"/>
      </w:divBdr>
    </w:div>
    <w:div w:id="1051421980">
      <w:bodyDiv w:val="1"/>
      <w:marLeft w:val="0"/>
      <w:marRight w:val="0"/>
      <w:marTop w:val="0"/>
      <w:marBottom w:val="0"/>
      <w:divBdr>
        <w:top w:val="none" w:sz="0" w:space="0" w:color="auto"/>
        <w:left w:val="none" w:sz="0" w:space="0" w:color="auto"/>
        <w:bottom w:val="none" w:sz="0" w:space="0" w:color="auto"/>
        <w:right w:val="none" w:sz="0" w:space="0" w:color="auto"/>
      </w:divBdr>
    </w:div>
    <w:div w:id="1053239798">
      <w:bodyDiv w:val="1"/>
      <w:marLeft w:val="0"/>
      <w:marRight w:val="0"/>
      <w:marTop w:val="0"/>
      <w:marBottom w:val="0"/>
      <w:divBdr>
        <w:top w:val="none" w:sz="0" w:space="0" w:color="auto"/>
        <w:left w:val="none" w:sz="0" w:space="0" w:color="auto"/>
        <w:bottom w:val="none" w:sz="0" w:space="0" w:color="auto"/>
        <w:right w:val="none" w:sz="0" w:space="0" w:color="auto"/>
      </w:divBdr>
    </w:div>
    <w:div w:id="1054623831">
      <w:bodyDiv w:val="1"/>
      <w:marLeft w:val="0"/>
      <w:marRight w:val="0"/>
      <w:marTop w:val="0"/>
      <w:marBottom w:val="0"/>
      <w:divBdr>
        <w:top w:val="none" w:sz="0" w:space="0" w:color="auto"/>
        <w:left w:val="none" w:sz="0" w:space="0" w:color="auto"/>
        <w:bottom w:val="none" w:sz="0" w:space="0" w:color="auto"/>
        <w:right w:val="none" w:sz="0" w:space="0" w:color="auto"/>
      </w:divBdr>
    </w:div>
    <w:div w:id="1055079460">
      <w:bodyDiv w:val="1"/>
      <w:marLeft w:val="0"/>
      <w:marRight w:val="0"/>
      <w:marTop w:val="0"/>
      <w:marBottom w:val="0"/>
      <w:divBdr>
        <w:top w:val="none" w:sz="0" w:space="0" w:color="auto"/>
        <w:left w:val="none" w:sz="0" w:space="0" w:color="auto"/>
        <w:bottom w:val="none" w:sz="0" w:space="0" w:color="auto"/>
        <w:right w:val="none" w:sz="0" w:space="0" w:color="auto"/>
      </w:divBdr>
    </w:div>
    <w:div w:id="1056125648">
      <w:bodyDiv w:val="1"/>
      <w:marLeft w:val="0"/>
      <w:marRight w:val="0"/>
      <w:marTop w:val="0"/>
      <w:marBottom w:val="0"/>
      <w:divBdr>
        <w:top w:val="none" w:sz="0" w:space="0" w:color="auto"/>
        <w:left w:val="none" w:sz="0" w:space="0" w:color="auto"/>
        <w:bottom w:val="none" w:sz="0" w:space="0" w:color="auto"/>
        <w:right w:val="none" w:sz="0" w:space="0" w:color="auto"/>
      </w:divBdr>
    </w:div>
    <w:div w:id="1057515374">
      <w:bodyDiv w:val="1"/>
      <w:marLeft w:val="0"/>
      <w:marRight w:val="0"/>
      <w:marTop w:val="0"/>
      <w:marBottom w:val="0"/>
      <w:divBdr>
        <w:top w:val="none" w:sz="0" w:space="0" w:color="auto"/>
        <w:left w:val="none" w:sz="0" w:space="0" w:color="auto"/>
        <w:bottom w:val="none" w:sz="0" w:space="0" w:color="auto"/>
        <w:right w:val="none" w:sz="0" w:space="0" w:color="auto"/>
      </w:divBdr>
    </w:div>
    <w:div w:id="1061296654">
      <w:bodyDiv w:val="1"/>
      <w:marLeft w:val="0"/>
      <w:marRight w:val="0"/>
      <w:marTop w:val="0"/>
      <w:marBottom w:val="0"/>
      <w:divBdr>
        <w:top w:val="none" w:sz="0" w:space="0" w:color="auto"/>
        <w:left w:val="none" w:sz="0" w:space="0" w:color="auto"/>
        <w:bottom w:val="none" w:sz="0" w:space="0" w:color="auto"/>
        <w:right w:val="none" w:sz="0" w:space="0" w:color="auto"/>
      </w:divBdr>
    </w:div>
    <w:div w:id="1062021884">
      <w:bodyDiv w:val="1"/>
      <w:marLeft w:val="0"/>
      <w:marRight w:val="0"/>
      <w:marTop w:val="0"/>
      <w:marBottom w:val="0"/>
      <w:divBdr>
        <w:top w:val="none" w:sz="0" w:space="0" w:color="auto"/>
        <w:left w:val="none" w:sz="0" w:space="0" w:color="auto"/>
        <w:bottom w:val="none" w:sz="0" w:space="0" w:color="auto"/>
        <w:right w:val="none" w:sz="0" w:space="0" w:color="auto"/>
      </w:divBdr>
    </w:div>
    <w:div w:id="1062605488">
      <w:bodyDiv w:val="1"/>
      <w:marLeft w:val="0"/>
      <w:marRight w:val="0"/>
      <w:marTop w:val="0"/>
      <w:marBottom w:val="0"/>
      <w:divBdr>
        <w:top w:val="none" w:sz="0" w:space="0" w:color="auto"/>
        <w:left w:val="none" w:sz="0" w:space="0" w:color="auto"/>
        <w:bottom w:val="none" w:sz="0" w:space="0" w:color="auto"/>
        <w:right w:val="none" w:sz="0" w:space="0" w:color="auto"/>
      </w:divBdr>
    </w:div>
    <w:div w:id="1063214794">
      <w:bodyDiv w:val="1"/>
      <w:marLeft w:val="0"/>
      <w:marRight w:val="0"/>
      <w:marTop w:val="0"/>
      <w:marBottom w:val="0"/>
      <w:divBdr>
        <w:top w:val="none" w:sz="0" w:space="0" w:color="auto"/>
        <w:left w:val="none" w:sz="0" w:space="0" w:color="auto"/>
        <w:bottom w:val="none" w:sz="0" w:space="0" w:color="auto"/>
        <w:right w:val="none" w:sz="0" w:space="0" w:color="auto"/>
      </w:divBdr>
    </w:div>
    <w:div w:id="1065419057">
      <w:bodyDiv w:val="1"/>
      <w:marLeft w:val="0"/>
      <w:marRight w:val="0"/>
      <w:marTop w:val="0"/>
      <w:marBottom w:val="0"/>
      <w:divBdr>
        <w:top w:val="none" w:sz="0" w:space="0" w:color="auto"/>
        <w:left w:val="none" w:sz="0" w:space="0" w:color="auto"/>
        <w:bottom w:val="none" w:sz="0" w:space="0" w:color="auto"/>
        <w:right w:val="none" w:sz="0" w:space="0" w:color="auto"/>
      </w:divBdr>
    </w:div>
    <w:div w:id="1066104041">
      <w:bodyDiv w:val="1"/>
      <w:marLeft w:val="0"/>
      <w:marRight w:val="0"/>
      <w:marTop w:val="0"/>
      <w:marBottom w:val="0"/>
      <w:divBdr>
        <w:top w:val="none" w:sz="0" w:space="0" w:color="auto"/>
        <w:left w:val="none" w:sz="0" w:space="0" w:color="auto"/>
        <w:bottom w:val="none" w:sz="0" w:space="0" w:color="auto"/>
        <w:right w:val="none" w:sz="0" w:space="0" w:color="auto"/>
      </w:divBdr>
    </w:div>
    <w:div w:id="1067846663">
      <w:bodyDiv w:val="1"/>
      <w:marLeft w:val="0"/>
      <w:marRight w:val="0"/>
      <w:marTop w:val="0"/>
      <w:marBottom w:val="0"/>
      <w:divBdr>
        <w:top w:val="none" w:sz="0" w:space="0" w:color="auto"/>
        <w:left w:val="none" w:sz="0" w:space="0" w:color="auto"/>
        <w:bottom w:val="none" w:sz="0" w:space="0" w:color="auto"/>
        <w:right w:val="none" w:sz="0" w:space="0" w:color="auto"/>
      </w:divBdr>
    </w:div>
    <w:div w:id="1069616563">
      <w:bodyDiv w:val="1"/>
      <w:marLeft w:val="0"/>
      <w:marRight w:val="0"/>
      <w:marTop w:val="0"/>
      <w:marBottom w:val="0"/>
      <w:divBdr>
        <w:top w:val="none" w:sz="0" w:space="0" w:color="auto"/>
        <w:left w:val="none" w:sz="0" w:space="0" w:color="auto"/>
        <w:bottom w:val="none" w:sz="0" w:space="0" w:color="auto"/>
        <w:right w:val="none" w:sz="0" w:space="0" w:color="auto"/>
      </w:divBdr>
    </w:div>
    <w:div w:id="1070276753">
      <w:bodyDiv w:val="1"/>
      <w:marLeft w:val="0"/>
      <w:marRight w:val="0"/>
      <w:marTop w:val="0"/>
      <w:marBottom w:val="0"/>
      <w:divBdr>
        <w:top w:val="none" w:sz="0" w:space="0" w:color="auto"/>
        <w:left w:val="none" w:sz="0" w:space="0" w:color="auto"/>
        <w:bottom w:val="none" w:sz="0" w:space="0" w:color="auto"/>
        <w:right w:val="none" w:sz="0" w:space="0" w:color="auto"/>
      </w:divBdr>
    </w:div>
    <w:div w:id="1071275795">
      <w:bodyDiv w:val="1"/>
      <w:marLeft w:val="0"/>
      <w:marRight w:val="0"/>
      <w:marTop w:val="0"/>
      <w:marBottom w:val="0"/>
      <w:divBdr>
        <w:top w:val="none" w:sz="0" w:space="0" w:color="auto"/>
        <w:left w:val="none" w:sz="0" w:space="0" w:color="auto"/>
        <w:bottom w:val="none" w:sz="0" w:space="0" w:color="auto"/>
        <w:right w:val="none" w:sz="0" w:space="0" w:color="auto"/>
      </w:divBdr>
    </w:div>
    <w:div w:id="1073504463">
      <w:bodyDiv w:val="1"/>
      <w:marLeft w:val="0"/>
      <w:marRight w:val="0"/>
      <w:marTop w:val="0"/>
      <w:marBottom w:val="0"/>
      <w:divBdr>
        <w:top w:val="none" w:sz="0" w:space="0" w:color="auto"/>
        <w:left w:val="none" w:sz="0" w:space="0" w:color="auto"/>
        <w:bottom w:val="none" w:sz="0" w:space="0" w:color="auto"/>
        <w:right w:val="none" w:sz="0" w:space="0" w:color="auto"/>
      </w:divBdr>
    </w:div>
    <w:div w:id="1073894069">
      <w:bodyDiv w:val="1"/>
      <w:marLeft w:val="0"/>
      <w:marRight w:val="0"/>
      <w:marTop w:val="0"/>
      <w:marBottom w:val="0"/>
      <w:divBdr>
        <w:top w:val="none" w:sz="0" w:space="0" w:color="auto"/>
        <w:left w:val="none" w:sz="0" w:space="0" w:color="auto"/>
        <w:bottom w:val="none" w:sz="0" w:space="0" w:color="auto"/>
        <w:right w:val="none" w:sz="0" w:space="0" w:color="auto"/>
      </w:divBdr>
    </w:div>
    <w:div w:id="1075054117">
      <w:bodyDiv w:val="1"/>
      <w:marLeft w:val="0"/>
      <w:marRight w:val="0"/>
      <w:marTop w:val="0"/>
      <w:marBottom w:val="0"/>
      <w:divBdr>
        <w:top w:val="none" w:sz="0" w:space="0" w:color="auto"/>
        <w:left w:val="none" w:sz="0" w:space="0" w:color="auto"/>
        <w:bottom w:val="none" w:sz="0" w:space="0" w:color="auto"/>
        <w:right w:val="none" w:sz="0" w:space="0" w:color="auto"/>
      </w:divBdr>
    </w:div>
    <w:div w:id="1076171356">
      <w:bodyDiv w:val="1"/>
      <w:marLeft w:val="0"/>
      <w:marRight w:val="0"/>
      <w:marTop w:val="0"/>
      <w:marBottom w:val="0"/>
      <w:divBdr>
        <w:top w:val="none" w:sz="0" w:space="0" w:color="auto"/>
        <w:left w:val="none" w:sz="0" w:space="0" w:color="auto"/>
        <w:bottom w:val="none" w:sz="0" w:space="0" w:color="auto"/>
        <w:right w:val="none" w:sz="0" w:space="0" w:color="auto"/>
      </w:divBdr>
    </w:div>
    <w:div w:id="1077748950">
      <w:bodyDiv w:val="1"/>
      <w:marLeft w:val="0"/>
      <w:marRight w:val="0"/>
      <w:marTop w:val="0"/>
      <w:marBottom w:val="0"/>
      <w:divBdr>
        <w:top w:val="none" w:sz="0" w:space="0" w:color="auto"/>
        <w:left w:val="none" w:sz="0" w:space="0" w:color="auto"/>
        <w:bottom w:val="none" w:sz="0" w:space="0" w:color="auto"/>
        <w:right w:val="none" w:sz="0" w:space="0" w:color="auto"/>
      </w:divBdr>
    </w:div>
    <w:div w:id="1080560837">
      <w:bodyDiv w:val="1"/>
      <w:marLeft w:val="0"/>
      <w:marRight w:val="0"/>
      <w:marTop w:val="0"/>
      <w:marBottom w:val="0"/>
      <w:divBdr>
        <w:top w:val="none" w:sz="0" w:space="0" w:color="auto"/>
        <w:left w:val="none" w:sz="0" w:space="0" w:color="auto"/>
        <w:bottom w:val="none" w:sz="0" w:space="0" w:color="auto"/>
        <w:right w:val="none" w:sz="0" w:space="0" w:color="auto"/>
      </w:divBdr>
    </w:div>
    <w:div w:id="1082025183">
      <w:bodyDiv w:val="1"/>
      <w:marLeft w:val="0"/>
      <w:marRight w:val="0"/>
      <w:marTop w:val="0"/>
      <w:marBottom w:val="0"/>
      <w:divBdr>
        <w:top w:val="none" w:sz="0" w:space="0" w:color="auto"/>
        <w:left w:val="none" w:sz="0" w:space="0" w:color="auto"/>
        <w:bottom w:val="none" w:sz="0" w:space="0" w:color="auto"/>
        <w:right w:val="none" w:sz="0" w:space="0" w:color="auto"/>
      </w:divBdr>
    </w:div>
    <w:div w:id="1083453976">
      <w:bodyDiv w:val="1"/>
      <w:marLeft w:val="0"/>
      <w:marRight w:val="0"/>
      <w:marTop w:val="0"/>
      <w:marBottom w:val="0"/>
      <w:divBdr>
        <w:top w:val="none" w:sz="0" w:space="0" w:color="auto"/>
        <w:left w:val="none" w:sz="0" w:space="0" w:color="auto"/>
        <w:bottom w:val="none" w:sz="0" w:space="0" w:color="auto"/>
        <w:right w:val="none" w:sz="0" w:space="0" w:color="auto"/>
      </w:divBdr>
    </w:div>
    <w:div w:id="1083717920">
      <w:bodyDiv w:val="1"/>
      <w:marLeft w:val="0"/>
      <w:marRight w:val="0"/>
      <w:marTop w:val="0"/>
      <w:marBottom w:val="0"/>
      <w:divBdr>
        <w:top w:val="none" w:sz="0" w:space="0" w:color="auto"/>
        <w:left w:val="none" w:sz="0" w:space="0" w:color="auto"/>
        <w:bottom w:val="none" w:sz="0" w:space="0" w:color="auto"/>
        <w:right w:val="none" w:sz="0" w:space="0" w:color="auto"/>
      </w:divBdr>
    </w:div>
    <w:div w:id="1084299763">
      <w:bodyDiv w:val="1"/>
      <w:marLeft w:val="0"/>
      <w:marRight w:val="0"/>
      <w:marTop w:val="0"/>
      <w:marBottom w:val="0"/>
      <w:divBdr>
        <w:top w:val="none" w:sz="0" w:space="0" w:color="auto"/>
        <w:left w:val="none" w:sz="0" w:space="0" w:color="auto"/>
        <w:bottom w:val="none" w:sz="0" w:space="0" w:color="auto"/>
        <w:right w:val="none" w:sz="0" w:space="0" w:color="auto"/>
      </w:divBdr>
    </w:div>
    <w:div w:id="1085027899">
      <w:bodyDiv w:val="1"/>
      <w:marLeft w:val="0"/>
      <w:marRight w:val="0"/>
      <w:marTop w:val="0"/>
      <w:marBottom w:val="0"/>
      <w:divBdr>
        <w:top w:val="none" w:sz="0" w:space="0" w:color="auto"/>
        <w:left w:val="none" w:sz="0" w:space="0" w:color="auto"/>
        <w:bottom w:val="none" w:sz="0" w:space="0" w:color="auto"/>
        <w:right w:val="none" w:sz="0" w:space="0" w:color="auto"/>
      </w:divBdr>
    </w:div>
    <w:div w:id="1087188556">
      <w:bodyDiv w:val="1"/>
      <w:marLeft w:val="0"/>
      <w:marRight w:val="0"/>
      <w:marTop w:val="0"/>
      <w:marBottom w:val="0"/>
      <w:divBdr>
        <w:top w:val="none" w:sz="0" w:space="0" w:color="auto"/>
        <w:left w:val="none" w:sz="0" w:space="0" w:color="auto"/>
        <w:bottom w:val="none" w:sz="0" w:space="0" w:color="auto"/>
        <w:right w:val="none" w:sz="0" w:space="0" w:color="auto"/>
      </w:divBdr>
    </w:div>
    <w:div w:id="1088891170">
      <w:bodyDiv w:val="1"/>
      <w:marLeft w:val="0"/>
      <w:marRight w:val="0"/>
      <w:marTop w:val="0"/>
      <w:marBottom w:val="0"/>
      <w:divBdr>
        <w:top w:val="none" w:sz="0" w:space="0" w:color="auto"/>
        <w:left w:val="none" w:sz="0" w:space="0" w:color="auto"/>
        <w:bottom w:val="none" w:sz="0" w:space="0" w:color="auto"/>
        <w:right w:val="none" w:sz="0" w:space="0" w:color="auto"/>
      </w:divBdr>
    </w:div>
    <w:div w:id="1090733455">
      <w:bodyDiv w:val="1"/>
      <w:marLeft w:val="0"/>
      <w:marRight w:val="0"/>
      <w:marTop w:val="0"/>
      <w:marBottom w:val="0"/>
      <w:divBdr>
        <w:top w:val="none" w:sz="0" w:space="0" w:color="auto"/>
        <w:left w:val="none" w:sz="0" w:space="0" w:color="auto"/>
        <w:bottom w:val="none" w:sz="0" w:space="0" w:color="auto"/>
        <w:right w:val="none" w:sz="0" w:space="0" w:color="auto"/>
      </w:divBdr>
    </w:div>
    <w:div w:id="1092823902">
      <w:bodyDiv w:val="1"/>
      <w:marLeft w:val="0"/>
      <w:marRight w:val="0"/>
      <w:marTop w:val="0"/>
      <w:marBottom w:val="0"/>
      <w:divBdr>
        <w:top w:val="none" w:sz="0" w:space="0" w:color="auto"/>
        <w:left w:val="none" w:sz="0" w:space="0" w:color="auto"/>
        <w:bottom w:val="none" w:sz="0" w:space="0" w:color="auto"/>
        <w:right w:val="none" w:sz="0" w:space="0" w:color="auto"/>
      </w:divBdr>
    </w:div>
    <w:div w:id="1093206095">
      <w:bodyDiv w:val="1"/>
      <w:marLeft w:val="0"/>
      <w:marRight w:val="0"/>
      <w:marTop w:val="0"/>
      <w:marBottom w:val="0"/>
      <w:divBdr>
        <w:top w:val="none" w:sz="0" w:space="0" w:color="auto"/>
        <w:left w:val="none" w:sz="0" w:space="0" w:color="auto"/>
        <w:bottom w:val="none" w:sz="0" w:space="0" w:color="auto"/>
        <w:right w:val="none" w:sz="0" w:space="0" w:color="auto"/>
      </w:divBdr>
    </w:div>
    <w:div w:id="1093865038">
      <w:bodyDiv w:val="1"/>
      <w:marLeft w:val="0"/>
      <w:marRight w:val="0"/>
      <w:marTop w:val="0"/>
      <w:marBottom w:val="0"/>
      <w:divBdr>
        <w:top w:val="none" w:sz="0" w:space="0" w:color="auto"/>
        <w:left w:val="none" w:sz="0" w:space="0" w:color="auto"/>
        <w:bottom w:val="none" w:sz="0" w:space="0" w:color="auto"/>
        <w:right w:val="none" w:sz="0" w:space="0" w:color="auto"/>
      </w:divBdr>
    </w:div>
    <w:div w:id="1093893163">
      <w:bodyDiv w:val="1"/>
      <w:marLeft w:val="0"/>
      <w:marRight w:val="0"/>
      <w:marTop w:val="0"/>
      <w:marBottom w:val="0"/>
      <w:divBdr>
        <w:top w:val="none" w:sz="0" w:space="0" w:color="auto"/>
        <w:left w:val="none" w:sz="0" w:space="0" w:color="auto"/>
        <w:bottom w:val="none" w:sz="0" w:space="0" w:color="auto"/>
        <w:right w:val="none" w:sz="0" w:space="0" w:color="auto"/>
      </w:divBdr>
    </w:div>
    <w:div w:id="1097139401">
      <w:bodyDiv w:val="1"/>
      <w:marLeft w:val="0"/>
      <w:marRight w:val="0"/>
      <w:marTop w:val="0"/>
      <w:marBottom w:val="0"/>
      <w:divBdr>
        <w:top w:val="none" w:sz="0" w:space="0" w:color="auto"/>
        <w:left w:val="none" w:sz="0" w:space="0" w:color="auto"/>
        <w:bottom w:val="none" w:sz="0" w:space="0" w:color="auto"/>
        <w:right w:val="none" w:sz="0" w:space="0" w:color="auto"/>
      </w:divBdr>
    </w:div>
    <w:div w:id="1098217875">
      <w:bodyDiv w:val="1"/>
      <w:marLeft w:val="0"/>
      <w:marRight w:val="0"/>
      <w:marTop w:val="0"/>
      <w:marBottom w:val="0"/>
      <w:divBdr>
        <w:top w:val="none" w:sz="0" w:space="0" w:color="auto"/>
        <w:left w:val="none" w:sz="0" w:space="0" w:color="auto"/>
        <w:bottom w:val="none" w:sz="0" w:space="0" w:color="auto"/>
        <w:right w:val="none" w:sz="0" w:space="0" w:color="auto"/>
      </w:divBdr>
    </w:div>
    <w:div w:id="1098254543">
      <w:bodyDiv w:val="1"/>
      <w:marLeft w:val="0"/>
      <w:marRight w:val="0"/>
      <w:marTop w:val="0"/>
      <w:marBottom w:val="0"/>
      <w:divBdr>
        <w:top w:val="none" w:sz="0" w:space="0" w:color="auto"/>
        <w:left w:val="none" w:sz="0" w:space="0" w:color="auto"/>
        <w:bottom w:val="none" w:sz="0" w:space="0" w:color="auto"/>
        <w:right w:val="none" w:sz="0" w:space="0" w:color="auto"/>
      </w:divBdr>
    </w:div>
    <w:div w:id="1099981026">
      <w:bodyDiv w:val="1"/>
      <w:marLeft w:val="0"/>
      <w:marRight w:val="0"/>
      <w:marTop w:val="0"/>
      <w:marBottom w:val="0"/>
      <w:divBdr>
        <w:top w:val="none" w:sz="0" w:space="0" w:color="auto"/>
        <w:left w:val="none" w:sz="0" w:space="0" w:color="auto"/>
        <w:bottom w:val="none" w:sz="0" w:space="0" w:color="auto"/>
        <w:right w:val="none" w:sz="0" w:space="0" w:color="auto"/>
      </w:divBdr>
    </w:div>
    <w:div w:id="1100442901">
      <w:bodyDiv w:val="1"/>
      <w:marLeft w:val="0"/>
      <w:marRight w:val="0"/>
      <w:marTop w:val="0"/>
      <w:marBottom w:val="0"/>
      <w:divBdr>
        <w:top w:val="none" w:sz="0" w:space="0" w:color="auto"/>
        <w:left w:val="none" w:sz="0" w:space="0" w:color="auto"/>
        <w:bottom w:val="none" w:sz="0" w:space="0" w:color="auto"/>
        <w:right w:val="none" w:sz="0" w:space="0" w:color="auto"/>
      </w:divBdr>
    </w:div>
    <w:div w:id="1100756713">
      <w:bodyDiv w:val="1"/>
      <w:marLeft w:val="0"/>
      <w:marRight w:val="0"/>
      <w:marTop w:val="0"/>
      <w:marBottom w:val="0"/>
      <w:divBdr>
        <w:top w:val="none" w:sz="0" w:space="0" w:color="auto"/>
        <w:left w:val="none" w:sz="0" w:space="0" w:color="auto"/>
        <w:bottom w:val="none" w:sz="0" w:space="0" w:color="auto"/>
        <w:right w:val="none" w:sz="0" w:space="0" w:color="auto"/>
      </w:divBdr>
    </w:div>
    <w:div w:id="1101992873">
      <w:bodyDiv w:val="1"/>
      <w:marLeft w:val="0"/>
      <w:marRight w:val="0"/>
      <w:marTop w:val="0"/>
      <w:marBottom w:val="0"/>
      <w:divBdr>
        <w:top w:val="none" w:sz="0" w:space="0" w:color="auto"/>
        <w:left w:val="none" w:sz="0" w:space="0" w:color="auto"/>
        <w:bottom w:val="none" w:sz="0" w:space="0" w:color="auto"/>
        <w:right w:val="none" w:sz="0" w:space="0" w:color="auto"/>
      </w:divBdr>
    </w:div>
    <w:div w:id="1102068178">
      <w:bodyDiv w:val="1"/>
      <w:marLeft w:val="0"/>
      <w:marRight w:val="0"/>
      <w:marTop w:val="0"/>
      <w:marBottom w:val="0"/>
      <w:divBdr>
        <w:top w:val="none" w:sz="0" w:space="0" w:color="auto"/>
        <w:left w:val="none" w:sz="0" w:space="0" w:color="auto"/>
        <w:bottom w:val="none" w:sz="0" w:space="0" w:color="auto"/>
        <w:right w:val="none" w:sz="0" w:space="0" w:color="auto"/>
      </w:divBdr>
    </w:div>
    <w:div w:id="1105536943">
      <w:bodyDiv w:val="1"/>
      <w:marLeft w:val="0"/>
      <w:marRight w:val="0"/>
      <w:marTop w:val="0"/>
      <w:marBottom w:val="0"/>
      <w:divBdr>
        <w:top w:val="none" w:sz="0" w:space="0" w:color="auto"/>
        <w:left w:val="none" w:sz="0" w:space="0" w:color="auto"/>
        <w:bottom w:val="none" w:sz="0" w:space="0" w:color="auto"/>
        <w:right w:val="none" w:sz="0" w:space="0" w:color="auto"/>
      </w:divBdr>
    </w:div>
    <w:div w:id="1106121224">
      <w:bodyDiv w:val="1"/>
      <w:marLeft w:val="0"/>
      <w:marRight w:val="0"/>
      <w:marTop w:val="0"/>
      <w:marBottom w:val="0"/>
      <w:divBdr>
        <w:top w:val="none" w:sz="0" w:space="0" w:color="auto"/>
        <w:left w:val="none" w:sz="0" w:space="0" w:color="auto"/>
        <w:bottom w:val="none" w:sz="0" w:space="0" w:color="auto"/>
        <w:right w:val="none" w:sz="0" w:space="0" w:color="auto"/>
      </w:divBdr>
    </w:div>
    <w:div w:id="1106778460">
      <w:bodyDiv w:val="1"/>
      <w:marLeft w:val="0"/>
      <w:marRight w:val="0"/>
      <w:marTop w:val="0"/>
      <w:marBottom w:val="0"/>
      <w:divBdr>
        <w:top w:val="none" w:sz="0" w:space="0" w:color="auto"/>
        <w:left w:val="none" w:sz="0" w:space="0" w:color="auto"/>
        <w:bottom w:val="none" w:sz="0" w:space="0" w:color="auto"/>
        <w:right w:val="none" w:sz="0" w:space="0" w:color="auto"/>
      </w:divBdr>
    </w:div>
    <w:div w:id="1108893255">
      <w:bodyDiv w:val="1"/>
      <w:marLeft w:val="0"/>
      <w:marRight w:val="0"/>
      <w:marTop w:val="0"/>
      <w:marBottom w:val="0"/>
      <w:divBdr>
        <w:top w:val="none" w:sz="0" w:space="0" w:color="auto"/>
        <w:left w:val="none" w:sz="0" w:space="0" w:color="auto"/>
        <w:bottom w:val="none" w:sz="0" w:space="0" w:color="auto"/>
        <w:right w:val="none" w:sz="0" w:space="0" w:color="auto"/>
      </w:divBdr>
    </w:div>
    <w:div w:id="1110512155">
      <w:bodyDiv w:val="1"/>
      <w:marLeft w:val="0"/>
      <w:marRight w:val="0"/>
      <w:marTop w:val="0"/>
      <w:marBottom w:val="0"/>
      <w:divBdr>
        <w:top w:val="none" w:sz="0" w:space="0" w:color="auto"/>
        <w:left w:val="none" w:sz="0" w:space="0" w:color="auto"/>
        <w:bottom w:val="none" w:sz="0" w:space="0" w:color="auto"/>
        <w:right w:val="none" w:sz="0" w:space="0" w:color="auto"/>
      </w:divBdr>
    </w:div>
    <w:div w:id="1110513646">
      <w:bodyDiv w:val="1"/>
      <w:marLeft w:val="0"/>
      <w:marRight w:val="0"/>
      <w:marTop w:val="0"/>
      <w:marBottom w:val="0"/>
      <w:divBdr>
        <w:top w:val="none" w:sz="0" w:space="0" w:color="auto"/>
        <w:left w:val="none" w:sz="0" w:space="0" w:color="auto"/>
        <w:bottom w:val="none" w:sz="0" w:space="0" w:color="auto"/>
        <w:right w:val="none" w:sz="0" w:space="0" w:color="auto"/>
      </w:divBdr>
    </w:div>
    <w:div w:id="1112019594">
      <w:bodyDiv w:val="1"/>
      <w:marLeft w:val="0"/>
      <w:marRight w:val="0"/>
      <w:marTop w:val="0"/>
      <w:marBottom w:val="0"/>
      <w:divBdr>
        <w:top w:val="none" w:sz="0" w:space="0" w:color="auto"/>
        <w:left w:val="none" w:sz="0" w:space="0" w:color="auto"/>
        <w:bottom w:val="none" w:sz="0" w:space="0" w:color="auto"/>
        <w:right w:val="none" w:sz="0" w:space="0" w:color="auto"/>
      </w:divBdr>
    </w:div>
    <w:div w:id="1113750908">
      <w:bodyDiv w:val="1"/>
      <w:marLeft w:val="0"/>
      <w:marRight w:val="0"/>
      <w:marTop w:val="0"/>
      <w:marBottom w:val="0"/>
      <w:divBdr>
        <w:top w:val="none" w:sz="0" w:space="0" w:color="auto"/>
        <w:left w:val="none" w:sz="0" w:space="0" w:color="auto"/>
        <w:bottom w:val="none" w:sz="0" w:space="0" w:color="auto"/>
        <w:right w:val="none" w:sz="0" w:space="0" w:color="auto"/>
      </w:divBdr>
    </w:div>
    <w:div w:id="1114789112">
      <w:bodyDiv w:val="1"/>
      <w:marLeft w:val="0"/>
      <w:marRight w:val="0"/>
      <w:marTop w:val="0"/>
      <w:marBottom w:val="0"/>
      <w:divBdr>
        <w:top w:val="none" w:sz="0" w:space="0" w:color="auto"/>
        <w:left w:val="none" w:sz="0" w:space="0" w:color="auto"/>
        <w:bottom w:val="none" w:sz="0" w:space="0" w:color="auto"/>
        <w:right w:val="none" w:sz="0" w:space="0" w:color="auto"/>
      </w:divBdr>
    </w:div>
    <w:div w:id="1114833634">
      <w:bodyDiv w:val="1"/>
      <w:marLeft w:val="0"/>
      <w:marRight w:val="0"/>
      <w:marTop w:val="0"/>
      <w:marBottom w:val="0"/>
      <w:divBdr>
        <w:top w:val="none" w:sz="0" w:space="0" w:color="auto"/>
        <w:left w:val="none" w:sz="0" w:space="0" w:color="auto"/>
        <w:bottom w:val="none" w:sz="0" w:space="0" w:color="auto"/>
        <w:right w:val="none" w:sz="0" w:space="0" w:color="auto"/>
      </w:divBdr>
    </w:div>
    <w:div w:id="1114977489">
      <w:bodyDiv w:val="1"/>
      <w:marLeft w:val="0"/>
      <w:marRight w:val="0"/>
      <w:marTop w:val="0"/>
      <w:marBottom w:val="0"/>
      <w:divBdr>
        <w:top w:val="none" w:sz="0" w:space="0" w:color="auto"/>
        <w:left w:val="none" w:sz="0" w:space="0" w:color="auto"/>
        <w:bottom w:val="none" w:sz="0" w:space="0" w:color="auto"/>
        <w:right w:val="none" w:sz="0" w:space="0" w:color="auto"/>
      </w:divBdr>
    </w:div>
    <w:div w:id="1115903413">
      <w:bodyDiv w:val="1"/>
      <w:marLeft w:val="0"/>
      <w:marRight w:val="0"/>
      <w:marTop w:val="0"/>
      <w:marBottom w:val="0"/>
      <w:divBdr>
        <w:top w:val="none" w:sz="0" w:space="0" w:color="auto"/>
        <w:left w:val="none" w:sz="0" w:space="0" w:color="auto"/>
        <w:bottom w:val="none" w:sz="0" w:space="0" w:color="auto"/>
        <w:right w:val="none" w:sz="0" w:space="0" w:color="auto"/>
      </w:divBdr>
    </w:div>
    <w:div w:id="1117334782">
      <w:bodyDiv w:val="1"/>
      <w:marLeft w:val="0"/>
      <w:marRight w:val="0"/>
      <w:marTop w:val="0"/>
      <w:marBottom w:val="0"/>
      <w:divBdr>
        <w:top w:val="none" w:sz="0" w:space="0" w:color="auto"/>
        <w:left w:val="none" w:sz="0" w:space="0" w:color="auto"/>
        <w:bottom w:val="none" w:sz="0" w:space="0" w:color="auto"/>
        <w:right w:val="none" w:sz="0" w:space="0" w:color="auto"/>
      </w:divBdr>
    </w:div>
    <w:div w:id="1119950726">
      <w:bodyDiv w:val="1"/>
      <w:marLeft w:val="0"/>
      <w:marRight w:val="0"/>
      <w:marTop w:val="0"/>
      <w:marBottom w:val="0"/>
      <w:divBdr>
        <w:top w:val="none" w:sz="0" w:space="0" w:color="auto"/>
        <w:left w:val="none" w:sz="0" w:space="0" w:color="auto"/>
        <w:bottom w:val="none" w:sz="0" w:space="0" w:color="auto"/>
        <w:right w:val="none" w:sz="0" w:space="0" w:color="auto"/>
      </w:divBdr>
    </w:div>
    <w:div w:id="1127548581">
      <w:bodyDiv w:val="1"/>
      <w:marLeft w:val="0"/>
      <w:marRight w:val="0"/>
      <w:marTop w:val="0"/>
      <w:marBottom w:val="0"/>
      <w:divBdr>
        <w:top w:val="none" w:sz="0" w:space="0" w:color="auto"/>
        <w:left w:val="none" w:sz="0" w:space="0" w:color="auto"/>
        <w:bottom w:val="none" w:sz="0" w:space="0" w:color="auto"/>
        <w:right w:val="none" w:sz="0" w:space="0" w:color="auto"/>
      </w:divBdr>
    </w:div>
    <w:div w:id="1130050087">
      <w:bodyDiv w:val="1"/>
      <w:marLeft w:val="0"/>
      <w:marRight w:val="0"/>
      <w:marTop w:val="0"/>
      <w:marBottom w:val="0"/>
      <w:divBdr>
        <w:top w:val="none" w:sz="0" w:space="0" w:color="auto"/>
        <w:left w:val="none" w:sz="0" w:space="0" w:color="auto"/>
        <w:bottom w:val="none" w:sz="0" w:space="0" w:color="auto"/>
        <w:right w:val="none" w:sz="0" w:space="0" w:color="auto"/>
      </w:divBdr>
    </w:div>
    <w:div w:id="1132551904">
      <w:bodyDiv w:val="1"/>
      <w:marLeft w:val="0"/>
      <w:marRight w:val="0"/>
      <w:marTop w:val="0"/>
      <w:marBottom w:val="0"/>
      <w:divBdr>
        <w:top w:val="none" w:sz="0" w:space="0" w:color="auto"/>
        <w:left w:val="none" w:sz="0" w:space="0" w:color="auto"/>
        <w:bottom w:val="none" w:sz="0" w:space="0" w:color="auto"/>
        <w:right w:val="none" w:sz="0" w:space="0" w:color="auto"/>
      </w:divBdr>
    </w:div>
    <w:div w:id="1133720326">
      <w:bodyDiv w:val="1"/>
      <w:marLeft w:val="0"/>
      <w:marRight w:val="0"/>
      <w:marTop w:val="0"/>
      <w:marBottom w:val="0"/>
      <w:divBdr>
        <w:top w:val="none" w:sz="0" w:space="0" w:color="auto"/>
        <w:left w:val="none" w:sz="0" w:space="0" w:color="auto"/>
        <w:bottom w:val="none" w:sz="0" w:space="0" w:color="auto"/>
        <w:right w:val="none" w:sz="0" w:space="0" w:color="auto"/>
      </w:divBdr>
    </w:div>
    <w:div w:id="1134064604">
      <w:bodyDiv w:val="1"/>
      <w:marLeft w:val="0"/>
      <w:marRight w:val="0"/>
      <w:marTop w:val="0"/>
      <w:marBottom w:val="0"/>
      <w:divBdr>
        <w:top w:val="none" w:sz="0" w:space="0" w:color="auto"/>
        <w:left w:val="none" w:sz="0" w:space="0" w:color="auto"/>
        <w:bottom w:val="none" w:sz="0" w:space="0" w:color="auto"/>
        <w:right w:val="none" w:sz="0" w:space="0" w:color="auto"/>
      </w:divBdr>
    </w:div>
    <w:div w:id="1134757955">
      <w:bodyDiv w:val="1"/>
      <w:marLeft w:val="0"/>
      <w:marRight w:val="0"/>
      <w:marTop w:val="0"/>
      <w:marBottom w:val="0"/>
      <w:divBdr>
        <w:top w:val="none" w:sz="0" w:space="0" w:color="auto"/>
        <w:left w:val="none" w:sz="0" w:space="0" w:color="auto"/>
        <w:bottom w:val="none" w:sz="0" w:space="0" w:color="auto"/>
        <w:right w:val="none" w:sz="0" w:space="0" w:color="auto"/>
      </w:divBdr>
    </w:div>
    <w:div w:id="1135638677">
      <w:bodyDiv w:val="1"/>
      <w:marLeft w:val="0"/>
      <w:marRight w:val="0"/>
      <w:marTop w:val="0"/>
      <w:marBottom w:val="0"/>
      <w:divBdr>
        <w:top w:val="none" w:sz="0" w:space="0" w:color="auto"/>
        <w:left w:val="none" w:sz="0" w:space="0" w:color="auto"/>
        <w:bottom w:val="none" w:sz="0" w:space="0" w:color="auto"/>
        <w:right w:val="none" w:sz="0" w:space="0" w:color="auto"/>
      </w:divBdr>
    </w:div>
    <w:div w:id="1138110684">
      <w:bodyDiv w:val="1"/>
      <w:marLeft w:val="0"/>
      <w:marRight w:val="0"/>
      <w:marTop w:val="0"/>
      <w:marBottom w:val="0"/>
      <w:divBdr>
        <w:top w:val="none" w:sz="0" w:space="0" w:color="auto"/>
        <w:left w:val="none" w:sz="0" w:space="0" w:color="auto"/>
        <w:bottom w:val="none" w:sz="0" w:space="0" w:color="auto"/>
        <w:right w:val="none" w:sz="0" w:space="0" w:color="auto"/>
      </w:divBdr>
    </w:div>
    <w:div w:id="1139499809">
      <w:bodyDiv w:val="1"/>
      <w:marLeft w:val="0"/>
      <w:marRight w:val="0"/>
      <w:marTop w:val="0"/>
      <w:marBottom w:val="0"/>
      <w:divBdr>
        <w:top w:val="none" w:sz="0" w:space="0" w:color="auto"/>
        <w:left w:val="none" w:sz="0" w:space="0" w:color="auto"/>
        <w:bottom w:val="none" w:sz="0" w:space="0" w:color="auto"/>
        <w:right w:val="none" w:sz="0" w:space="0" w:color="auto"/>
      </w:divBdr>
    </w:div>
    <w:div w:id="1139759248">
      <w:bodyDiv w:val="1"/>
      <w:marLeft w:val="0"/>
      <w:marRight w:val="0"/>
      <w:marTop w:val="0"/>
      <w:marBottom w:val="0"/>
      <w:divBdr>
        <w:top w:val="none" w:sz="0" w:space="0" w:color="auto"/>
        <w:left w:val="none" w:sz="0" w:space="0" w:color="auto"/>
        <w:bottom w:val="none" w:sz="0" w:space="0" w:color="auto"/>
        <w:right w:val="none" w:sz="0" w:space="0" w:color="auto"/>
      </w:divBdr>
    </w:div>
    <w:div w:id="1141463712">
      <w:bodyDiv w:val="1"/>
      <w:marLeft w:val="0"/>
      <w:marRight w:val="0"/>
      <w:marTop w:val="0"/>
      <w:marBottom w:val="0"/>
      <w:divBdr>
        <w:top w:val="none" w:sz="0" w:space="0" w:color="auto"/>
        <w:left w:val="none" w:sz="0" w:space="0" w:color="auto"/>
        <w:bottom w:val="none" w:sz="0" w:space="0" w:color="auto"/>
        <w:right w:val="none" w:sz="0" w:space="0" w:color="auto"/>
      </w:divBdr>
    </w:div>
    <w:div w:id="1142387772">
      <w:bodyDiv w:val="1"/>
      <w:marLeft w:val="0"/>
      <w:marRight w:val="0"/>
      <w:marTop w:val="0"/>
      <w:marBottom w:val="0"/>
      <w:divBdr>
        <w:top w:val="none" w:sz="0" w:space="0" w:color="auto"/>
        <w:left w:val="none" w:sz="0" w:space="0" w:color="auto"/>
        <w:bottom w:val="none" w:sz="0" w:space="0" w:color="auto"/>
        <w:right w:val="none" w:sz="0" w:space="0" w:color="auto"/>
      </w:divBdr>
    </w:div>
    <w:div w:id="1142960414">
      <w:bodyDiv w:val="1"/>
      <w:marLeft w:val="0"/>
      <w:marRight w:val="0"/>
      <w:marTop w:val="0"/>
      <w:marBottom w:val="0"/>
      <w:divBdr>
        <w:top w:val="none" w:sz="0" w:space="0" w:color="auto"/>
        <w:left w:val="none" w:sz="0" w:space="0" w:color="auto"/>
        <w:bottom w:val="none" w:sz="0" w:space="0" w:color="auto"/>
        <w:right w:val="none" w:sz="0" w:space="0" w:color="auto"/>
      </w:divBdr>
    </w:div>
    <w:div w:id="1143044639">
      <w:bodyDiv w:val="1"/>
      <w:marLeft w:val="0"/>
      <w:marRight w:val="0"/>
      <w:marTop w:val="0"/>
      <w:marBottom w:val="0"/>
      <w:divBdr>
        <w:top w:val="none" w:sz="0" w:space="0" w:color="auto"/>
        <w:left w:val="none" w:sz="0" w:space="0" w:color="auto"/>
        <w:bottom w:val="none" w:sz="0" w:space="0" w:color="auto"/>
        <w:right w:val="none" w:sz="0" w:space="0" w:color="auto"/>
      </w:divBdr>
    </w:div>
    <w:div w:id="1144272150">
      <w:bodyDiv w:val="1"/>
      <w:marLeft w:val="0"/>
      <w:marRight w:val="0"/>
      <w:marTop w:val="0"/>
      <w:marBottom w:val="0"/>
      <w:divBdr>
        <w:top w:val="none" w:sz="0" w:space="0" w:color="auto"/>
        <w:left w:val="none" w:sz="0" w:space="0" w:color="auto"/>
        <w:bottom w:val="none" w:sz="0" w:space="0" w:color="auto"/>
        <w:right w:val="none" w:sz="0" w:space="0" w:color="auto"/>
      </w:divBdr>
    </w:div>
    <w:div w:id="1144736340">
      <w:bodyDiv w:val="1"/>
      <w:marLeft w:val="0"/>
      <w:marRight w:val="0"/>
      <w:marTop w:val="0"/>
      <w:marBottom w:val="0"/>
      <w:divBdr>
        <w:top w:val="none" w:sz="0" w:space="0" w:color="auto"/>
        <w:left w:val="none" w:sz="0" w:space="0" w:color="auto"/>
        <w:bottom w:val="none" w:sz="0" w:space="0" w:color="auto"/>
        <w:right w:val="none" w:sz="0" w:space="0" w:color="auto"/>
      </w:divBdr>
    </w:div>
    <w:div w:id="1148016733">
      <w:bodyDiv w:val="1"/>
      <w:marLeft w:val="0"/>
      <w:marRight w:val="0"/>
      <w:marTop w:val="0"/>
      <w:marBottom w:val="0"/>
      <w:divBdr>
        <w:top w:val="none" w:sz="0" w:space="0" w:color="auto"/>
        <w:left w:val="none" w:sz="0" w:space="0" w:color="auto"/>
        <w:bottom w:val="none" w:sz="0" w:space="0" w:color="auto"/>
        <w:right w:val="none" w:sz="0" w:space="0" w:color="auto"/>
      </w:divBdr>
    </w:div>
    <w:div w:id="1148207244">
      <w:bodyDiv w:val="1"/>
      <w:marLeft w:val="0"/>
      <w:marRight w:val="0"/>
      <w:marTop w:val="0"/>
      <w:marBottom w:val="0"/>
      <w:divBdr>
        <w:top w:val="none" w:sz="0" w:space="0" w:color="auto"/>
        <w:left w:val="none" w:sz="0" w:space="0" w:color="auto"/>
        <w:bottom w:val="none" w:sz="0" w:space="0" w:color="auto"/>
        <w:right w:val="none" w:sz="0" w:space="0" w:color="auto"/>
      </w:divBdr>
    </w:div>
    <w:div w:id="1148666783">
      <w:bodyDiv w:val="1"/>
      <w:marLeft w:val="0"/>
      <w:marRight w:val="0"/>
      <w:marTop w:val="0"/>
      <w:marBottom w:val="0"/>
      <w:divBdr>
        <w:top w:val="none" w:sz="0" w:space="0" w:color="auto"/>
        <w:left w:val="none" w:sz="0" w:space="0" w:color="auto"/>
        <w:bottom w:val="none" w:sz="0" w:space="0" w:color="auto"/>
        <w:right w:val="none" w:sz="0" w:space="0" w:color="auto"/>
      </w:divBdr>
    </w:div>
    <w:div w:id="1148934932">
      <w:bodyDiv w:val="1"/>
      <w:marLeft w:val="0"/>
      <w:marRight w:val="0"/>
      <w:marTop w:val="0"/>
      <w:marBottom w:val="0"/>
      <w:divBdr>
        <w:top w:val="none" w:sz="0" w:space="0" w:color="auto"/>
        <w:left w:val="none" w:sz="0" w:space="0" w:color="auto"/>
        <w:bottom w:val="none" w:sz="0" w:space="0" w:color="auto"/>
        <w:right w:val="none" w:sz="0" w:space="0" w:color="auto"/>
      </w:divBdr>
    </w:div>
    <w:div w:id="1149438230">
      <w:bodyDiv w:val="1"/>
      <w:marLeft w:val="0"/>
      <w:marRight w:val="0"/>
      <w:marTop w:val="0"/>
      <w:marBottom w:val="0"/>
      <w:divBdr>
        <w:top w:val="none" w:sz="0" w:space="0" w:color="auto"/>
        <w:left w:val="none" w:sz="0" w:space="0" w:color="auto"/>
        <w:bottom w:val="none" w:sz="0" w:space="0" w:color="auto"/>
        <w:right w:val="none" w:sz="0" w:space="0" w:color="auto"/>
      </w:divBdr>
    </w:div>
    <w:div w:id="1154637590">
      <w:bodyDiv w:val="1"/>
      <w:marLeft w:val="0"/>
      <w:marRight w:val="0"/>
      <w:marTop w:val="0"/>
      <w:marBottom w:val="0"/>
      <w:divBdr>
        <w:top w:val="none" w:sz="0" w:space="0" w:color="auto"/>
        <w:left w:val="none" w:sz="0" w:space="0" w:color="auto"/>
        <w:bottom w:val="none" w:sz="0" w:space="0" w:color="auto"/>
        <w:right w:val="none" w:sz="0" w:space="0" w:color="auto"/>
      </w:divBdr>
    </w:div>
    <w:div w:id="1154758876">
      <w:bodyDiv w:val="1"/>
      <w:marLeft w:val="0"/>
      <w:marRight w:val="0"/>
      <w:marTop w:val="0"/>
      <w:marBottom w:val="0"/>
      <w:divBdr>
        <w:top w:val="none" w:sz="0" w:space="0" w:color="auto"/>
        <w:left w:val="none" w:sz="0" w:space="0" w:color="auto"/>
        <w:bottom w:val="none" w:sz="0" w:space="0" w:color="auto"/>
        <w:right w:val="none" w:sz="0" w:space="0" w:color="auto"/>
      </w:divBdr>
    </w:div>
    <w:div w:id="1157234878">
      <w:bodyDiv w:val="1"/>
      <w:marLeft w:val="0"/>
      <w:marRight w:val="0"/>
      <w:marTop w:val="0"/>
      <w:marBottom w:val="0"/>
      <w:divBdr>
        <w:top w:val="none" w:sz="0" w:space="0" w:color="auto"/>
        <w:left w:val="none" w:sz="0" w:space="0" w:color="auto"/>
        <w:bottom w:val="none" w:sz="0" w:space="0" w:color="auto"/>
        <w:right w:val="none" w:sz="0" w:space="0" w:color="auto"/>
      </w:divBdr>
    </w:div>
    <w:div w:id="1158956806">
      <w:bodyDiv w:val="1"/>
      <w:marLeft w:val="0"/>
      <w:marRight w:val="0"/>
      <w:marTop w:val="0"/>
      <w:marBottom w:val="0"/>
      <w:divBdr>
        <w:top w:val="none" w:sz="0" w:space="0" w:color="auto"/>
        <w:left w:val="none" w:sz="0" w:space="0" w:color="auto"/>
        <w:bottom w:val="none" w:sz="0" w:space="0" w:color="auto"/>
        <w:right w:val="none" w:sz="0" w:space="0" w:color="auto"/>
      </w:divBdr>
    </w:div>
    <w:div w:id="1161459503">
      <w:bodyDiv w:val="1"/>
      <w:marLeft w:val="0"/>
      <w:marRight w:val="0"/>
      <w:marTop w:val="0"/>
      <w:marBottom w:val="0"/>
      <w:divBdr>
        <w:top w:val="none" w:sz="0" w:space="0" w:color="auto"/>
        <w:left w:val="none" w:sz="0" w:space="0" w:color="auto"/>
        <w:bottom w:val="none" w:sz="0" w:space="0" w:color="auto"/>
        <w:right w:val="none" w:sz="0" w:space="0" w:color="auto"/>
      </w:divBdr>
    </w:div>
    <w:div w:id="1161968722">
      <w:bodyDiv w:val="1"/>
      <w:marLeft w:val="0"/>
      <w:marRight w:val="0"/>
      <w:marTop w:val="0"/>
      <w:marBottom w:val="0"/>
      <w:divBdr>
        <w:top w:val="none" w:sz="0" w:space="0" w:color="auto"/>
        <w:left w:val="none" w:sz="0" w:space="0" w:color="auto"/>
        <w:bottom w:val="none" w:sz="0" w:space="0" w:color="auto"/>
        <w:right w:val="none" w:sz="0" w:space="0" w:color="auto"/>
      </w:divBdr>
    </w:div>
    <w:div w:id="1162240203">
      <w:bodyDiv w:val="1"/>
      <w:marLeft w:val="0"/>
      <w:marRight w:val="0"/>
      <w:marTop w:val="0"/>
      <w:marBottom w:val="0"/>
      <w:divBdr>
        <w:top w:val="none" w:sz="0" w:space="0" w:color="auto"/>
        <w:left w:val="none" w:sz="0" w:space="0" w:color="auto"/>
        <w:bottom w:val="none" w:sz="0" w:space="0" w:color="auto"/>
        <w:right w:val="none" w:sz="0" w:space="0" w:color="auto"/>
      </w:divBdr>
    </w:div>
    <w:div w:id="1163011997">
      <w:bodyDiv w:val="1"/>
      <w:marLeft w:val="0"/>
      <w:marRight w:val="0"/>
      <w:marTop w:val="0"/>
      <w:marBottom w:val="0"/>
      <w:divBdr>
        <w:top w:val="none" w:sz="0" w:space="0" w:color="auto"/>
        <w:left w:val="none" w:sz="0" w:space="0" w:color="auto"/>
        <w:bottom w:val="none" w:sz="0" w:space="0" w:color="auto"/>
        <w:right w:val="none" w:sz="0" w:space="0" w:color="auto"/>
      </w:divBdr>
    </w:div>
    <w:div w:id="1166167319">
      <w:bodyDiv w:val="1"/>
      <w:marLeft w:val="0"/>
      <w:marRight w:val="0"/>
      <w:marTop w:val="0"/>
      <w:marBottom w:val="0"/>
      <w:divBdr>
        <w:top w:val="none" w:sz="0" w:space="0" w:color="auto"/>
        <w:left w:val="none" w:sz="0" w:space="0" w:color="auto"/>
        <w:bottom w:val="none" w:sz="0" w:space="0" w:color="auto"/>
        <w:right w:val="none" w:sz="0" w:space="0" w:color="auto"/>
      </w:divBdr>
    </w:div>
    <w:div w:id="1166283588">
      <w:bodyDiv w:val="1"/>
      <w:marLeft w:val="0"/>
      <w:marRight w:val="0"/>
      <w:marTop w:val="0"/>
      <w:marBottom w:val="0"/>
      <w:divBdr>
        <w:top w:val="none" w:sz="0" w:space="0" w:color="auto"/>
        <w:left w:val="none" w:sz="0" w:space="0" w:color="auto"/>
        <w:bottom w:val="none" w:sz="0" w:space="0" w:color="auto"/>
        <w:right w:val="none" w:sz="0" w:space="0" w:color="auto"/>
      </w:divBdr>
    </w:div>
    <w:div w:id="1168790339">
      <w:bodyDiv w:val="1"/>
      <w:marLeft w:val="0"/>
      <w:marRight w:val="0"/>
      <w:marTop w:val="0"/>
      <w:marBottom w:val="0"/>
      <w:divBdr>
        <w:top w:val="none" w:sz="0" w:space="0" w:color="auto"/>
        <w:left w:val="none" w:sz="0" w:space="0" w:color="auto"/>
        <w:bottom w:val="none" w:sz="0" w:space="0" w:color="auto"/>
        <w:right w:val="none" w:sz="0" w:space="0" w:color="auto"/>
      </w:divBdr>
    </w:div>
    <w:div w:id="1168982819">
      <w:bodyDiv w:val="1"/>
      <w:marLeft w:val="0"/>
      <w:marRight w:val="0"/>
      <w:marTop w:val="0"/>
      <w:marBottom w:val="0"/>
      <w:divBdr>
        <w:top w:val="none" w:sz="0" w:space="0" w:color="auto"/>
        <w:left w:val="none" w:sz="0" w:space="0" w:color="auto"/>
        <w:bottom w:val="none" w:sz="0" w:space="0" w:color="auto"/>
        <w:right w:val="none" w:sz="0" w:space="0" w:color="auto"/>
      </w:divBdr>
    </w:div>
    <w:div w:id="1171137223">
      <w:bodyDiv w:val="1"/>
      <w:marLeft w:val="0"/>
      <w:marRight w:val="0"/>
      <w:marTop w:val="0"/>
      <w:marBottom w:val="0"/>
      <w:divBdr>
        <w:top w:val="none" w:sz="0" w:space="0" w:color="auto"/>
        <w:left w:val="none" w:sz="0" w:space="0" w:color="auto"/>
        <w:bottom w:val="none" w:sz="0" w:space="0" w:color="auto"/>
        <w:right w:val="none" w:sz="0" w:space="0" w:color="auto"/>
      </w:divBdr>
    </w:div>
    <w:div w:id="1171606219">
      <w:bodyDiv w:val="1"/>
      <w:marLeft w:val="0"/>
      <w:marRight w:val="0"/>
      <w:marTop w:val="0"/>
      <w:marBottom w:val="0"/>
      <w:divBdr>
        <w:top w:val="none" w:sz="0" w:space="0" w:color="auto"/>
        <w:left w:val="none" w:sz="0" w:space="0" w:color="auto"/>
        <w:bottom w:val="none" w:sz="0" w:space="0" w:color="auto"/>
        <w:right w:val="none" w:sz="0" w:space="0" w:color="auto"/>
      </w:divBdr>
    </w:div>
    <w:div w:id="1172067768">
      <w:bodyDiv w:val="1"/>
      <w:marLeft w:val="0"/>
      <w:marRight w:val="0"/>
      <w:marTop w:val="0"/>
      <w:marBottom w:val="0"/>
      <w:divBdr>
        <w:top w:val="none" w:sz="0" w:space="0" w:color="auto"/>
        <w:left w:val="none" w:sz="0" w:space="0" w:color="auto"/>
        <w:bottom w:val="none" w:sz="0" w:space="0" w:color="auto"/>
        <w:right w:val="none" w:sz="0" w:space="0" w:color="auto"/>
      </w:divBdr>
    </w:div>
    <w:div w:id="1173036507">
      <w:bodyDiv w:val="1"/>
      <w:marLeft w:val="0"/>
      <w:marRight w:val="0"/>
      <w:marTop w:val="0"/>
      <w:marBottom w:val="0"/>
      <w:divBdr>
        <w:top w:val="none" w:sz="0" w:space="0" w:color="auto"/>
        <w:left w:val="none" w:sz="0" w:space="0" w:color="auto"/>
        <w:bottom w:val="none" w:sz="0" w:space="0" w:color="auto"/>
        <w:right w:val="none" w:sz="0" w:space="0" w:color="auto"/>
      </w:divBdr>
    </w:div>
    <w:div w:id="1174339754">
      <w:bodyDiv w:val="1"/>
      <w:marLeft w:val="0"/>
      <w:marRight w:val="0"/>
      <w:marTop w:val="0"/>
      <w:marBottom w:val="0"/>
      <w:divBdr>
        <w:top w:val="none" w:sz="0" w:space="0" w:color="auto"/>
        <w:left w:val="none" w:sz="0" w:space="0" w:color="auto"/>
        <w:bottom w:val="none" w:sz="0" w:space="0" w:color="auto"/>
        <w:right w:val="none" w:sz="0" w:space="0" w:color="auto"/>
      </w:divBdr>
    </w:div>
    <w:div w:id="1175681637">
      <w:bodyDiv w:val="1"/>
      <w:marLeft w:val="0"/>
      <w:marRight w:val="0"/>
      <w:marTop w:val="0"/>
      <w:marBottom w:val="0"/>
      <w:divBdr>
        <w:top w:val="none" w:sz="0" w:space="0" w:color="auto"/>
        <w:left w:val="none" w:sz="0" w:space="0" w:color="auto"/>
        <w:bottom w:val="none" w:sz="0" w:space="0" w:color="auto"/>
        <w:right w:val="none" w:sz="0" w:space="0" w:color="auto"/>
      </w:divBdr>
    </w:div>
    <w:div w:id="1175992789">
      <w:bodyDiv w:val="1"/>
      <w:marLeft w:val="0"/>
      <w:marRight w:val="0"/>
      <w:marTop w:val="0"/>
      <w:marBottom w:val="0"/>
      <w:divBdr>
        <w:top w:val="none" w:sz="0" w:space="0" w:color="auto"/>
        <w:left w:val="none" w:sz="0" w:space="0" w:color="auto"/>
        <w:bottom w:val="none" w:sz="0" w:space="0" w:color="auto"/>
        <w:right w:val="none" w:sz="0" w:space="0" w:color="auto"/>
      </w:divBdr>
    </w:div>
    <w:div w:id="1176309587">
      <w:bodyDiv w:val="1"/>
      <w:marLeft w:val="0"/>
      <w:marRight w:val="0"/>
      <w:marTop w:val="0"/>
      <w:marBottom w:val="0"/>
      <w:divBdr>
        <w:top w:val="none" w:sz="0" w:space="0" w:color="auto"/>
        <w:left w:val="none" w:sz="0" w:space="0" w:color="auto"/>
        <w:bottom w:val="none" w:sz="0" w:space="0" w:color="auto"/>
        <w:right w:val="none" w:sz="0" w:space="0" w:color="auto"/>
      </w:divBdr>
    </w:div>
    <w:div w:id="1178231495">
      <w:bodyDiv w:val="1"/>
      <w:marLeft w:val="0"/>
      <w:marRight w:val="0"/>
      <w:marTop w:val="0"/>
      <w:marBottom w:val="0"/>
      <w:divBdr>
        <w:top w:val="none" w:sz="0" w:space="0" w:color="auto"/>
        <w:left w:val="none" w:sz="0" w:space="0" w:color="auto"/>
        <w:bottom w:val="none" w:sz="0" w:space="0" w:color="auto"/>
        <w:right w:val="none" w:sz="0" w:space="0" w:color="auto"/>
      </w:divBdr>
    </w:div>
    <w:div w:id="1180923348">
      <w:bodyDiv w:val="1"/>
      <w:marLeft w:val="0"/>
      <w:marRight w:val="0"/>
      <w:marTop w:val="0"/>
      <w:marBottom w:val="0"/>
      <w:divBdr>
        <w:top w:val="none" w:sz="0" w:space="0" w:color="auto"/>
        <w:left w:val="none" w:sz="0" w:space="0" w:color="auto"/>
        <w:bottom w:val="none" w:sz="0" w:space="0" w:color="auto"/>
        <w:right w:val="none" w:sz="0" w:space="0" w:color="auto"/>
      </w:divBdr>
    </w:div>
    <w:div w:id="1185746836">
      <w:bodyDiv w:val="1"/>
      <w:marLeft w:val="0"/>
      <w:marRight w:val="0"/>
      <w:marTop w:val="0"/>
      <w:marBottom w:val="0"/>
      <w:divBdr>
        <w:top w:val="none" w:sz="0" w:space="0" w:color="auto"/>
        <w:left w:val="none" w:sz="0" w:space="0" w:color="auto"/>
        <w:bottom w:val="none" w:sz="0" w:space="0" w:color="auto"/>
        <w:right w:val="none" w:sz="0" w:space="0" w:color="auto"/>
      </w:divBdr>
    </w:div>
    <w:div w:id="1185902350">
      <w:bodyDiv w:val="1"/>
      <w:marLeft w:val="0"/>
      <w:marRight w:val="0"/>
      <w:marTop w:val="0"/>
      <w:marBottom w:val="0"/>
      <w:divBdr>
        <w:top w:val="none" w:sz="0" w:space="0" w:color="auto"/>
        <w:left w:val="none" w:sz="0" w:space="0" w:color="auto"/>
        <w:bottom w:val="none" w:sz="0" w:space="0" w:color="auto"/>
        <w:right w:val="none" w:sz="0" w:space="0" w:color="auto"/>
      </w:divBdr>
    </w:div>
    <w:div w:id="1185947527">
      <w:bodyDiv w:val="1"/>
      <w:marLeft w:val="0"/>
      <w:marRight w:val="0"/>
      <w:marTop w:val="0"/>
      <w:marBottom w:val="0"/>
      <w:divBdr>
        <w:top w:val="none" w:sz="0" w:space="0" w:color="auto"/>
        <w:left w:val="none" w:sz="0" w:space="0" w:color="auto"/>
        <w:bottom w:val="none" w:sz="0" w:space="0" w:color="auto"/>
        <w:right w:val="none" w:sz="0" w:space="0" w:color="auto"/>
      </w:divBdr>
    </w:div>
    <w:div w:id="1187718320">
      <w:bodyDiv w:val="1"/>
      <w:marLeft w:val="0"/>
      <w:marRight w:val="0"/>
      <w:marTop w:val="0"/>
      <w:marBottom w:val="0"/>
      <w:divBdr>
        <w:top w:val="none" w:sz="0" w:space="0" w:color="auto"/>
        <w:left w:val="none" w:sz="0" w:space="0" w:color="auto"/>
        <w:bottom w:val="none" w:sz="0" w:space="0" w:color="auto"/>
        <w:right w:val="none" w:sz="0" w:space="0" w:color="auto"/>
      </w:divBdr>
    </w:div>
    <w:div w:id="1188984849">
      <w:bodyDiv w:val="1"/>
      <w:marLeft w:val="0"/>
      <w:marRight w:val="0"/>
      <w:marTop w:val="0"/>
      <w:marBottom w:val="0"/>
      <w:divBdr>
        <w:top w:val="none" w:sz="0" w:space="0" w:color="auto"/>
        <w:left w:val="none" w:sz="0" w:space="0" w:color="auto"/>
        <w:bottom w:val="none" w:sz="0" w:space="0" w:color="auto"/>
        <w:right w:val="none" w:sz="0" w:space="0" w:color="auto"/>
      </w:divBdr>
    </w:div>
    <w:div w:id="1189560941">
      <w:bodyDiv w:val="1"/>
      <w:marLeft w:val="0"/>
      <w:marRight w:val="0"/>
      <w:marTop w:val="0"/>
      <w:marBottom w:val="0"/>
      <w:divBdr>
        <w:top w:val="none" w:sz="0" w:space="0" w:color="auto"/>
        <w:left w:val="none" w:sz="0" w:space="0" w:color="auto"/>
        <w:bottom w:val="none" w:sz="0" w:space="0" w:color="auto"/>
        <w:right w:val="none" w:sz="0" w:space="0" w:color="auto"/>
      </w:divBdr>
    </w:div>
    <w:div w:id="1192569312">
      <w:bodyDiv w:val="1"/>
      <w:marLeft w:val="0"/>
      <w:marRight w:val="0"/>
      <w:marTop w:val="0"/>
      <w:marBottom w:val="0"/>
      <w:divBdr>
        <w:top w:val="none" w:sz="0" w:space="0" w:color="auto"/>
        <w:left w:val="none" w:sz="0" w:space="0" w:color="auto"/>
        <w:bottom w:val="none" w:sz="0" w:space="0" w:color="auto"/>
        <w:right w:val="none" w:sz="0" w:space="0" w:color="auto"/>
      </w:divBdr>
    </w:div>
    <w:div w:id="1193954422">
      <w:bodyDiv w:val="1"/>
      <w:marLeft w:val="0"/>
      <w:marRight w:val="0"/>
      <w:marTop w:val="0"/>
      <w:marBottom w:val="0"/>
      <w:divBdr>
        <w:top w:val="none" w:sz="0" w:space="0" w:color="auto"/>
        <w:left w:val="none" w:sz="0" w:space="0" w:color="auto"/>
        <w:bottom w:val="none" w:sz="0" w:space="0" w:color="auto"/>
        <w:right w:val="none" w:sz="0" w:space="0" w:color="auto"/>
      </w:divBdr>
    </w:div>
    <w:div w:id="1194222608">
      <w:bodyDiv w:val="1"/>
      <w:marLeft w:val="0"/>
      <w:marRight w:val="0"/>
      <w:marTop w:val="0"/>
      <w:marBottom w:val="0"/>
      <w:divBdr>
        <w:top w:val="none" w:sz="0" w:space="0" w:color="auto"/>
        <w:left w:val="none" w:sz="0" w:space="0" w:color="auto"/>
        <w:bottom w:val="none" w:sz="0" w:space="0" w:color="auto"/>
        <w:right w:val="none" w:sz="0" w:space="0" w:color="auto"/>
      </w:divBdr>
      <w:divsChild>
        <w:div w:id="2119174004">
          <w:marLeft w:val="0"/>
          <w:marRight w:val="0"/>
          <w:marTop w:val="0"/>
          <w:marBottom w:val="0"/>
          <w:divBdr>
            <w:top w:val="single" w:sz="2" w:space="0" w:color="D9D9E3"/>
            <w:left w:val="single" w:sz="2" w:space="0" w:color="D9D9E3"/>
            <w:bottom w:val="single" w:sz="2" w:space="0" w:color="D9D9E3"/>
            <w:right w:val="single" w:sz="2" w:space="0" w:color="D9D9E3"/>
          </w:divBdr>
          <w:divsChild>
            <w:div w:id="154076500">
              <w:marLeft w:val="0"/>
              <w:marRight w:val="0"/>
              <w:marTop w:val="0"/>
              <w:marBottom w:val="0"/>
              <w:divBdr>
                <w:top w:val="single" w:sz="2" w:space="0" w:color="D9D9E3"/>
                <w:left w:val="single" w:sz="2" w:space="0" w:color="D9D9E3"/>
                <w:bottom w:val="single" w:sz="2" w:space="0" w:color="D9D9E3"/>
                <w:right w:val="single" w:sz="2" w:space="0" w:color="D9D9E3"/>
              </w:divBdr>
              <w:divsChild>
                <w:div w:id="1634824794">
                  <w:marLeft w:val="0"/>
                  <w:marRight w:val="0"/>
                  <w:marTop w:val="0"/>
                  <w:marBottom w:val="0"/>
                  <w:divBdr>
                    <w:top w:val="single" w:sz="2" w:space="0" w:color="D9D9E3"/>
                    <w:left w:val="single" w:sz="2" w:space="0" w:color="D9D9E3"/>
                    <w:bottom w:val="single" w:sz="2" w:space="0" w:color="D9D9E3"/>
                    <w:right w:val="single" w:sz="2" w:space="0" w:color="D9D9E3"/>
                  </w:divBdr>
                  <w:divsChild>
                    <w:div w:id="2001541007">
                      <w:marLeft w:val="0"/>
                      <w:marRight w:val="0"/>
                      <w:marTop w:val="0"/>
                      <w:marBottom w:val="0"/>
                      <w:divBdr>
                        <w:top w:val="single" w:sz="2" w:space="0" w:color="D9D9E3"/>
                        <w:left w:val="single" w:sz="2" w:space="0" w:color="D9D9E3"/>
                        <w:bottom w:val="single" w:sz="2" w:space="0" w:color="D9D9E3"/>
                        <w:right w:val="single" w:sz="2" w:space="0" w:color="D9D9E3"/>
                      </w:divBdr>
                      <w:divsChild>
                        <w:div w:id="428160691">
                          <w:marLeft w:val="0"/>
                          <w:marRight w:val="0"/>
                          <w:marTop w:val="0"/>
                          <w:marBottom w:val="0"/>
                          <w:divBdr>
                            <w:top w:val="single" w:sz="2" w:space="0" w:color="D9D9E3"/>
                            <w:left w:val="single" w:sz="2" w:space="0" w:color="D9D9E3"/>
                            <w:bottom w:val="single" w:sz="2" w:space="0" w:color="D9D9E3"/>
                            <w:right w:val="single" w:sz="2" w:space="0" w:color="D9D9E3"/>
                          </w:divBdr>
                          <w:divsChild>
                            <w:div w:id="344602432">
                              <w:marLeft w:val="0"/>
                              <w:marRight w:val="0"/>
                              <w:marTop w:val="100"/>
                              <w:marBottom w:val="100"/>
                              <w:divBdr>
                                <w:top w:val="single" w:sz="2" w:space="0" w:color="D9D9E3"/>
                                <w:left w:val="single" w:sz="2" w:space="0" w:color="D9D9E3"/>
                                <w:bottom w:val="single" w:sz="2" w:space="0" w:color="D9D9E3"/>
                                <w:right w:val="single" w:sz="2" w:space="0" w:color="D9D9E3"/>
                              </w:divBdr>
                              <w:divsChild>
                                <w:div w:id="1510752237">
                                  <w:marLeft w:val="0"/>
                                  <w:marRight w:val="0"/>
                                  <w:marTop w:val="0"/>
                                  <w:marBottom w:val="0"/>
                                  <w:divBdr>
                                    <w:top w:val="single" w:sz="2" w:space="0" w:color="D9D9E3"/>
                                    <w:left w:val="single" w:sz="2" w:space="0" w:color="D9D9E3"/>
                                    <w:bottom w:val="single" w:sz="2" w:space="0" w:color="D9D9E3"/>
                                    <w:right w:val="single" w:sz="2" w:space="0" w:color="D9D9E3"/>
                                  </w:divBdr>
                                  <w:divsChild>
                                    <w:div w:id="1382050072">
                                      <w:marLeft w:val="0"/>
                                      <w:marRight w:val="0"/>
                                      <w:marTop w:val="0"/>
                                      <w:marBottom w:val="0"/>
                                      <w:divBdr>
                                        <w:top w:val="single" w:sz="2" w:space="0" w:color="D9D9E3"/>
                                        <w:left w:val="single" w:sz="2" w:space="0" w:color="D9D9E3"/>
                                        <w:bottom w:val="single" w:sz="2" w:space="0" w:color="D9D9E3"/>
                                        <w:right w:val="single" w:sz="2" w:space="0" w:color="D9D9E3"/>
                                      </w:divBdr>
                                      <w:divsChild>
                                        <w:div w:id="127286095">
                                          <w:marLeft w:val="0"/>
                                          <w:marRight w:val="0"/>
                                          <w:marTop w:val="0"/>
                                          <w:marBottom w:val="0"/>
                                          <w:divBdr>
                                            <w:top w:val="single" w:sz="2" w:space="0" w:color="D9D9E3"/>
                                            <w:left w:val="single" w:sz="2" w:space="0" w:color="D9D9E3"/>
                                            <w:bottom w:val="single" w:sz="2" w:space="0" w:color="D9D9E3"/>
                                            <w:right w:val="single" w:sz="2" w:space="0" w:color="D9D9E3"/>
                                          </w:divBdr>
                                          <w:divsChild>
                                            <w:div w:id="41756975">
                                              <w:marLeft w:val="0"/>
                                              <w:marRight w:val="0"/>
                                              <w:marTop w:val="0"/>
                                              <w:marBottom w:val="0"/>
                                              <w:divBdr>
                                                <w:top w:val="single" w:sz="2" w:space="0" w:color="D9D9E3"/>
                                                <w:left w:val="single" w:sz="2" w:space="0" w:color="D9D9E3"/>
                                                <w:bottom w:val="single" w:sz="2" w:space="0" w:color="D9D9E3"/>
                                                <w:right w:val="single" w:sz="2" w:space="0" w:color="D9D9E3"/>
                                              </w:divBdr>
                                              <w:divsChild>
                                                <w:div w:id="1928492277">
                                                  <w:marLeft w:val="0"/>
                                                  <w:marRight w:val="0"/>
                                                  <w:marTop w:val="0"/>
                                                  <w:marBottom w:val="0"/>
                                                  <w:divBdr>
                                                    <w:top w:val="single" w:sz="2" w:space="0" w:color="D9D9E3"/>
                                                    <w:left w:val="single" w:sz="2" w:space="0" w:color="D9D9E3"/>
                                                    <w:bottom w:val="single" w:sz="2" w:space="0" w:color="D9D9E3"/>
                                                    <w:right w:val="single" w:sz="2" w:space="0" w:color="D9D9E3"/>
                                                  </w:divBdr>
                                                  <w:divsChild>
                                                    <w:div w:id="14692053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84429976">
          <w:marLeft w:val="0"/>
          <w:marRight w:val="0"/>
          <w:marTop w:val="0"/>
          <w:marBottom w:val="0"/>
          <w:divBdr>
            <w:top w:val="none" w:sz="0" w:space="0" w:color="auto"/>
            <w:left w:val="none" w:sz="0" w:space="0" w:color="auto"/>
            <w:bottom w:val="none" w:sz="0" w:space="0" w:color="auto"/>
            <w:right w:val="none" w:sz="0" w:space="0" w:color="auto"/>
          </w:divBdr>
        </w:div>
      </w:divsChild>
    </w:div>
    <w:div w:id="1194535113">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6500473">
      <w:bodyDiv w:val="1"/>
      <w:marLeft w:val="0"/>
      <w:marRight w:val="0"/>
      <w:marTop w:val="0"/>
      <w:marBottom w:val="0"/>
      <w:divBdr>
        <w:top w:val="none" w:sz="0" w:space="0" w:color="auto"/>
        <w:left w:val="none" w:sz="0" w:space="0" w:color="auto"/>
        <w:bottom w:val="none" w:sz="0" w:space="0" w:color="auto"/>
        <w:right w:val="none" w:sz="0" w:space="0" w:color="auto"/>
      </w:divBdr>
    </w:div>
    <w:div w:id="1196652898">
      <w:bodyDiv w:val="1"/>
      <w:marLeft w:val="0"/>
      <w:marRight w:val="0"/>
      <w:marTop w:val="0"/>
      <w:marBottom w:val="0"/>
      <w:divBdr>
        <w:top w:val="none" w:sz="0" w:space="0" w:color="auto"/>
        <w:left w:val="none" w:sz="0" w:space="0" w:color="auto"/>
        <w:bottom w:val="none" w:sz="0" w:space="0" w:color="auto"/>
        <w:right w:val="none" w:sz="0" w:space="0" w:color="auto"/>
      </w:divBdr>
    </w:div>
    <w:div w:id="1198851111">
      <w:bodyDiv w:val="1"/>
      <w:marLeft w:val="0"/>
      <w:marRight w:val="0"/>
      <w:marTop w:val="0"/>
      <w:marBottom w:val="0"/>
      <w:divBdr>
        <w:top w:val="none" w:sz="0" w:space="0" w:color="auto"/>
        <w:left w:val="none" w:sz="0" w:space="0" w:color="auto"/>
        <w:bottom w:val="none" w:sz="0" w:space="0" w:color="auto"/>
        <w:right w:val="none" w:sz="0" w:space="0" w:color="auto"/>
      </w:divBdr>
    </w:div>
    <w:div w:id="1199703671">
      <w:bodyDiv w:val="1"/>
      <w:marLeft w:val="0"/>
      <w:marRight w:val="0"/>
      <w:marTop w:val="0"/>
      <w:marBottom w:val="0"/>
      <w:divBdr>
        <w:top w:val="none" w:sz="0" w:space="0" w:color="auto"/>
        <w:left w:val="none" w:sz="0" w:space="0" w:color="auto"/>
        <w:bottom w:val="none" w:sz="0" w:space="0" w:color="auto"/>
        <w:right w:val="none" w:sz="0" w:space="0" w:color="auto"/>
      </w:divBdr>
    </w:div>
    <w:div w:id="1199969832">
      <w:bodyDiv w:val="1"/>
      <w:marLeft w:val="0"/>
      <w:marRight w:val="0"/>
      <w:marTop w:val="0"/>
      <w:marBottom w:val="0"/>
      <w:divBdr>
        <w:top w:val="none" w:sz="0" w:space="0" w:color="auto"/>
        <w:left w:val="none" w:sz="0" w:space="0" w:color="auto"/>
        <w:bottom w:val="none" w:sz="0" w:space="0" w:color="auto"/>
        <w:right w:val="none" w:sz="0" w:space="0" w:color="auto"/>
      </w:divBdr>
    </w:div>
    <w:div w:id="1203635608">
      <w:bodyDiv w:val="1"/>
      <w:marLeft w:val="0"/>
      <w:marRight w:val="0"/>
      <w:marTop w:val="0"/>
      <w:marBottom w:val="0"/>
      <w:divBdr>
        <w:top w:val="none" w:sz="0" w:space="0" w:color="auto"/>
        <w:left w:val="none" w:sz="0" w:space="0" w:color="auto"/>
        <w:bottom w:val="none" w:sz="0" w:space="0" w:color="auto"/>
        <w:right w:val="none" w:sz="0" w:space="0" w:color="auto"/>
      </w:divBdr>
    </w:div>
    <w:div w:id="1205370714">
      <w:bodyDiv w:val="1"/>
      <w:marLeft w:val="0"/>
      <w:marRight w:val="0"/>
      <w:marTop w:val="0"/>
      <w:marBottom w:val="0"/>
      <w:divBdr>
        <w:top w:val="none" w:sz="0" w:space="0" w:color="auto"/>
        <w:left w:val="none" w:sz="0" w:space="0" w:color="auto"/>
        <w:bottom w:val="none" w:sz="0" w:space="0" w:color="auto"/>
        <w:right w:val="none" w:sz="0" w:space="0" w:color="auto"/>
      </w:divBdr>
    </w:div>
    <w:div w:id="1207568967">
      <w:bodyDiv w:val="1"/>
      <w:marLeft w:val="0"/>
      <w:marRight w:val="0"/>
      <w:marTop w:val="0"/>
      <w:marBottom w:val="0"/>
      <w:divBdr>
        <w:top w:val="none" w:sz="0" w:space="0" w:color="auto"/>
        <w:left w:val="none" w:sz="0" w:space="0" w:color="auto"/>
        <w:bottom w:val="none" w:sz="0" w:space="0" w:color="auto"/>
        <w:right w:val="none" w:sz="0" w:space="0" w:color="auto"/>
      </w:divBdr>
    </w:div>
    <w:div w:id="1207839845">
      <w:bodyDiv w:val="1"/>
      <w:marLeft w:val="0"/>
      <w:marRight w:val="0"/>
      <w:marTop w:val="0"/>
      <w:marBottom w:val="0"/>
      <w:divBdr>
        <w:top w:val="none" w:sz="0" w:space="0" w:color="auto"/>
        <w:left w:val="none" w:sz="0" w:space="0" w:color="auto"/>
        <w:bottom w:val="none" w:sz="0" w:space="0" w:color="auto"/>
        <w:right w:val="none" w:sz="0" w:space="0" w:color="auto"/>
      </w:divBdr>
    </w:div>
    <w:div w:id="1210799603">
      <w:bodyDiv w:val="1"/>
      <w:marLeft w:val="0"/>
      <w:marRight w:val="0"/>
      <w:marTop w:val="0"/>
      <w:marBottom w:val="0"/>
      <w:divBdr>
        <w:top w:val="none" w:sz="0" w:space="0" w:color="auto"/>
        <w:left w:val="none" w:sz="0" w:space="0" w:color="auto"/>
        <w:bottom w:val="none" w:sz="0" w:space="0" w:color="auto"/>
        <w:right w:val="none" w:sz="0" w:space="0" w:color="auto"/>
      </w:divBdr>
    </w:div>
    <w:div w:id="1211110257">
      <w:bodyDiv w:val="1"/>
      <w:marLeft w:val="0"/>
      <w:marRight w:val="0"/>
      <w:marTop w:val="0"/>
      <w:marBottom w:val="0"/>
      <w:divBdr>
        <w:top w:val="none" w:sz="0" w:space="0" w:color="auto"/>
        <w:left w:val="none" w:sz="0" w:space="0" w:color="auto"/>
        <w:bottom w:val="none" w:sz="0" w:space="0" w:color="auto"/>
        <w:right w:val="none" w:sz="0" w:space="0" w:color="auto"/>
      </w:divBdr>
    </w:div>
    <w:div w:id="1215699075">
      <w:bodyDiv w:val="1"/>
      <w:marLeft w:val="0"/>
      <w:marRight w:val="0"/>
      <w:marTop w:val="0"/>
      <w:marBottom w:val="0"/>
      <w:divBdr>
        <w:top w:val="none" w:sz="0" w:space="0" w:color="auto"/>
        <w:left w:val="none" w:sz="0" w:space="0" w:color="auto"/>
        <w:bottom w:val="none" w:sz="0" w:space="0" w:color="auto"/>
        <w:right w:val="none" w:sz="0" w:space="0" w:color="auto"/>
      </w:divBdr>
    </w:div>
    <w:div w:id="1216040011">
      <w:bodyDiv w:val="1"/>
      <w:marLeft w:val="0"/>
      <w:marRight w:val="0"/>
      <w:marTop w:val="0"/>
      <w:marBottom w:val="0"/>
      <w:divBdr>
        <w:top w:val="none" w:sz="0" w:space="0" w:color="auto"/>
        <w:left w:val="none" w:sz="0" w:space="0" w:color="auto"/>
        <w:bottom w:val="none" w:sz="0" w:space="0" w:color="auto"/>
        <w:right w:val="none" w:sz="0" w:space="0" w:color="auto"/>
      </w:divBdr>
    </w:div>
    <w:div w:id="1216816553">
      <w:bodyDiv w:val="1"/>
      <w:marLeft w:val="0"/>
      <w:marRight w:val="0"/>
      <w:marTop w:val="0"/>
      <w:marBottom w:val="0"/>
      <w:divBdr>
        <w:top w:val="none" w:sz="0" w:space="0" w:color="auto"/>
        <w:left w:val="none" w:sz="0" w:space="0" w:color="auto"/>
        <w:bottom w:val="none" w:sz="0" w:space="0" w:color="auto"/>
        <w:right w:val="none" w:sz="0" w:space="0" w:color="auto"/>
      </w:divBdr>
    </w:div>
    <w:div w:id="1218518033">
      <w:bodyDiv w:val="1"/>
      <w:marLeft w:val="0"/>
      <w:marRight w:val="0"/>
      <w:marTop w:val="0"/>
      <w:marBottom w:val="0"/>
      <w:divBdr>
        <w:top w:val="none" w:sz="0" w:space="0" w:color="auto"/>
        <w:left w:val="none" w:sz="0" w:space="0" w:color="auto"/>
        <w:bottom w:val="none" w:sz="0" w:space="0" w:color="auto"/>
        <w:right w:val="none" w:sz="0" w:space="0" w:color="auto"/>
      </w:divBdr>
    </w:div>
    <w:div w:id="1220550746">
      <w:bodyDiv w:val="1"/>
      <w:marLeft w:val="0"/>
      <w:marRight w:val="0"/>
      <w:marTop w:val="0"/>
      <w:marBottom w:val="0"/>
      <w:divBdr>
        <w:top w:val="none" w:sz="0" w:space="0" w:color="auto"/>
        <w:left w:val="none" w:sz="0" w:space="0" w:color="auto"/>
        <w:bottom w:val="none" w:sz="0" w:space="0" w:color="auto"/>
        <w:right w:val="none" w:sz="0" w:space="0" w:color="auto"/>
      </w:divBdr>
    </w:div>
    <w:div w:id="1220945492">
      <w:bodyDiv w:val="1"/>
      <w:marLeft w:val="0"/>
      <w:marRight w:val="0"/>
      <w:marTop w:val="0"/>
      <w:marBottom w:val="0"/>
      <w:divBdr>
        <w:top w:val="none" w:sz="0" w:space="0" w:color="auto"/>
        <w:left w:val="none" w:sz="0" w:space="0" w:color="auto"/>
        <w:bottom w:val="none" w:sz="0" w:space="0" w:color="auto"/>
        <w:right w:val="none" w:sz="0" w:space="0" w:color="auto"/>
      </w:divBdr>
    </w:div>
    <w:div w:id="1222256931">
      <w:bodyDiv w:val="1"/>
      <w:marLeft w:val="0"/>
      <w:marRight w:val="0"/>
      <w:marTop w:val="0"/>
      <w:marBottom w:val="0"/>
      <w:divBdr>
        <w:top w:val="none" w:sz="0" w:space="0" w:color="auto"/>
        <w:left w:val="none" w:sz="0" w:space="0" w:color="auto"/>
        <w:bottom w:val="none" w:sz="0" w:space="0" w:color="auto"/>
        <w:right w:val="none" w:sz="0" w:space="0" w:color="auto"/>
      </w:divBdr>
    </w:div>
    <w:div w:id="1222327774">
      <w:bodyDiv w:val="1"/>
      <w:marLeft w:val="0"/>
      <w:marRight w:val="0"/>
      <w:marTop w:val="0"/>
      <w:marBottom w:val="0"/>
      <w:divBdr>
        <w:top w:val="none" w:sz="0" w:space="0" w:color="auto"/>
        <w:left w:val="none" w:sz="0" w:space="0" w:color="auto"/>
        <w:bottom w:val="none" w:sz="0" w:space="0" w:color="auto"/>
        <w:right w:val="none" w:sz="0" w:space="0" w:color="auto"/>
      </w:divBdr>
    </w:div>
    <w:div w:id="1222403731">
      <w:bodyDiv w:val="1"/>
      <w:marLeft w:val="0"/>
      <w:marRight w:val="0"/>
      <w:marTop w:val="0"/>
      <w:marBottom w:val="0"/>
      <w:divBdr>
        <w:top w:val="none" w:sz="0" w:space="0" w:color="auto"/>
        <w:left w:val="none" w:sz="0" w:space="0" w:color="auto"/>
        <w:bottom w:val="none" w:sz="0" w:space="0" w:color="auto"/>
        <w:right w:val="none" w:sz="0" w:space="0" w:color="auto"/>
      </w:divBdr>
    </w:div>
    <w:div w:id="1223835657">
      <w:bodyDiv w:val="1"/>
      <w:marLeft w:val="0"/>
      <w:marRight w:val="0"/>
      <w:marTop w:val="0"/>
      <w:marBottom w:val="0"/>
      <w:divBdr>
        <w:top w:val="none" w:sz="0" w:space="0" w:color="auto"/>
        <w:left w:val="none" w:sz="0" w:space="0" w:color="auto"/>
        <w:bottom w:val="none" w:sz="0" w:space="0" w:color="auto"/>
        <w:right w:val="none" w:sz="0" w:space="0" w:color="auto"/>
      </w:divBdr>
    </w:div>
    <w:div w:id="1224877670">
      <w:bodyDiv w:val="1"/>
      <w:marLeft w:val="0"/>
      <w:marRight w:val="0"/>
      <w:marTop w:val="0"/>
      <w:marBottom w:val="0"/>
      <w:divBdr>
        <w:top w:val="none" w:sz="0" w:space="0" w:color="auto"/>
        <w:left w:val="none" w:sz="0" w:space="0" w:color="auto"/>
        <w:bottom w:val="none" w:sz="0" w:space="0" w:color="auto"/>
        <w:right w:val="none" w:sz="0" w:space="0" w:color="auto"/>
      </w:divBdr>
    </w:div>
    <w:div w:id="1226261094">
      <w:bodyDiv w:val="1"/>
      <w:marLeft w:val="0"/>
      <w:marRight w:val="0"/>
      <w:marTop w:val="0"/>
      <w:marBottom w:val="0"/>
      <w:divBdr>
        <w:top w:val="none" w:sz="0" w:space="0" w:color="auto"/>
        <w:left w:val="none" w:sz="0" w:space="0" w:color="auto"/>
        <w:bottom w:val="none" w:sz="0" w:space="0" w:color="auto"/>
        <w:right w:val="none" w:sz="0" w:space="0" w:color="auto"/>
      </w:divBdr>
    </w:div>
    <w:div w:id="1227451615">
      <w:bodyDiv w:val="1"/>
      <w:marLeft w:val="0"/>
      <w:marRight w:val="0"/>
      <w:marTop w:val="0"/>
      <w:marBottom w:val="0"/>
      <w:divBdr>
        <w:top w:val="none" w:sz="0" w:space="0" w:color="auto"/>
        <w:left w:val="none" w:sz="0" w:space="0" w:color="auto"/>
        <w:bottom w:val="none" w:sz="0" w:space="0" w:color="auto"/>
        <w:right w:val="none" w:sz="0" w:space="0" w:color="auto"/>
      </w:divBdr>
    </w:div>
    <w:div w:id="1227688046">
      <w:bodyDiv w:val="1"/>
      <w:marLeft w:val="0"/>
      <w:marRight w:val="0"/>
      <w:marTop w:val="0"/>
      <w:marBottom w:val="0"/>
      <w:divBdr>
        <w:top w:val="none" w:sz="0" w:space="0" w:color="auto"/>
        <w:left w:val="none" w:sz="0" w:space="0" w:color="auto"/>
        <w:bottom w:val="none" w:sz="0" w:space="0" w:color="auto"/>
        <w:right w:val="none" w:sz="0" w:space="0" w:color="auto"/>
      </w:divBdr>
    </w:div>
    <w:div w:id="1227717676">
      <w:bodyDiv w:val="1"/>
      <w:marLeft w:val="0"/>
      <w:marRight w:val="0"/>
      <w:marTop w:val="0"/>
      <w:marBottom w:val="0"/>
      <w:divBdr>
        <w:top w:val="none" w:sz="0" w:space="0" w:color="auto"/>
        <w:left w:val="none" w:sz="0" w:space="0" w:color="auto"/>
        <w:bottom w:val="none" w:sz="0" w:space="0" w:color="auto"/>
        <w:right w:val="none" w:sz="0" w:space="0" w:color="auto"/>
      </w:divBdr>
    </w:div>
    <w:div w:id="1229149180">
      <w:bodyDiv w:val="1"/>
      <w:marLeft w:val="0"/>
      <w:marRight w:val="0"/>
      <w:marTop w:val="0"/>
      <w:marBottom w:val="0"/>
      <w:divBdr>
        <w:top w:val="none" w:sz="0" w:space="0" w:color="auto"/>
        <w:left w:val="none" w:sz="0" w:space="0" w:color="auto"/>
        <w:bottom w:val="none" w:sz="0" w:space="0" w:color="auto"/>
        <w:right w:val="none" w:sz="0" w:space="0" w:color="auto"/>
      </w:divBdr>
    </w:div>
    <w:div w:id="1230653547">
      <w:bodyDiv w:val="1"/>
      <w:marLeft w:val="0"/>
      <w:marRight w:val="0"/>
      <w:marTop w:val="0"/>
      <w:marBottom w:val="0"/>
      <w:divBdr>
        <w:top w:val="none" w:sz="0" w:space="0" w:color="auto"/>
        <w:left w:val="none" w:sz="0" w:space="0" w:color="auto"/>
        <w:bottom w:val="none" w:sz="0" w:space="0" w:color="auto"/>
        <w:right w:val="none" w:sz="0" w:space="0" w:color="auto"/>
      </w:divBdr>
    </w:div>
    <w:div w:id="1231117500">
      <w:bodyDiv w:val="1"/>
      <w:marLeft w:val="0"/>
      <w:marRight w:val="0"/>
      <w:marTop w:val="0"/>
      <w:marBottom w:val="0"/>
      <w:divBdr>
        <w:top w:val="none" w:sz="0" w:space="0" w:color="auto"/>
        <w:left w:val="none" w:sz="0" w:space="0" w:color="auto"/>
        <w:bottom w:val="none" w:sz="0" w:space="0" w:color="auto"/>
        <w:right w:val="none" w:sz="0" w:space="0" w:color="auto"/>
      </w:divBdr>
    </w:div>
    <w:div w:id="1231574567">
      <w:bodyDiv w:val="1"/>
      <w:marLeft w:val="0"/>
      <w:marRight w:val="0"/>
      <w:marTop w:val="0"/>
      <w:marBottom w:val="0"/>
      <w:divBdr>
        <w:top w:val="none" w:sz="0" w:space="0" w:color="auto"/>
        <w:left w:val="none" w:sz="0" w:space="0" w:color="auto"/>
        <w:bottom w:val="none" w:sz="0" w:space="0" w:color="auto"/>
        <w:right w:val="none" w:sz="0" w:space="0" w:color="auto"/>
      </w:divBdr>
    </w:div>
    <w:div w:id="1232234134">
      <w:bodyDiv w:val="1"/>
      <w:marLeft w:val="0"/>
      <w:marRight w:val="0"/>
      <w:marTop w:val="0"/>
      <w:marBottom w:val="0"/>
      <w:divBdr>
        <w:top w:val="none" w:sz="0" w:space="0" w:color="auto"/>
        <w:left w:val="none" w:sz="0" w:space="0" w:color="auto"/>
        <w:bottom w:val="none" w:sz="0" w:space="0" w:color="auto"/>
        <w:right w:val="none" w:sz="0" w:space="0" w:color="auto"/>
      </w:divBdr>
    </w:div>
    <w:div w:id="1235354044">
      <w:bodyDiv w:val="1"/>
      <w:marLeft w:val="0"/>
      <w:marRight w:val="0"/>
      <w:marTop w:val="0"/>
      <w:marBottom w:val="0"/>
      <w:divBdr>
        <w:top w:val="none" w:sz="0" w:space="0" w:color="auto"/>
        <w:left w:val="none" w:sz="0" w:space="0" w:color="auto"/>
        <w:bottom w:val="none" w:sz="0" w:space="0" w:color="auto"/>
        <w:right w:val="none" w:sz="0" w:space="0" w:color="auto"/>
      </w:divBdr>
    </w:div>
    <w:div w:id="1237402528">
      <w:bodyDiv w:val="1"/>
      <w:marLeft w:val="0"/>
      <w:marRight w:val="0"/>
      <w:marTop w:val="0"/>
      <w:marBottom w:val="0"/>
      <w:divBdr>
        <w:top w:val="none" w:sz="0" w:space="0" w:color="auto"/>
        <w:left w:val="none" w:sz="0" w:space="0" w:color="auto"/>
        <w:bottom w:val="none" w:sz="0" w:space="0" w:color="auto"/>
        <w:right w:val="none" w:sz="0" w:space="0" w:color="auto"/>
      </w:divBdr>
    </w:div>
    <w:div w:id="1237862632">
      <w:bodyDiv w:val="1"/>
      <w:marLeft w:val="0"/>
      <w:marRight w:val="0"/>
      <w:marTop w:val="0"/>
      <w:marBottom w:val="0"/>
      <w:divBdr>
        <w:top w:val="none" w:sz="0" w:space="0" w:color="auto"/>
        <w:left w:val="none" w:sz="0" w:space="0" w:color="auto"/>
        <w:bottom w:val="none" w:sz="0" w:space="0" w:color="auto"/>
        <w:right w:val="none" w:sz="0" w:space="0" w:color="auto"/>
      </w:divBdr>
    </w:div>
    <w:div w:id="1240166604">
      <w:bodyDiv w:val="1"/>
      <w:marLeft w:val="0"/>
      <w:marRight w:val="0"/>
      <w:marTop w:val="0"/>
      <w:marBottom w:val="0"/>
      <w:divBdr>
        <w:top w:val="none" w:sz="0" w:space="0" w:color="auto"/>
        <w:left w:val="none" w:sz="0" w:space="0" w:color="auto"/>
        <w:bottom w:val="none" w:sz="0" w:space="0" w:color="auto"/>
        <w:right w:val="none" w:sz="0" w:space="0" w:color="auto"/>
      </w:divBdr>
    </w:div>
    <w:div w:id="1241325877">
      <w:bodyDiv w:val="1"/>
      <w:marLeft w:val="0"/>
      <w:marRight w:val="0"/>
      <w:marTop w:val="0"/>
      <w:marBottom w:val="0"/>
      <w:divBdr>
        <w:top w:val="none" w:sz="0" w:space="0" w:color="auto"/>
        <w:left w:val="none" w:sz="0" w:space="0" w:color="auto"/>
        <w:bottom w:val="none" w:sz="0" w:space="0" w:color="auto"/>
        <w:right w:val="none" w:sz="0" w:space="0" w:color="auto"/>
      </w:divBdr>
    </w:div>
    <w:div w:id="1241788524">
      <w:bodyDiv w:val="1"/>
      <w:marLeft w:val="0"/>
      <w:marRight w:val="0"/>
      <w:marTop w:val="0"/>
      <w:marBottom w:val="0"/>
      <w:divBdr>
        <w:top w:val="none" w:sz="0" w:space="0" w:color="auto"/>
        <w:left w:val="none" w:sz="0" w:space="0" w:color="auto"/>
        <w:bottom w:val="none" w:sz="0" w:space="0" w:color="auto"/>
        <w:right w:val="none" w:sz="0" w:space="0" w:color="auto"/>
      </w:divBdr>
    </w:div>
    <w:div w:id="1242985182">
      <w:bodyDiv w:val="1"/>
      <w:marLeft w:val="0"/>
      <w:marRight w:val="0"/>
      <w:marTop w:val="0"/>
      <w:marBottom w:val="0"/>
      <w:divBdr>
        <w:top w:val="none" w:sz="0" w:space="0" w:color="auto"/>
        <w:left w:val="none" w:sz="0" w:space="0" w:color="auto"/>
        <w:bottom w:val="none" w:sz="0" w:space="0" w:color="auto"/>
        <w:right w:val="none" w:sz="0" w:space="0" w:color="auto"/>
      </w:divBdr>
    </w:div>
    <w:div w:id="1244954621">
      <w:bodyDiv w:val="1"/>
      <w:marLeft w:val="0"/>
      <w:marRight w:val="0"/>
      <w:marTop w:val="0"/>
      <w:marBottom w:val="0"/>
      <w:divBdr>
        <w:top w:val="none" w:sz="0" w:space="0" w:color="auto"/>
        <w:left w:val="none" w:sz="0" w:space="0" w:color="auto"/>
        <w:bottom w:val="none" w:sz="0" w:space="0" w:color="auto"/>
        <w:right w:val="none" w:sz="0" w:space="0" w:color="auto"/>
      </w:divBdr>
    </w:div>
    <w:div w:id="1246264962">
      <w:bodyDiv w:val="1"/>
      <w:marLeft w:val="0"/>
      <w:marRight w:val="0"/>
      <w:marTop w:val="0"/>
      <w:marBottom w:val="0"/>
      <w:divBdr>
        <w:top w:val="none" w:sz="0" w:space="0" w:color="auto"/>
        <w:left w:val="none" w:sz="0" w:space="0" w:color="auto"/>
        <w:bottom w:val="none" w:sz="0" w:space="0" w:color="auto"/>
        <w:right w:val="none" w:sz="0" w:space="0" w:color="auto"/>
      </w:divBdr>
    </w:div>
    <w:div w:id="1247882004">
      <w:bodyDiv w:val="1"/>
      <w:marLeft w:val="0"/>
      <w:marRight w:val="0"/>
      <w:marTop w:val="0"/>
      <w:marBottom w:val="0"/>
      <w:divBdr>
        <w:top w:val="none" w:sz="0" w:space="0" w:color="auto"/>
        <w:left w:val="none" w:sz="0" w:space="0" w:color="auto"/>
        <w:bottom w:val="none" w:sz="0" w:space="0" w:color="auto"/>
        <w:right w:val="none" w:sz="0" w:space="0" w:color="auto"/>
      </w:divBdr>
    </w:div>
    <w:div w:id="1248074501">
      <w:bodyDiv w:val="1"/>
      <w:marLeft w:val="0"/>
      <w:marRight w:val="0"/>
      <w:marTop w:val="0"/>
      <w:marBottom w:val="0"/>
      <w:divBdr>
        <w:top w:val="none" w:sz="0" w:space="0" w:color="auto"/>
        <w:left w:val="none" w:sz="0" w:space="0" w:color="auto"/>
        <w:bottom w:val="none" w:sz="0" w:space="0" w:color="auto"/>
        <w:right w:val="none" w:sz="0" w:space="0" w:color="auto"/>
      </w:divBdr>
    </w:div>
    <w:div w:id="1250892526">
      <w:bodyDiv w:val="1"/>
      <w:marLeft w:val="0"/>
      <w:marRight w:val="0"/>
      <w:marTop w:val="0"/>
      <w:marBottom w:val="0"/>
      <w:divBdr>
        <w:top w:val="none" w:sz="0" w:space="0" w:color="auto"/>
        <w:left w:val="none" w:sz="0" w:space="0" w:color="auto"/>
        <w:bottom w:val="none" w:sz="0" w:space="0" w:color="auto"/>
        <w:right w:val="none" w:sz="0" w:space="0" w:color="auto"/>
      </w:divBdr>
    </w:div>
    <w:div w:id="1251541911">
      <w:bodyDiv w:val="1"/>
      <w:marLeft w:val="0"/>
      <w:marRight w:val="0"/>
      <w:marTop w:val="0"/>
      <w:marBottom w:val="0"/>
      <w:divBdr>
        <w:top w:val="none" w:sz="0" w:space="0" w:color="auto"/>
        <w:left w:val="none" w:sz="0" w:space="0" w:color="auto"/>
        <w:bottom w:val="none" w:sz="0" w:space="0" w:color="auto"/>
        <w:right w:val="none" w:sz="0" w:space="0" w:color="auto"/>
      </w:divBdr>
    </w:div>
    <w:div w:id="1251768522">
      <w:bodyDiv w:val="1"/>
      <w:marLeft w:val="0"/>
      <w:marRight w:val="0"/>
      <w:marTop w:val="0"/>
      <w:marBottom w:val="0"/>
      <w:divBdr>
        <w:top w:val="none" w:sz="0" w:space="0" w:color="auto"/>
        <w:left w:val="none" w:sz="0" w:space="0" w:color="auto"/>
        <w:bottom w:val="none" w:sz="0" w:space="0" w:color="auto"/>
        <w:right w:val="none" w:sz="0" w:space="0" w:color="auto"/>
      </w:divBdr>
    </w:div>
    <w:div w:id="1253390774">
      <w:bodyDiv w:val="1"/>
      <w:marLeft w:val="0"/>
      <w:marRight w:val="0"/>
      <w:marTop w:val="0"/>
      <w:marBottom w:val="0"/>
      <w:divBdr>
        <w:top w:val="none" w:sz="0" w:space="0" w:color="auto"/>
        <w:left w:val="none" w:sz="0" w:space="0" w:color="auto"/>
        <w:bottom w:val="none" w:sz="0" w:space="0" w:color="auto"/>
        <w:right w:val="none" w:sz="0" w:space="0" w:color="auto"/>
      </w:divBdr>
    </w:div>
    <w:div w:id="1253781997">
      <w:bodyDiv w:val="1"/>
      <w:marLeft w:val="0"/>
      <w:marRight w:val="0"/>
      <w:marTop w:val="0"/>
      <w:marBottom w:val="0"/>
      <w:divBdr>
        <w:top w:val="none" w:sz="0" w:space="0" w:color="auto"/>
        <w:left w:val="none" w:sz="0" w:space="0" w:color="auto"/>
        <w:bottom w:val="none" w:sz="0" w:space="0" w:color="auto"/>
        <w:right w:val="none" w:sz="0" w:space="0" w:color="auto"/>
      </w:divBdr>
    </w:div>
    <w:div w:id="1254168575">
      <w:bodyDiv w:val="1"/>
      <w:marLeft w:val="0"/>
      <w:marRight w:val="0"/>
      <w:marTop w:val="0"/>
      <w:marBottom w:val="0"/>
      <w:divBdr>
        <w:top w:val="none" w:sz="0" w:space="0" w:color="auto"/>
        <w:left w:val="none" w:sz="0" w:space="0" w:color="auto"/>
        <w:bottom w:val="none" w:sz="0" w:space="0" w:color="auto"/>
        <w:right w:val="none" w:sz="0" w:space="0" w:color="auto"/>
      </w:divBdr>
    </w:div>
    <w:div w:id="1254630239">
      <w:bodyDiv w:val="1"/>
      <w:marLeft w:val="0"/>
      <w:marRight w:val="0"/>
      <w:marTop w:val="0"/>
      <w:marBottom w:val="0"/>
      <w:divBdr>
        <w:top w:val="none" w:sz="0" w:space="0" w:color="auto"/>
        <w:left w:val="none" w:sz="0" w:space="0" w:color="auto"/>
        <w:bottom w:val="none" w:sz="0" w:space="0" w:color="auto"/>
        <w:right w:val="none" w:sz="0" w:space="0" w:color="auto"/>
      </w:divBdr>
    </w:div>
    <w:div w:id="1257443310">
      <w:bodyDiv w:val="1"/>
      <w:marLeft w:val="0"/>
      <w:marRight w:val="0"/>
      <w:marTop w:val="0"/>
      <w:marBottom w:val="0"/>
      <w:divBdr>
        <w:top w:val="none" w:sz="0" w:space="0" w:color="auto"/>
        <w:left w:val="none" w:sz="0" w:space="0" w:color="auto"/>
        <w:bottom w:val="none" w:sz="0" w:space="0" w:color="auto"/>
        <w:right w:val="none" w:sz="0" w:space="0" w:color="auto"/>
      </w:divBdr>
    </w:div>
    <w:div w:id="1263150925">
      <w:bodyDiv w:val="1"/>
      <w:marLeft w:val="0"/>
      <w:marRight w:val="0"/>
      <w:marTop w:val="0"/>
      <w:marBottom w:val="0"/>
      <w:divBdr>
        <w:top w:val="none" w:sz="0" w:space="0" w:color="auto"/>
        <w:left w:val="none" w:sz="0" w:space="0" w:color="auto"/>
        <w:bottom w:val="none" w:sz="0" w:space="0" w:color="auto"/>
        <w:right w:val="none" w:sz="0" w:space="0" w:color="auto"/>
      </w:divBdr>
    </w:div>
    <w:div w:id="1263757550">
      <w:bodyDiv w:val="1"/>
      <w:marLeft w:val="0"/>
      <w:marRight w:val="0"/>
      <w:marTop w:val="0"/>
      <w:marBottom w:val="0"/>
      <w:divBdr>
        <w:top w:val="none" w:sz="0" w:space="0" w:color="auto"/>
        <w:left w:val="none" w:sz="0" w:space="0" w:color="auto"/>
        <w:bottom w:val="none" w:sz="0" w:space="0" w:color="auto"/>
        <w:right w:val="none" w:sz="0" w:space="0" w:color="auto"/>
      </w:divBdr>
    </w:div>
    <w:div w:id="1264995972">
      <w:bodyDiv w:val="1"/>
      <w:marLeft w:val="0"/>
      <w:marRight w:val="0"/>
      <w:marTop w:val="0"/>
      <w:marBottom w:val="0"/>
      <w:divBdr>
        <w:top w:val="none" w:sz="0" w:space="0" w:color="auto"/>
        <w:left w:val="none" w:sz="0" w:space="0" w:color="auto"/>
        <w:bottom w:val="none" w:sz="0" w:space="0" w:color="auto"/>
        <w:right w:val="none" w:sz="0" w:space="0" w:color="auto"/>
      </w:divBdr>
    </w:div>
    <w:div w:id="1265110518">
      <w:bodyDiv w:val="1"/>
      <w:marLeft w:val="0"/>
      <w:marRight w:val="0"/>
      <w:marTop w:val="0"/>
      <w:marBottom w:val="0"/>
      <w:divBdr>
        <w:top w:val="none" w:sz="0" w:space="0" w:color="auto"/>
        <w:left w:val="none" w:sz="0" w:space="0" w:color="auto"/>
        <w:bottom w:val="none" w:sz="0" w:space="0" w:color="auto"/>
        <w:right w:val="none" w:sz="0" w:space="0" w:color="auto"/>
      </w:divBdr>
    </w:div>
    <w:div w:id="1265650525">
      <w:bodyDiv w:val="1"/>
      <w:marLeft w:val="0"/>
      <w:marRight w:val="0"/>
      <w:marTop w:val="0"/>
      <w:marBottom w:val="0"/>
      <w:divBdr>
        <w:top w:val="none" w:sz="0" w:space="0" w:color="auto"/>
        <w:left w:val="none" w:sz="0" w:space="0" w:color="auto"/>
        <w:bottom w:val="none" w:sz="0" w:space="0" w:color="auto"/>
        <w:right w:val="none" w:sz="0" w:space="0" w:color="auto"/>
      </w:divBdr>
    </w:div>
    <w:div w:id="1266382120">
      <w:bodyDiv w:val="1"/>
      <w:marLeft w:val="0"/>
      <w:marRight w:val="0"/>
      <w:marTop w:val="0"/>
      <w:marBottom w:val="0"/>
      <w:divBdr>
        <w:top w:val="none" w:sz="0" w:space="0" w:color="auto"/>
        <w:left w:val="none" w:sz="0" w:space="0" w:color="auto"/>
        <w:bottom w:val="none" w:sz="0" w:space="0" w:color="auto"/>
        <w:right w:val="none" w:sz="0" w:space="0" w:color="auto"/>
      </w:divBdr>
    </w:div>
    <w:div w:id="1267275036">
      <w:bodyDiv w:val="1"/>
      <w:marLeft w:val="0"/>
      <w:marRight w:val="0"/>
      <w:marTop w:val="0"/>
      <w:marBottom w:val="0"/>
      <w:divBdr>
        <w:top w:val="none" w:sz="0" w:space="0" w:color="auto"/>
        <w:left w:val="none" w:sz="0" w:space="0" w:color="auto"/>
        <w:bottom w:val="none" w:sz="0" w:space="0" w:color="auto"/>
        <w:right w:val="none" w:sz="0" w:space="0" w:color="auto"/>
      </w:divBdr>
    </w:div>
    <w:div w:id="1267739292">
      <w:bodyDiv w:val="1"/>
      <w:marLeft w:val="0"/>
      <w:marRight w:val="0"/>
      <w:marTop w:val="0"/>
      <w:marBottom w:val="0"/>
      <w:divBdr>
        <w:top w:val="none" w:sz="0" w:space="0" w:color="auto"/>
        <w:left w:val="none" w:sz="0" w:space="0" w:color="auto"/>
        <w:bottom w:val="none" w:sz="0" w:space="0" w:color="auto"/>
        <w:right w:val="none" w:sz="0" w:space="0" w:color="auto"/>
      </w:divBdr>
    </w:div>
    <w:div w:id="1268539720">
      <w:bodyDiv w:val="1"/>
      <w:marLeft w:val="0"/>
      <w:marRight w:val="0"/>
      <w:marTop w:val="0"/>
      <w:marBottom w:val="0"/>
      <w:divBdr>
        <w:top w:val="none" w:sz="0" w:space="0" w:color="auto"/>
        <w:left w:val="none" w:sz="0" w:space="0" w:color="auto"/>
        <w:bottom w:val="none" w:sz="0" w:space="0" w:color="auto"/>
        <w:right w:val="none" w:sz="0" w:space="0" w:color="auto"/>
      </w:divBdr>
    </w:div>
    <w:div w:id="1272401444">
      <w:bodyDiv w:val="1"/>
      <w:marLeft w:val="0"/>
      <w:marRight w:val="0"/>
      <w:marTop w:val="0"/>
      <w:marBottom w:val="0"/>
      <w:divBdr>
        <w:top w:val="none" w:sz="0" w:space="0" w:color="auto"/>
        <w:left w:val="none" w:sz="0" w:space="0" w:color="auto"/>
        <w:bottom w:val="none" w:sz="0" w:space="0" w:color="auto"/>
        <w:right w:val="none" w:sz="0" w:space="0" w:color="auto"/>
      </w:divBdr>
    </w:div>
    <w:div w:id="1274362532">
      <w:bodyDiv w:val="1"/>
      <w:marLeft w:val="0"/>
      <w:marRight w:val="0"/>
      <w:marTop w:val="0"/>
      <w:marBottom w:val="0"/>
      <w:divBdr>
        <w:top w:val="none" w:sz="0" w:space="0" w:color="auto"/>
        <w:left w:val="none" w:sz="0" w:space="0" w:color="auto"/>
        <w:bottom w:val="none" w:sz="0" w:space="0" w:color="auto"/>
        <w:right w:val="none" w:sz="0" w:space="0" w:color="auto"/>
      </w:divBdr>
    </w:div>
    <w:div w:id="1277524066">
      <w:bodyDiv w:val="1"/>
      <w:marLeft w:val="0"/>
      <w:marRight w:val="0"/>
      <w:marTop w:val="0"/>
      <w:marBottom w:val="0"/>
      <w:divBdr>
        <w:top w:val="none" w:sz="0" w:space="0" w:color="auto"/>
        <w:left w:val="none" w:sz="0" w:space="0" w:color="auto"/>
        <w:bottom w:val="none" w:sz="0" w:space="0" w:color="auto"/>
        <w:right w:val="none" w:sz="0" w:space="0" w:color="auto"/>
      </w:divBdr>
    </w:div>
    <w:div w:id="1278833374">
      <w:bodyDiv w:val="1"/>
      <w:marLeft w:val="0"/>
      <w:marRight w:val="0"/>
      <w:marTop w:val="0"/>
      <w:marBottom w:val="0"/>
      <w:divBdr>
        <w:top w:val="none" w:sz="0" w:space="0" w:color="auto"/>
        <w:left w:val="none" w:sz="0" w:space="0" w:color="auto"/>
        <w:bottom w:val="none" w:sz="0" w:space="0" w:color="auto"/>
        <w:right w:val="none" w:sz="0" w:space="0" w:color="auto"/>
      </w:divBdr>
    </w:div>
    <w:div w:id="1278876101">
      <w:bodyDiv w:val="1"/>
      <w:marLeft w:val="0"/>
      <w:marRight w:val="0"/>
      <w:marTop w:val="0"/>
      <w:marBottom w:val="0"/>
      <w:divBdr>
        <w:top w:val="none" w:sz="0" w:space="0" w:color="auto"/>
        <w:left w:val="none" w:sz="0" w:space="0" w:color="auto"/>
        <w:bottom w:val="none" w:sz="0" w:space="0" w:color="auto"/>
        <w:right w:val="none" w:sz="0" w:space="0" w:color="auto"/>
      </w:divBdr>
    </w:div>
    <w:div w:id="1279339673">
      <w:bodyDiv w:val="1"/>
      <w:marLeft w:val="0"/>
      <w:marRight w:val="0"/>
      <w:marTop w:val="0"/>
      <w:marBottom w:val="0"/>
      <w:divBdr>
        <w:top w:val="none" w:sz="0" w:space="0" w:color="auto"/>
        <w:left w:val="none" w:sz="0" w:space="0" w:color="auto"/>
        <w:bottom w:val="none" w:sz="0" w:space="0" w:color="auto"/>
        <w:right w:val="none" w:sz="0" w:space="0" w:color="auto"/>
      </w:divBdr>
    </w:div>
    <w:div w:id="1282568250">
      <w:bodyDiv w:val="1"/>
      <w:marLeft w:val="0"/>
      <w:marRight w:val="0"/>
      <w:marTop w:val="0"/>
      <w:marBottom w:val="0"/>
      <w:divBdr>
        <w:top w:val="none" w:sz="0" w:space="0" w:color="auto"/>
        <w:left w:val="none" w:sz="0" w:space="0" w:color="auto"/>
        <w:bottom w:val="none" w:sz="0" w:space="0" w:color="auto"/>
        <w:right w:val="none" w:sz="0" w:space="0" w:color="auto"/>
      </w:divBdr>
    </w:div>
    <w:div w:id="1283151561">
      <w:bodyDiv w:val="1"/>
      <w:marLeft w:val="0"/>
      <w:marRight w:val="0"/>
      <w:marTop w:val="0"/>
      <w:marBottom w:val="0"/>
      <w:divBdr>
        <w:top w:val="none" w:sz="0" w:space="0" w:color="auto"/>
        <w:left w:val="none" w:sz="0" w:space="0" w:color="auto"/>
        <w:bottom w:val="none" w:sz="0" w:space="0" w:color="auto"/>
        <w:right w:val="none" w:sz="0" w:space="0" w:color="auto"/>
      </w:divBdr>
    </w:div>
    <w:div w:id="1284339512">
      <w:bodyDiv w:val="1"/>
      <w:marLeft w:val="0"/>
      <w:marRight w:val="0"/>
      <w:marTop w:val="0"/>
      <w:marBottom w:val="0"/>
      <w:divBdr>
        <w:top w:val="none" w:sz="0" w:space="0" w:color="auto"/>
        <w:left w:val="none" w:sz="0" w:space="0" w:color="auto"/>
        <w:bottom w:val="none" w:sz="0" w:space="0" w:color="auto"/>
        <w:right w:val="none" w:sz="0" w:space="0" w:color="auto"/>
      </w:divBdr>
    </w:div>
    <w:div w:id="1285578678">
      <w:bodyDiv w:val="1"/>
      <w:marLeft w:val="0"/>
      <w:marRight w:val="0"/>
      <w:marTop w:val="0"/>
      <w:marBottom w:val="0"/>
      <w:divBdr>
        <w:top w:val="none" w:sz="0" w:space="0" w:color="auto"/>
        <w:left w:val="none" w:sz="0" w:space="0" w:color="auto"/>
        <w:bottom w:val="none" w:sz="0" w:space="0" w:color="auto"/>
        <w:right w:val="none" w:sz="0" w:space="0" w:color="auto"/>
      </w:divBdr>
    </w:div>
    <w:div w:id="1286228994">
      <w:bodyDiv w:val="1"/>
      <w:marLeft w:val="0"/>
      <w:marRight w:val="0"/>
      <w:marTop w:val="0"/>
      <w:marBottom w:val="0"/>
      <w:divBdr>
        <w:top w:val="none" w:sz="0" w:space="0" w:color="auto"/>
        <w:left w:val="none" w:sz="0" w:space="0" w:color="auto"/>
        <w:bottom w:val="none" w:sz="0" w:space="0" w:color="auto"/>
        <w:right w:val="none" w:sz="0" w:space="0" w:color="auto"/>
      </w:divBdr>
    </w:div>
    <w:div w:id="1286499801">
      <w:bodyDiv w:val="1"/>
      <w:marLeft w:val="0"/>
      <w:marRight w:val="0"/>
      <w:marTop w:val="0"/>
      <w:marBottom w:val="0"/>
      <w:divBdr>
        <w:top w:val="none" w:sz="0" w:space="0" w:color="auto"/>
        <w:left w:val="none" w:sz="0" w:space="0" w:color="auto"/>
        <w:bottom w:val="none" w:sz="0" w:space="0" w:color="auto"/>
        <w:right w:val="none" w:sz="0" w:space="0" w:color="auto"/>
      </w:divBdr>
    </w:div>
    <w:div w:id="1288243632">
      <w:bodyDiv w:val="1"/>
      <w:marLeft w:val="0"/>
      <w:marRight w:val="0"/>
      <w:marTop w:val="0"/>
      <w:marBottom w:val="0"/>
      <w:divBdr>
        <w:top w:val="none" w:sz="0" w:space="0" w:color="auto"/>
        <w:left w:val="none" w:sz="0" w:space="0" w:color="auto"/>
        <w:bottom w:val="none" w:sz="0" w:space="0" w:color="auto"/>
        <w:right w:val="none" w:sz="0" w:space="0" w:color="auto"/>
      </w:divBdr>
    </w:div>
    <w:div w:id="1289969539">
      <w:bodyDiv w:val="1"/>
      <w:marLeft w:val="0"/>
      <w:marRight w:val="0"/>
      <w:marTop w:val="0"/>
      <w:marBottom w:val="0"/>
      <w:divBdr>
        <w:top w:val="none" w:sz="0" w:space="0" w:color="auto"/>
        <w:left w:val="none" w:sz="0" w:space="0" w:color="auto"/>
        <w:bottom w:val="none" w:sz="0" w:space="0" w:color="auto"/>
        <w:right w:val="none" w:sz="0" w:space="0" w:color="auto"/>
      </w:divBdr>
    </w:div>
    <w:div w:id="1290891248">
      <w:bodyDiv w:val="1"/>
      <w:marLeft w:val="0"/>
      <w:marRight w:val="0"/>
      <w:marTop w:val="0"/>
      <w:marBottom w:val="0"/>
      <w:divBdr>
        <w:top w:val="none" w:sz="0" w:space="0" w:color="auto"/>
        <w:left w:val="none" w:sz="0" w:space="0" w:color="auto"/>
        <w:bottom w:val="none" w:sz="0" w:space="0" w:color="auto"/>
        <w:right w:val="none" w:sz="0" w:space="0" w:color="auto"/>
      </w:divBdr>
    </w:div>
    <w:div w:id="1292859627">
      <w:bodyDiv w:val="1"/>
      <w:marLeft w:val="0"/>
      <w:marRight w:val="0"/>
      <w:marTop w:val="0"/>
      <w:marBottom w:val="0"/>
      <w:divBdr>
        <w:top w:val="none" w:sz="0" w:space="0" w:color="auto"/>
        <w:left w:val="none" w:sz="0" w:space="0" w:color="auto"/>
        <w:bottom w:val="none" w:sz="0" w:space="0" w:color="auto"/>
        <w:right w:val="none" w:sz="0" w:space="0" w:color="auto"/>
      </w:divBdr>
    </w:div>
    <w:div w:id="1297951356">
      <w:bodyDiv w:val="1"/>
      <w:marLeft w:val="0"/>
      <w:marRight w:val="0"/>
      <w:marTop w:val="0"/>
      <w:marBottom w:val="0"/>
      <w:divBdr>
        <w:top w:val="none" w:sz="0" w:space="0" w:color="auto"/>
        <w:left w:val="none" w:sz="0" w:space="0" w:color="auto"/>
        <w:bottom w:val="none" w:sz="0" w:space="0" w:color="auto"/>
        <w:right w:val="none" w:sz="0" w:space="0" w:color="auto"/>
      </w:divBdr>
    </w:div>
    <w:div w:id="1300841699">
      <w:bodyDiv w:val="1"/>
      <w:marLeft w:val="0"/>
      <w:marRight w:val="0"/>
      <w:marTop w:val="0"/>
      <w:marBottom w:val="0"/>
      <w:divBdr>
        <w:top w:val="none" w:sz="0" w:space="0" w:color="auto"/>
        <w:left w:val="none" w:sz="0" w:space="0" w:color="auto"/>
        <w:bottom w:val="none" w:sz="0" w:space="0" w:color="auto"/>
        <w:right w:val="none" w:sz="0" w:space="0" w:color="auto"/>
      </w:divBdr>
    </w:div>
    <w:div w:id="1301808707">
      <w:bodyDiv w:val="1"/>
      <w:marLeft w:val="0"/>
      <w:marRight w:val="0"/>
      <w:marTop w:val="0"/>
      <w:marBottom w:val="0"/>
      <w:divBdr>
        <w:top w:val="none" w:sz="0" w:space="0" w:color="auto"/>
        <w:left w:val="none" w:sz="0" w:space="0" w:color="auto"/>
        <w:bottom w:val="none" w:sz="0" w:space="0" w:color="auto"/>
        <w:right w:val="none" w:sz="0" w:space="0" w:color="auto"/>
      </w:divBdr>
    </w:div>
    <w:div w:id="1304460367">
      <w:bodyDiv w:val="1"/>
      <w:marLeft w:val="0"/>
      <w:marRight w:val="0"/>
      <w:marTop w:val="0"/>
      <w:marBottom w:val="0"/>
      <w:divBdr>
        <w:top w:val="none" w:sz="0" w:space="0" w:color="auto"/>
        <w:left w:val="none" w:sz="0" w:space="0" w:color="auto"/>
        <w:bottom w:val="none" w:sz="0" w:space="0" w:color="auto"/>
        <w:right w:val="none" w:sz="0" w:space="0" w:color="auto"/>
      </w:divBdr>
    </w:div>
    <w:div w:id="1304702730">
      <w:bodyDiv w:val="1"/>
      <w:marLeft w:val="0"/>
      <w:marRight w:val="0"/>
      <w:marTop w:val="0"/>
      <w:marBottom w:val="0"/>
      <w:divBdr>
        <w:top w:val="none" w:sz="0" w:space="0" w:color="auto"/>
        <w:left w:val="none" w:sz="0" w:space="0" w:color="auto"/>
        <w:bottom w:val="none" w:sz="0" w:space="0" w:color="auto"/>
        <w:right w:val="none" w:sz="0" w:space="0" w:color="auto"/>
      </w:divBdr>
    </w:div>
    <w:div w:id="1305507571">
      <w:bodyDiv w:val="1"/>
      <w:marLeft w:val="0"/>
      <w:marRight w:val="0"/>
      <w:marTop w:val="0"/>
      <w:marBottom w:val="0"/>
      <w:divBdr>
        <w:top w:val="none" w:sz="0" w:space="0" w:color="auto"/>
        <w:left w:val="none" w:sz="0" w:space="0" w:color="auto"/>
        <w:bottom w:val="none" w:sz="0" w:space="0" w:color="auto"/>
        <w:right w:val="none" w:sz="0" w:space="0" w:color="auto"/>
      </w:divBdr>
    </w:div>
    <w:div w:id="1307007201">
      <w:bodyDiv w:val="1"/>
      <w:marLeft w:val="0"/>
      <w:marRight w:val="0"/>
      <w:marTop w:val="0"/>
      <w:marBottom w:val="0"/>
      <w:divBdr>
        <w:top w:val="none" w:sz="0" w:space="0" w:color="auto"/>
        <w:left w:val="none" w:sz="0" w:space="0" w:color="auto"/>
        <w:bottom w:val="none" w:sz="0" w:space="0" w:color="auto"/>
        <w:right w:val="none" w:sz="0" w:space="0" w:color="auto"/>
      </w:divBdr>
    </w:div>
    <w:div w:id="1309629646">
      <w:bodyDiv w:val="1"/>
      <w:marLeft w:val="0"/>
      <w:marRight w:val="0"/>
      <w:marTop w:val="0"/>
      <w:marBottom w:val="0"/>
      <w:divBdr>
        <w:top w:val="none" w:sz="0" w:space="0" w:color="auto"/>
        <w:left w:val="none" w:sz="0" w:space="0" w:color="auto"/>
        <w:bottom w:val="none" w:sz="0" w:space="0" w:color="auto"/>
        <w:right w:val="none" w:sz="0" w:space="0" w:color="auto"/>
      </w:divBdr>
    </w:div>
    <w:div w:id="1310358884">
      <w:bodyDiv w:val="1"/>
      <w:marLeft w:val="0"/>
      <w:marRight w:val="0"/>
      <w:marTop w:val="0"/>
      <w:marBottom w:val="0"/>
      <w:divBdr>
        <w:top w:val="none" w:sz="0" w:space="0" w:color="auto"/>
        <w:left w:val="none" w:sz="0" w:space="0" w:color="auto"/>
        <w:bottom w:val="none" w:sz="0" w:space="0" w:color="auto"/>
        <w:right w:val="none" w:sz="0" w:space="0" w:color="auto"/>
      </w:divBdr>
    </w:div>
    <w:div w:id="1310481327">
      <w:bodyDiv w:val="1"/>
      <w:marLeft w:val="0"/>
      <w:marRight w:val="0"/>
      <w:marTop w:val="0"/>
      <w:marBottom w:val="0"/>
      <w:divBdr>
        <w:top w:val="none" w:sz="0" w:space="0" w:color="auto"/>
        <w:left w:val="none" w:sz="0" w:space="0" w:color="auto"/>
        <w:bottom w:val="none" w:sz="0" w:space="0" w:color="auto"/>
        <w:right w:val="none" w:sz="0" w:space="0" w:color="auto"/>
      </w:divBdr>
    </w:div>
    <w:div w:id="1311910411">
      <w:bodyDiv w:val="1"/>
      <w:marLeft w:val="0"/>
      <w:marRight w:val="0"/>
      <w:marTop w:val="0"/>
      <w:marBottom w:val="0"/>
      <w:divBdr>
        <w:top w:val="none" w:sz="0" w:space="0" w:color="auto"/>
        <w:left w:val="none" w:sz="0" w:space="0" w:color="auto"/>
        <w:bottom w:val="none" w:sz="0" w:space="0" w:color="auto"/>
        <w:right w:val="none" w:sz="0" w:space="0" w:color="auto"/>
      </w:divBdr>
    </w:div>
    <w:div w:id="1312053525">
      <w:bodyDiv w:val="1"/>
      <w:marLeft w:val="0"/>
      <w:marRight w:val="0"/>
      <w:marTop w:val="0"/>
      <w:marBottom w:val="0"/>
      <w:divBdr>
        <w:top w:val="none" w:sz="0" w:space="0" w:color="auto"/>
        <w:left w:val="none" w:sz="0" w:space="0" w:color="auto"/>
        <w:bottom w:val="none" w:sz="0" w:space="0" w:color="auto"/>
        <w:right w:val="none" w:sz="0" w:space="0" w:color="auto"/>
      </w:divBdr>
    </w:div>
    <w:div w:id="1313212813">
      <w:bodyDiv w:val="1"/>
      <w:marLeft w:val="0"/>
      <w:marRight w:val="0"/>
      <w:marTop w:val="0"/>
      <w:marBottom w:val="0"/>
      <w:divBdr>
        <w:top w:val="none" w:sz="0" w:space="0" w:color="auto"/>
        <w:left w:val="none" w:sz="0" w:space="0" w:color="auto"/>
        <w:bottom w:val="none" w:sz="0" w:space="0" w:color="auto"/>
        <w:right w:val="none" w:sz="0" w:space="0" w:color="auto"/>
      </w:divBdr>
    </w:div>
    <w:div w:id="1315524915">
      <w:bodyDiv w:val="1"/>
      <w:marLeft w:val="0"/>
      <w:marRight w:val="0"/>
      <w:marTop w:val="0"/>
      <w:marBottom w:val="0"/>
      <w:divBdr>
        <w:top w:val="none" w:sz="0" w:space="0" w:color="auto"/>
        <w:left w:val="none" w:sz="0" w:space="0" w:color="auto"/>
        <w:bottom w:val="none" w:sz="0" w:space="0" w:color="auto"/>
        <w:right w:val="none" w:sz="0" w:space="0" w:color="auto"/>
      </w:divBdr>
    </w:div>
    <w:div w:id="1315717467">
      <w:bodyDiv w:val="1"/>
      <w:marLeft w:val="0"/>
      <w:marRight w:val="0"/>
      <w:marTop w:val="0"/>
      <w:marBottom w:val="0"/>
      <w:divBdr>
        <w:top w:val="none" w:sz="0" w:space="0" w:color="auto"/>
        <w:left w:val="none" w:sz="0" w:space="0" w:color="auto"/>
        <w:bottom w:val="none" w:sz="0" w:space="0" w:color="auto"/>
        <w:right w:val="none" w:sz="0" w:space="0" w:color="auto"/>
      </w:divBdr>
    </w:div>
    <w:div w:id="1316255139">
      <w:bodyDiv w:val="1"/>
      <w:marLeft w:val="0"/>
      <w:marRight w:val="0"/>
      <w:marTop w:val="0"/>
      <w:marBottom w:val="0"/>
      <w:divBdr>
        <w:top w:val="none" w:sz="0" w:space="0" w:color="auto"/>
        <w:left w:val="none" w:sz="0" w:space="0" w:color="auto"/>
        <w:bottom w:val="none" w:sz="0" w:space="0" w:color="auto"/>
        <w:right w:val="none" w:sz="0" w:space="0" w:color="auto"/>
      </w:divBdr>
    </w:div>
    <w:div w:id="1317104428">
      <w:bodyDiv w:val="1"/>
      <w:marLeft w:val="0"/>
      <w:marRight w:val="0"/>
      <w:marTop w:val="0"/>
      <w:marBottom w:val="0"/>
      <w:divBdr>
        <w:top w:val="none" w:sz="0" w:space="0" w:color="auto"/>
        <w:left w:val="none" w:sz="0" w:space="0" w:color="auto"/>
        <w:bottom w:val="none" w:sz="0" w:space="0" w:color="auto"/>
        <w:right w:val="none" w:sz="0" w:space="0" w:color="auto"/>
      </w:divBdr>
    </w:div>
    <w:div w:id="1318345864">
      <w:bodyDiv w:val="1"/>
      <w:marLeft w:val="0"/>
      <w:marRight w:val="0"/>
      <w:marTop w:val="0"/>
      <w:marBottom w:val="0"/>
      <w:divBdr>
        <w:top w:val="none" w:sz="0" w:space="0" w:color="auto"/>
        <w:left w:val="none" w:sz="0" w:space="0" w:color="auto"/>
        <w:bottom w:val="none" w:sz="0" w:space="0" w:color="auto"/>
        <w:right w:val="none" w:sz="0" w:space="0" w:color="auto"/>
      </w:divBdr>
    </w:div>
    <w:div w:id="1319067744">
      <w:bodyDiv w:val="1"/>
      <w:marLeft w:val="0"/>
      <w:marRight w:val="0"/>
      <w:marTop w:val="0"/>
      <w:marBottom w:val="0"/>
      <w:divBdr>
        <w:top w:val="none" w:sz="0" w:space="0" w:color="auto"/>
        <w:left w:val="none" w:sz="0" w:space="0" w:color="auto"/>
        <w:bottom w:val="none" w:sz="0" w:space="0" w:color="auto"/>
        <w:right w:val="none" w:sz="0" w:space="0" w:color="auto"/>
      </w:divBdr>
      <w:divsChild>
        <w:div w:id="2053922013">
          <w:marLeft w:val="0"/>
          <w:marRight w:val="0"/>
          <w:marTop w:val="0"/>
          <w:marBottom w:val="0"/>
          <w:divBdr>
            <w:top w:val="single" w:sz="2" w:space="0" w:color="D9D9E3"/>
            <w:left w:val="single" w:sz="2" w:space="0" w:color="D9D9E3"/>
            <w:bottom w:val="single" w:sz="2" w:space="0" w:color="D9D9E3"/>
            <w:right w:val="single" w:sz="2" w:space="0" w:color="D9D9E3"/>
          </w:divBdr>
          <w:divsChild>
            <w:div w:id="1261796607">
              <w:marLeft w:val="0"/>
              <w:marRight w:val="0"/>
              <w:marTop w:val="0"/>
              <w:marBottom w:val="0"/>
              <w:divBdr>
                <w:top w:val="single" w:sz="2" w:space="0" w:color="D9D9E3"/>
                <w:left w:val="single" w:sz="2" w:space="0" w:color="D9D9E3"/>
                <w:bottom w:val="single" w:sz="2" w:space="0" w:color="D9D9E3"/>
                <w:right w:val="single" w:sz="2" w:space="0" w:color="D9D9E3"/>
              </w:divBdr>
              <w:divsChild>
                <w:div w:id="992611471">
                  <w:marLeft w:val="0"/>
                  <w:marRight w:val="0"/>
                  <w:marTop w:val="0"/>
                  <w:marBottom w:val="0"/>
                  <w:divBdr>
                    <w:top w:val="single" w:sz="2" w:space="0" w:color="D9D9E3"/>
                    <w:left w:val="single" w:sz="2" w:space="0" w:color="D9D9E3"/>
                    <w:bottom w:val="single" w:sz="2" w:space="0" w:color="D9D9E3"/>
                    <w:right w:val="single" w:sz="2" w:space="0" w:color="D9D9E3"/>
                  </w:divBdr>
                  <w:divsChild>
                    <w:div w:id="230315626">
                      <w:marLeft w:val="0"/>
                      <w:marRight w:val="0"/>
                      <w:marTop w:val="0"/>
                      <w:marBottom w:val="0"/>
                      <w:divBdr>
                        <w:top w:val="single" w:sz="2" w:space="0" w:color="D9D9E3"/>
                        <w:left w:val="single" w:sz="2" w:space="0" w:color="D9D9E3"/>
                        <w:bottom w:val="single" w:sz="2" w:space="0" w:color="D9D9E3"/>
                        <w:right w:val="single" w:sz="2" w:space="0" w:color="D9D9E3"/>
                      </w:divBdr>
                      <w:divsChild>
                        <w:div w:id="1717700939">
                          <w:marLeft w:val="0"/>
                          <w:marRight w:val="0"/>
                          <w:marTop w:val="0"/>
                          <w:marBottom w:val="0"/>
                          <w:divBdr>
                            <w:top w:val="single" w:sz="2" w:space="0" w:color="D9D9E3"/>
                            <w:left w:val="single" w:sz="2" w:space="0" w:color="D9D9E3"/>
                            <w:bottom w:val="single" w:sz="2" w:space="0" w:color="D9D9E3"/>
                            <w:right w:val="single" w:sz="2" w:space="0" w:color="D9D9E3"/>
                          </w:divBdr>
                          <w:divsChild>
                            <w:div w:id="25764889">
                              <w:marLeft w:val="0"/>
                              <w:marRight w:val="0"/>
                              <w:marTop w:val="100"/>
                              <w:marBottom w:val="100"/>
                              <w:divBdr>
                                <w:top w:val="single" w:sz="2" w:space="0" w:color="D9D9E3"/>
                                <w:left w:val="single" w:sz="2" w:space="0" w:color="D9D9E3"/>
                                <w:bottom w:val="single" w:sz="2" w:space="0" w:color="D9D9E3"/>
                                <w:right w:val="single" w:sz="2" w:space="0" w:color="D9D9E3"/>
                              </w:divBdr>
                              <w:divsChild>
                                <w:div w:id="292292165">
                                  <w:marLeft w:val="0"/>
                                  <w:marRight w:val="0"/>
                                  <w:marTop w:val="0"/>
                                  <w:marBottom w:val="0"/>
                                  <w:divBdr>
                                    <w:top w:val="single" w:sz="2" w:space="0" w:color="D9D9E3"/>
                                    <w:left w:val="single" w:sz="2" w:space="0" w:color="D9D9E3"/>
                                    <w:bottom w:val="single" w:sz="2" w:space="0" w:color="D9D9E3"/>
                                    <w:right w:val="single" w:sz="2" w:space="0" w:color="D9D9E3"/>
                                  </w:divBdr>
                                  <w:divsChild>
                                    <w:div w:id="1773428279">
                                      <w:marLeft w:val="0"/>
                                      <w:marRight w:val="0"/>
                                      <w:marTop w:val="0"/>
                                      <w:marBottom w:val="0"/>
                                      <w:divBdr>
                                        <w:top w:val="single" w:sz="2" w:space="0" w:color="D9D9E3"/>
                                        <w:left w:val="single" w:sz="2" w:space="0" w:color="D9D9E3"/>
                                        <w:bottom w:val="single" w:sz="2" w:space="0" w:color="D9D9E3"/>
                                        <w:right w:val="single" w:sz="2" w:space="0" w:color="D9D9E3"/>
                                      </w:divBdr>
                                      <w:divsChild>
                                        <w:div w:id="137771438">
                                          <w:marLeft w:val="0"/>
                                          <w:marRight w:val="0"/>
                                          <w:marTop w:val="0"/>
                                          <w:marBottom w:val="0"/>
                                          <w:divBdr>
                                            <w:top w:val="single" w:sz="2" w:space="0" w:color="D9D9E3"/>
                                            <w:left w:val="single" w:sz="2" w:space="0" w:color="D9D9E3"/>
                                            <w:bottom w:val="single" w:sz="2" w:space="0" w:color="D9D9E3"/>
                                            <w:right w:val="single" w:sz="2" w:space="0" w:color="D9D9E3"/>
                                          </w:divBdr>
                                          <w:divsChild>
                                            <w:div w:id="9375748">
                                              <w:marLeft w:val="0"/>
                                              <w:marRight w:val="0"/>
                                              <w:marTop w:val="0"/>
                                              <w:marBottom w:val="0"/>
                                              <w:divBdr>
                                                <w:top w:val="single" w:sz="2" w:space="0" w:color="D9D9E3"/>
                                                <w:left w:val="single" w:sz="2" w:space="0" w:color="D9D9E3"/>
                                                <w:bottom w:val="single" w:sz="2" w:space="0" w:color="D9D9E3"/>
                                                <w:right w:val="single" w:sz="2" w:space="0" w:color="D9D9E3"/>
                                              </w:divBdr>
                                              <w:divsChild>
                                                <w:div w:id="984625646">
                                                  <w:marLeft w:val="0"/>
                                                  <w:marRight w:val="0"/>
                                                  <w:marTop w:val="0"/>
                                                  <w:marBottom w:val="0"/>
                                                  <w:divBdr>
                                                    <w:top w:val="single" w:sz="2" w:space="0" w:color="D9D9E3"/>
                                                    <w:left w:val="single" w:sz="2" w:space="0" w:color="D9D9E3"/>
                                                    <w:bottom w:val="single" w:sz="2" w:space="0" w:color="D9D9E3"/>
                                                    <w:right w:val="single" w:sz="2" w:space="0" w:color="D9D9E3"/>
                                                  </w:divBdr>
                                                  <w:divsChild>
                                                    <w:div w:id="1272545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006055383">
          <w:marLeft w:val="0"/>
          <w:marRight w:val="0"/>
          <w:marTop w:val="0"/>
          <w:marBottom w:val="0"/>
          <w:divBdr>
            <w:top w:val="none" w:sz="0" w:space="0" w:color="auto"/>
            <w:left w:val="none" w:sz="0" w:space="0" w:color="auto"/>
            <w:bottom w:val="none" w:sz="0" w:space="0" w:color="auto"/>
            <w:right w:val="none" w:sz="0" w:space="0" w:color="auto"/>
          </w:divBdr>
        </w:div>
      </w:divsChild>
    </w:div>
    <w:div w:id="1324696405">
      <w:bodyDiv w:val="1"/>
      <w:marLeft w:val="0"/>
      <w:marRight w:val="0"/>
      <w:marTop w:val="0"/>
      <w:marBottom w:val="0"/>
      <w:divBdr>
        <w:top w:val="none" w:sz="0" w:space="0" w:color="auto"/>
        <w:left w:val="none" w:sz="0" w:space="0" w:color="auto"/>
        <w:bottom w:val="none" w:sz="0" w:space="0" w:color="auto"/>
        <w:right w:val="none" w:sz="0" w:space="0" w:color="auto"/>
      </w:divBdr>
    </w:div>
    <w:div w:id="1324704472">
      <w:bodyDiv w:val="1"/>
      <w:marLeft w:val="0"/>
      <w:marRight w:val="0"/>
      <w:marTop w:val="0"/>
      <w:marBottom w:val="0"/>
      <w:divBdr>
        <w:top w:val="none" w:sz="0" w:space="0" w:color="auto"/>
        <w:left w:val="none" w:sz="0" w:space="0" w:color="auto"/>
        <w:bottom w:val="none" w:sz="0" w:space="0" w:color="auto"/>
        <w:right w:val="none" w:sz="0" w:space="0" w:color="auto"/>
      </w:divBdr>
    </w:div>
    <w:div w:id="1325015387">
      <w:bodyDiv w:val="1"/>
      <w:marLeft w:val="0"/>
      <w:marRight w:val="0"/>
      <w:marTop w:val="0"/>
      <w:marBottom w:val="0"/>
      <w:divBdr>
        <w:top w:val="none" w:sz="0" w:space="0" w:color="auto"/>
        <w:left w:val="none" w:sz="0" w:space="0" w:color="auto"/>
        <w:bottom w:val="none" w:sz="0" w:space="0" w:color="auto"/>
        <w:right w:val="none" w:sz="0" w:space="0" w:color="auto"/>
      </w:divBdr>
    </w:div>
    <w:div w:id="1325088154">
      <w:bodyDiv w:val="1"/>
      <w:marLeft w:val="0"/>
      <w:marRight w:val="0"/>
      <w:marTop w:val="0"/>
      <w:marBottom w:val="0"/>
      <w:divBdr>
        <w:top w:val="none" w:sz="0" w:space="0" w:color="auto"/>
        <w:left w:val="none" w:sz="0" w:space="0" w:color="auto"/>
        <w:bottom w:val="none" w:sz="0" w:space="0" w:color="auto"/>
        <w:right w:val="none" w:sz="0" w:space="0" w:color="auto"/>
      </w:divBdr>
    </w:div>
    <w:div w:id="1325821211">
      <w:bodyDiv w:val="1"/>
      <w:marLeft w:val="0"/>
      <w:marRight w:val="0"/>
      <w:marTop w:val="0"/>
      <w:marBottom w:val="0"/>
      <w:divBdr>
        <w:top w:val="none" w:sz="0" w:space="0" w:color="auto"/>
        <w:left w:val="none" w:sz="0" w:space="0" w:color="auto"/>
        <w:bottom w:val="none" w:sz="0" w:space="0" w:color="auto"/>
        <w:right w:val="none" w:sz="0" w:space="0" w:color="auto"/>
      </w:divBdr>
    </w:div>
    <w:div w:id="1325862163">
      <w:bodyDiv w:val="1"/>
      <w:marLeft w:val="0"/>
      <w:marRight w:val="0"/>
      <w:marTop w:val="0"/>
      <w:marBottom w:val="0"/>
      <w:divBdr>
        <w:top w:val="none" w:sz="0" w:space="0" w:color="auto"/>
        <w:left w:val="none" w:sz="0" w:space="0" w:color="auto"/>
        <w:bottom w:val="none" w:sz="0" w:space="0" w:color="auto"/>
        <w:right w:val="none" w:sz="0" w:space="0" w:color="auto"/>
      </w:divBdr>
    </w:div>
    <w:div w:id="1328708874">
      <w:bodyDiv w:val="1"/>
      <w:marLeft w:val="0"/>
      <w:marRight w:val="0"/>
      <w:marTop w:val="0"/>
      <w:marBottom w:val="0"/>
      <w:divBdr>
        <w:top w:val="none" w:sz="0" w:space="0" w:color="auto"/>
        <w:left w:val="none" w:sz="0" w:space="0" w:color="auto"/>
        <w:bottom w:val="none" w:sz="0" w:space="0" w:color="auto"/>
        <w:right w:val="none" w:sz="0" w:space="0" w:color="auto"/>
      </w:divBdr>
    </w:div>
    <w:div w:id="1330015793">
      <w:bodyDiv w:val="1"/>
      <w:marLeft w:val="0"/>
      <w:marRight w:val="0"/>
      <w:marTop w:val="0"/>
      <w:marBottom w:val="0"/>
      <w:divBdr>
        <w:top w:val="none" w:sz="0" w:space="0" w:color="auto"/>
        <w:left w:val="none" w:sz="0" w:space="0" w:color="auto"/>
        <w:bottom w:val="none" w:sz="0" w:space="0" w:color="auto"/>
        <w:right w:val="none" w:sz="0" w:space="0" w:color="auto"/>
      </w:divBdr>
    </w:div>
    <w:div w:id="1332299059">
      <w:bodyDiv w:val="1"/>
      <w:marLeft w:val="0"/>
      <w:marRight w:val="0"/>
      <w:marTop w:val="0"/>
      <w:marBottom w:val="0"/>
      <w:divBdr>
        <w:top w:val="none" w:sz="0" w:space="0" w:color="auto"/>
        <w:left w:val="none" w:sz="0" w:space="0" w:color="auto"/>
        <w:bottom w:val="none" w:sz="0" w:space="0" w:color="auto"/>
        <w:right w:val="none" w:sz="0" w:space="0" w:color="auto"/>
      </w:divBdr>
    </w:div>
    <w:div w:id="1333022073">
      <w:bodyDiv w:val="1"/>
      <w:marLeft w:val="0"/>
      <w:marRight w:val="0"/>
      <w:marTop w:val="0"/>
      <w:marBottom w:val="0"/>
      <w:divBdr>
        <w:top w:val="none" w:sz="0" w:space="0" w:color="auto"/>
        <w:left w:val="none" w:sz="0" w:space="0" w:color="auto"/>
        <w:bottom w:val="none" w:sz="0" w:space="0" w:color="auto"/>
        <w:right w:val="none" w:sz="0" w:space="0" w:color="auto"/>
      </w:divBdr>
    </w:div>
    <w:div w:id="1334451653">
      <w:bodyDiv w:val="1"/>
      <w:marLeft w:val="0"/>
      <w:marRight w:val="0"/>
      <w:marTop w:val="0"/>
      <w:marBottom w:val="0"/>
      <w:divBdr>
        <w:top w:val="none" w:sz="0" w:space="0" w:color="auto"/>
        <w:left w:val="none" w:sz="0" w:space="0" w:color="auto"/>
        <w:bottom w:val="none" w:sz="0" w:space="0" w:color="auto"/>
        <w:right w:val="none" w:sz="0" w:space="0" w:color="auto"/>
      </w:divBdr>
    </w:div>
    <w:div w:id="1335113168">
      <w:bodyDiv w:val="1"/>
      <w:marLeft w:val="0"/>
      <w:marRight w:val="0"/>
      <w:marTop w:val="0"/>
      <w:marBottom w:val="0"/>
      <w:divBdr>
        <w:top w:val="none" w:sz="0" w:space="0" w:color="auto"/>
        <w:left w:val="none" w:sz="0" w:space="0" w:color="auto"/>
        <w:bottom w:val="none" w:sz="0" w:space="0" w:color="auto"/>
        <w:right w:val="none" w:sz="0" w:space="0" w:color="auto"/>
      </w:divBdr>
    </w:div>
    <w:div w:id="1337804401">
      <w:bodyDiv w:val="1"/>
      <w:marLeft w:val="0"/>
      <w:marRight w:val="0"/>
      <w:marTop w:val="0"/>
      <w:marBottom w:val="0"/>
      <w:divBdr>
        <w:top w:val="none" w:sz="0" w:space="0" w:color="auto"/>
        <w:left w:val="none" w:sz="0" w:space="0" w:color="auto"/>
        <w:bottom w:val="none" w:sz="0" w:space="0" w:color="auto"/>
        <w:right w:val="none" w:sz="0" w:space="0" w:color="auto"/>
      </w:divBdr>
    </w:div>
    <w:div w:id="1339695083">
      <w:bodyDiv w:val="1"/>
      <w:marLeft w:val="0"/>
      <w:marRight w:val="0"/>
      <w:marTop w:val="0"/>
      <w:marBottom w:val="0"/>
      <w:divBdr>
        <w:top w:val="none" w:sz="0" w:space="0" w:color="auto"/>
        <w:left w:val="none" w:sz="0" w:space="0" w:color="auto"/>
        <w:bottom w:val="none" w:sz="0" w:space="0" w:color="auto"/>
        <w:right w:val="none" w:sz="0" w:space="0" w:color="auto"/>
      </w:divBdr>
    </w:div>
    <w:div w:id="1340427091">
      <w:bodyDiv w:val="1"/>
      <w:marLeft w:val="0"/>
      <w:marRight w:val="0"/>
      <w:marTop w:val="0"/>
      <w:marBottom w:val="0"/>
      <w:divBdr>
        <w:top w:val="none" w:sz="0" w:space="0" w:color="auto"/>
        <w:left w:val="none" w:sz="0" w:space="0" w:color="auto"/>
        <w:bottom w:val="none" w:sz="0" w:space="0" w:color="auto"/>
        <w:right w:val="none" w:sz="0" w:space="0" w:color="auto"/>
      </w:divBdr>
    </w:div>
    <w:div w:id="1340502718">
      <w:bodyDiv w:val="1"/>
      <w:marLeft w:val="0"/>
      <w:marRight w:val="0"/>
      <w:marTop w:val="0"/>
      <w:marBottom w:val="0"/>
      <w:divBdr>
        <w:top w:val="none" w:sz="0" w:space="0" w:color="auto"/>
        <w:left w:val="none" w:sz="0" w:space="0" w:color="auto"/>
        <w:bottom w:val="none" w:sz="0" w:space="0" w:color="auto"/>
        <w:right w:val="none" w:sz="0" w:space="0" w:color="auto"/>
      </w:divBdr>
    </w:div>
    <w:div w:id="1341543182">
      <w:bodyDiv w:val="1"/>
      <w:marLeft w:val="0"/>
      <w:marRight w:val="0"/>
      <w:marTop w:val="0"/>
      <w:marBottom w:val="0"/>
      <w:divBdr>
        <w:top w:val="none" w:sz="0" w:space="0" w:color="auto"/>
        <w:left w:val="none" w:sz="0" w:space="0" w:color="auto"/>
        <w:bottom w:val="none" w:sz="0" w:space="0" w:color="auto"/>
        <w:right w:val="none" w:sz="0" w:space="0" w:color="auto"/>
      </w:divBdr>
    </w:div>
    <w:div w:id="1341658508">
      <w:bodyDiv w:val="1"/>
      <w:marLeft w:val="0"/>
      <w:marRight w:val="0"/>
      <w:marTop w:val="0"/>
      <w:marBottom w:val="0"/>
      <w:divBdr>
        <w:top w:val="none" w:sz="0" w:space="0" w:color="auto"/>
        <w:left w:val="none" w:sz="0" w:space="0" w:color="auto"/>
        <w:bottom w:val="none" w:sz="0" w:space="0" w:color="auto"/>
        <w:right w:val="none" w:sz="0" w:space="0" w:color="auto"/>
      </w:divBdr>
    </w:div>
    <w:div w:id="1349021300">
      <w:bodyDiv w:val="1"/>
      <w:marLeft w:val="0"/>
      <w:marRight w:val="0"/>
      <w:marTop w:val="0"/>
      <w:marBottom w:val="0"/>
      <w:divBdr>
        <w:top w:val="none" w:sz="0" w:space="0" w:color="auto"/>
        <w:left w:val="none" w:sz="0" w:space="0" w:color="auto"/>
        <w:bottom w:val="none" w:sz="0" w:space="0" w:color="auto"/>
        <w:right w:val="none" w:sz="0" w:space="0" w:color="auto"/>
      </w:divBdr>
    </w:div>
    <w:div w:id="1349479591">
      <w:bodyDiv w:val="1"/>
      <w:marLeft w:val="0"/>
      <w:marRight w:val="0"/>
      <w:marTop w:val="0"/>
      <w:marBottom w:val="0"/>
      <w:divBdr>
        <w:top w:val="none" w:sz="0" w:space="0" w:color="auto"/>
        <w:left w:val="none" w:sz="0" w:space="0" w:color="auto"/>
        <w:bottom w:val="none" w:sz="0" w:space="0" w:color="auto"/>
        <w:right w:val="none" w:sz="0" w:space="0" w:color="auto"/>
      </w:divBdr>
    </w:div>
    <w:div w:id="1352221387">
      <w:bodyDiv w:val="1"/>
      <w:marLeft w:val="0"/>
      <w:marRight w:val="0"/>
      <w:marTop w:val="0"/>
      <w:marBottom w:val="0"/>
      <w:divBdr>
        <w:top w:val="none" w:sz="0" w:space="0" w:color="auto"/>
        <w:left w:val="none" w:sz="0" w:space="0" w:color="auto"/>
        <w:bottom w:val="none" w:sz="0" w:space="0" w:color="auto"/>
        <w:right w:val="none" w:sz="0" w:space="0" w:color="auto"/>
      </w:divBdr>
    </w:div>
    <w:div w:id="1352605249">
      <w:bodyDiv w:val="1"/>
      <w:marLeft w:val="0"/>
      <w:marRight w:val="0"/>
      <w:marTop w:val="0"/>
      <w:marBottom w:val="0"/>
      <w:divBdr>
        <w:top w:val="none" w:sz="0" w:space="0" w:color="auto"/>
        <w:left w:val="none" w:sz="0" w:space="0" w:color="auto"/>
        <w:bottom w:val="none" w:sz="0" w:space="0" w:color="auto"/>
        <w:right w:val="none" w:sz="0" w:space="0" w:color="auto"/>
      </w:divBdr>
    </w:div>
    <w:div w:id="1352731019">
      <w:bodyDiv w:val="1"/>
      <w:marLeft w:val="0"/>
      <w:marRight w:val="0"/>
      <w:marTop w:val="0"/>
      <w:marBottom w:val="0"/>
      <w:divBdr>
        <w:top w:val="none" w:sz="0" w:space="0" w:color="auto"/>
        <w:left w:val="none" w:sz="0" w:space="0" w:color="auto"/>
        <w:bottom w:val="none" w:sz="0" w:space="0" w:color="auto"/>
        <w:right w:val="none" w:sz="0" w:space="0" w:color="auto"/>
      </w:divBdr>
    </w:div>
    <w:div w:id="1353187509">
      <w:bodyDiv w:val="1"/>
      <w:marLeft w:val="0"/>
      <w:marRight w:val="0"/>
      <w:marTop w:val="0"/>
      <w:marBottom w:val="0"/>
      <w:divBdr>
        <w:top w:val="none" w:sz="0" w:space="0" w:color="auto"/>
        <w:left w:val="none" w:sz="0" w:space="0" w:color="auto"/>
        <w:bottom w:val="none" w:sz="0" w:space="0" w:color="auto"/>
        <w:right w:val="none" w:sz="0" w:space="0" w:color="auto"/>
      </w:divBdr>
    </w:div>
    <w:div w:id="1353459165">
      <w:bodyDiv w:val="1"/>
      <w:marLeft w:val="0"/>
      <w:marRight w:val="0"/>
      <w:marTop w:val="0"/>
      <w:marBottom w:val="0"/>
      <w:divBdr>
        <w:top w:val="none" w:sz="0" w:space="0" w:color="auto"/>
        <w:left w:val="none" w:sz="0" w:space="0" w:color="auto"/>
        <w:bottom w:val="none" w:sz="0" w:space="0" w:color="auto"/>
        <w:right w:val="none" w:sz="0" w:space="0" w:color="auto"/>
      </w:divBdr>
    </w:div>
    <w:div w:id="1353994722">
      <w:bodyDiv w:val="1"/>
      <w:marLeft w:val="0"/>
      <w:marRight w:val="0"/>
      <w:marTop w:val="0"/>
      <w:marBottom w:val="0"/>
      <w:divBdr>
        <w:top w:val="none" w:sz="0" w:space="0" w:color="auto"/>
        <w:left w:val="none" w:sz="0" w:space="0" w:color="auto"/>
        <w:bottom w:val="none" w:sz="0" w:space="0" w:color="auto"/>
        <w:right w:val="none" w:sz="0" w:space="0" w:color="auto"/>
      </w:divBdr>
    </w:div>
    <w:div w:id="1354259366">
      <w:bodyDiv w:val="1"/>
      <w:marLeft w:val="0"/>
      <w:marRight w:val="0"/>
      <w:marTop w:val="0"/>
      <w:marBottom w:val="0"/>
      <w:divBdr>
        <w:top w:val="none" w:sz="0" w:space="0" w:color="auto"/>
        <w:left w:val="none" w:sz="0" w:space="0" w:color="auto"/>
        <w:bottom w:val="none" w:sz="0" w:space="0" w:color="auto"/>
        <w:right w:val="none" w:sz="0" w:space="0" w:color="auto"/>
      </w:divBdr>
    </w:div>
    <w:div w:id="1354653017">
      <w:bodyDiv w:val="1"/>
      <w:marLeft w:val="0"/>
      <w:marRight w:val="0"/>
      <w:marTop w:val="0"/>
      <w:marBottom w:val="0"/>
      <w:divBdr>
        <w:top w:val="none" w:sz="0" w:space="0" w:color="auto"/>
        <w:left w:val="none" w:sz="0" w:space="0" w:color="auto"/>
        <w:bottom w:val="none" w:sz="0" w:space="0" w:color="auto"/>
        <w:right w:val="none" w:sz="0" w:space="0" w:color="auto"/>
      </w:divBdr>
    </w:div>
    <w:div w:id="1354722658">
      <w:bodyDiv w:val="1"/>
      <w:marLeft w:val="0"/>
      <w:marRight w:val="0"/>
      <w:marTop w:val="0"/>
      <w:marBottom w:val="0"/>
      <w:divBdr>
        <w:top w:val="none" w:sz="0" w:space="0" w:color="auto"/>
        <w:left w:val="none" w:sz="0" w:space="0" w:color="auto"/>
        <w:bottom w:val="none" w:sz="0" w:space="0" w:color="auto"/>
        <w:right w:val="none" w:sz="0" w:space="0" w:color="auto"/>
      </w:divBdr>
    </w:div>
    <w:div w:id="1357195774">
      <w:bodyDiv w:val="1"/>
      <w:marLeft w:val="0"/>
      <w:marRight w:val="0"/>
      <w:marTop w:val="0"/>
      <w:marBottom w:val="0"/>
      <w:divBdr>
        <w:top w:val="none" w:sz="0" w:space="0" w:color="auto"/>
        <w:left w:val="none" w:sz="0" w:space="0" w:color="auto"/>
        <w:bottom w:val="none" w:sz="0" w:space="0" w:color="auto"/>
        <w:right w:val="none" w:sz="0" w:space="0" w:color="auto"/>
      </w:divBdr>
    </w:div>
    <w:div w:id="1357535069">
      <w:bodyDiv w:val="1"/>
      <w:marLeft w:val="0"/>
      <w:marRight w:val="0"/>
      <w:marTop w:val="0"/>
      <w:marBottom w:val="0"/>
      <w:divBdr>
        <w:top w:val="none" w:sz="0" w:space="0" w:color="auto"/>
        <w:left w:val="none" w:sz="0" w:space="0" w:color="auto"/>
        <w:bottom w:val="none" w:sz="0" w:space="0" w:color="auto"/>
        <w:right w:val="none" w:sz="0" w:space="0" w:color="auto"/>
      </w:divBdr>
    </w:div>
    <w:div w:id="1357654941">
      <w:bodyDiv w:val="1"/>
      <w:marLeft w:val="0"/>
      <w:marRight w:val="0"/>
      <w:marTop w:val="0"/>
      <w:marBottom w:val="0"/>
      <w:divBdr>
        <w:top w:val="none" w:sz="0" w:space="0" w:color="auto"/>
        <w:left w:val="none" w:sz="0" w:space="0" w:color="auto"/>
        <w:bottom w:val="none" w:sz="0" w:space="0" w:color="auto"/>
        <w:right w:val="none" w:sz="0" w:space="0" w:color="auto"/>
      </w:divBdr>
    </w:div>
    <w:div w:id="1358657735">
      <w:bodyDiv w:val="1"/>
      <w:marLeft w:val="0"/>
      <w:marRight w:val="0"/>
      <w:marTop w:val="0"/>
      <w:marBottom w:val="0"/>
      <w:divBdr>
        <w:top w:val="none" w:sz="0" w:space="0" w:color="auto"/>
        <w:left w:val="none" w:sz="0" w:space="0" w:color="auto"/>
        <w:bottom w:val="none" w:sz="0" w:space="0" w:color="auto"/>
        <w:right w:val="none" w:sz="0" w:space="0" w:color="auto"/>
      </w:divBdr>
    </w:div>
    <w:div w:id="1359312119">
      <w:bodyDiv w:val="1"/>
      <w:marLeft w:val="0"/>
      <w:marRight w:val="0"/>
      <w:marTop w:val="0"/>
      <w:marBottom w:val="0"/>
      <w:divBdr>
        <w:top w:val="none" w:sz="0" w:space="0" w:color="auto"/>
        <w:left w:val="none" w:sz="0" w:space="0" w:color="auto"/>
        <w:bottom w:val="none" w:sz="0" w:space="0" w:color="auto"/>
        <w:right w:val="none" w:sz="0" w:space="0" w:color="auto"/>
      </w:divBdr>
    </w:div>
    <w:div w:id="1362390659">
      <w:bodyDiv w:val="1"/>
      <w:marLeft w:val="0"/>
      <w:marRight w:val="0"/>
      <w:marTop w:val="0"/>
      <w:marBottom w:val="0"/>
      <w:divBdr>
        <w:top w:val="none" w:sz="0" w:space="0" w:color="auto"/>
        <w:left w:val="none" w:sz="0" w:space="0" w:color="auto"/>
        <w:bottom w:val="none" w:sz="0" w:space="0" w:color="auto"/>
        <w:right w:val="none" w:sz="0" w:space="0" w:color="auto"/>
      </w:divBdr>
    </w:div>
    <w:div w:id="1366249721">
      <w:bodyDiv w:val="1"/>
      <w:marLeft w:val="0"/>
      <w:marRight w:val="0"/>
      <w:marTop w:val="0"/>
      <w:marBottom w:val="0"/>
      <w:divBdr>
        <w:top w:val="none" w:sz="0" w:space="0" w:color="auto"/>
        <w:left w:val="none" w:sz="0" w:space="0" w:color="auto"/>
        <w:bottom w:val="none" w:sz="0" w:space="0" w:color="auto"/>
        <w:right w:val="none" w:sz="0" w:space="0" w:color="auto"/>
      </w:divBdr>
    </w:div>
    <w:div w:id="1366322048">
      <w:bodyDiv w:val="1"/>
      <w:marLeft w:val="0"/>
      <w:marRight w:val="0"/>
      <w:marTop w:val="0"/>
      <w:marBottom w:val="0"/>
      <w:divBdr>
        <w:top w:val="none" w:sz="0" w:space="0" w:color="auto"/>
        <w:left w:val="none" w:sz="0" w:space="0" w:color="auto"/>
        <w:bottom w:val="none" w:sz="0" w:space="0" w:color="auto"/>
        <w:right w:val="none" w:sz="0" w:space="0" w:color="auto"/>
      </w:divBdr>
    </w:div>
    <w:div w:id="1366641054">
      <w:bodyDiv w:val="1"/>
      <w:marLeft w:val="0"/>
      <w:marRight w:val="0"/>
      <w:marTop w:val="0"/>
      <w:marBottom w:val="0"/>
      <w:divBdr>
        <w:top w:val="none" w:sz="0" w:space="0" w:color="auto"/>
        <w:left w:val="none" w:sz="0" w:space="0" w:color="auto"/>
        <w:bottom w:val="none" w:sz="0" w:space="0" w:color="auto"/>
        <w:right w:val="none" w:sz="0" w:space="0" w:color="auto"/>
      </w:divBdr>
    </w:div>
    <w:div w:id="1368876599">
      <w:bodyDiv w:val="1"/>
      <w:marLeft w:val="0"/>
      <w:marRight w:val="0"/>
      <w:marTop w:val="0"/>
      <w:marBottom w:val="0"/>
      <w:divBdr>
        <w:top w:val="none" w:sz="0" w:space="0" w:color="auto"/>
        <w:left w:val="none" w:sz="0" w:space="0" w:color="auto"/>
        <w:bottom w:val="none" w:sz="0" w:space="0" w:color="auto"/>
        <w:right w:val="none" w:sz="0" w:space="0" w:color="auto"/>
      </w:divBdr>
    </w:div>
    <w:div w:id="1372193575">
      <w:bodyDiv w:val="1"/>
      <w:marLeft w:val="0"/>
      <w:marRight w:val="0"/>
      <w:marTop w:val="0"/>
      <w:marBottom w:val="0"/>
      <w:divBdr>
        <w:top w:val="none" w:sz="0" w:space="0" w:color="auto"/>
        <w:left w:val="none" w:sz="0" w:space="0" w:color="auto"/>
        <w:bottom w:val="none" w:sz="0" w:space="0" w:color="auto"/>
        <w:right w:val="none" w:sz="0" w:space="0" w:color="auto"/>
      </w:divBdr>
    </w:div>
    <w:div w:id="1372806638">
      <w:bodyDiv w:val="1"/>
      <w:marLeft w:val="0"/>
      <w:marRight w:val="0"/>
      <w:marTop w:val="0"/>
      <w:marBottom w:val="0"/>
      <w:divBdr>
        <w:top w:val="none" w:sz="0" w:space="0" w:color="auto"/>
        <w:left w:val="none" w:sz="0" w:space="0" w:color="auto"/>
        <w:bottom w:val="none" w:sz="0" w:space="0" w:color="auto"/>
        <w:right w:val="none" w:sz="0" w:space="0" w:color="auto"/>
      </w:divBdr>
    </w:div>
    <w:div w:id="1372919658">
      <w:bodyDiv w:val="1"/>
      <w:marLeft w:val="0"/>
      <w:marRight w:val="0"/>
      <w:marTop w:val="0"/>
      <w:marBottom w:val="0"/>
      <w:divBdr>
        <w:top w:val="none" w:sz="0" w:space="0" w:color="auto"/>
        <w:left w:val="none" w:sz="0" w:space="0" w:color="auto"/>
        <w:bottom w:val="none" w:sz="0" w:space="0" w:color="auto"/>
        <w:right w:val="none" w:sz="0" w:space="0" w:color="auto"/>
      </w:divBdr>
    </w:div>
    <w:div w:id="1374309909">
      <w:bodyDiv w:val="1"/>
      <w:marLeft w:val="0"/>
      <w:marRight w:val="0"/>
      <w:marTop w:val="0"/>
      <w:marBottom w:val="0"/>
      <w:divBdr>
        <w:top w:val="none" w:sz="0" w:space="0" w:color="auto"/>
        <w:left w:val="none" w:sz="0" w:space="0" w:color="auto"/>
        <w:bottom w:val="none" w:sz="0" w:space="0" w:color="auto"/>
        <w:right w:val="none" w:sz="0" w:space="0" w:color="auto"/>
      </w:divBdr>
    </w:div>
    <w:div w:id="1377582631">
      <w:bodyDiv w:val="1"/>
      <w:marLeft w:val="0"/>
      <w:marRight w:val="0"/>
      <w:marTop w:val="0"/>
      <w:marBottom w:val="0"/>
      <w:divBdr>
        <w:top w:val="none" w:sz="0" w:space="0" w:color="auto"/>
        <w:left w:val="none" w:sz="0" w:space="0" w:color="auto"/>
        <w:bottom w:val="none" w:sz="0" w:space="0" w:color="auto"/>
        <w:right w:val="none" w:sz="0" w:space="0" w:color="auto"/>
      </w:divBdr>
    </w:div>
    <w:div w:id="1378551778">
      <w:bodyDiv w:val="1"/>
      <w:marLeft w:val="0"/>
      <w:marRight w:val="0"/>
      <w:marTop w:val="0"/>
      <w:marBottom w:val="0"/>
      <w:divBdr>
        <w:top w:val="none" w:sz="0" w:space="0" w:color="auto"/>
        <w:left w:val="none" w:sz="0" w:space="0" w:color="auto"/>
        <w:bottom w:val="none" w:sz="0" w:space="0" w:color="auto"/>
        <w:right w:val="none" w:sz="0" w:space="0" w:color="auto"/>
      </w:divBdr>
    </w:div>
    <w:div w:id="1378899173">
      <w:bodyDiv w:val="1"/>
      <w:marLeft w:val="0"/>
      <w:marRight w:val="0"/>
      <w:marTop w:val="0"/>
      <w:marBottom w:val="0"/>
      <w:divBdr>
        <w:top w:val="none" w:sz="0" w:space="0" w:color="auto"/>
        <w:left w:val="none" w:sz="0" w:space="0" w:color="auto"/>
        <w:bottom w:val="none" w:sz="0" w:space="0" w:color="auto"/>
        <w:right w:val="none" w:sz="0" w:space="0" w:color="auto"/>
      </w:divBdr>
    </w:div>
    <w:div w:id="1379889908">
      <w:bodyDiv w:val="1"/>
      <w:marLeft w:val="0"/>
      <w:marRight w:val="0"/>
      <w:marTop w:val="0"/>
      <w:marBottom w:val="0"/>
      <w:divBdr>
        <w:top w:val="none" w:sz="0" w:space="0" w:color="auto"/>
        <w:left w:val="none" w:sz="0" w:space="0" w:color="auto"/>
        <w:bottom w:val="none" w:sz="0" w:space="0" w:color="auto"/>
        <w:right w:val="none" w:sz="0" w:space="0" w:color="auto"/>
      </w:divBdr>
    </w:div>
    <w:div w:id="1381900166">
      <w:bodyDiv w:val="1"/>
      <w:marLeft w:val="0"/>
      <w:marRight w:val="0"/>
      <w:marTop w:val="0"/>
      <w:marBottom w:val="0"/>
      <w:divBdr>
        <w:top w:val="none" w:sz="0" w:space="0" w:color="auto"/>
        <w:left w:val="none" w:sz="0" w:space="0" w:color="auto"/>
        <w:bottom w:val="none" w:sz="0" w:space="0" w:color="auto"/>
        <w:right w:val="none" w:sz="0" w:space="0" w:color="auto"/>
      </w:divBdr>
    </w:div>
    <w:div w:id="1383095629">
      <w:bodyDiv w:val="1"/>
      <w:marLeft w:val="0"/>
      <w:marRight w:val="0"/>
      <w:marTop w:val="0"/>
      <w:marBottom w:val="0"/>
      <w:divBdr>
        <w:top w:val="none" w:sz="0" w:space="0" w:color="auto"/>
        <w:left w:val="none" w:sz="0" w:space="0" w:color="auto"/>
        <w:bottom w:val="none" w:sz="0" w:space="0" w:color="auto"/>
        <w:right w:val="none" w:sz="0" w:space="0" w:color="auto"/>
      </w:divBdr>
    </w:div>
    <w:div w:id="1384520848">
      <w:bodyDiv w:val="1"/>
      <w:marLeft w:val="0"/>
      <w:marRight w:val="0"/>
      <w:marTop w:val="0"/>
      <w:marBottom w:val="0"/>
      <w:divBdr>
        <w:top w:val="none" w:sz="0" w:space="0" w:color="auto"/>
        <w:left w:val="none" w:sz="0" w:space="0" w:color="auto"/>
        <w:bottom w:val="none" w:sz="0" w:space="0" w:color="auto"/>
        <w:right w:val="none" w:sz="0" w:space="0" w:color="auto"/>
      </w:divBdr>
    </w:div>
    <w:div w:id="1385176142">
      <w:bodyDiv w:val="1"/>
      <w:marLeft w:val="0"/>
      <w:marRight w:val="0"/>
      <w:marTop w:val="0"/>
      <w:marBottom w:val="0"/>
      <w:divBdr>
        <w:top w:val="none" w:sz="0" w:space="0" w:color="auto"/>
        <w:left w:val="none" w:sz="0" w:space="0" w:color="auto"/>
        <w:bottom w:val="none" w:sz="0" w:space="0" w:color="auto"/>
        <w:right w:val="none" w:sz="0" w:space="0" w:color="auto"/>
      </w:divBdr>
    </w:div>
    <w:div w:id="1385906676">
      <w:bodyDiv w:val="1"/>
      <w:marLeft w:val="0"/>
      <w:marRight w:val="0"/>
      <w:marTop w:val="0"/>
      <w:marBottom w:val="0"/>
      <w:divBdr>
        <w:top w:val="none" w:sz="0" w:space="0" w:color="auto"/>
        <w:left w:val="none" w:sz="0" w:space="0" w:color="auto"/>
        <w:bottom w:val="none" w:sz="0" w:space="0" w:color="auto"/>
        <w:right w:val="none" w:sz="0" w:space="0" w:color="auto"/>
      </w:divBdr>
    </w:div>
    <w:div w:id="1386880163">
      <w:bodyDiv w:val="1"/>
      <w:marLeft w:val="0"/>
      <w:marRight w:val="0"/>
      <w:marTop w:val="0"/>
      <w:marBottom w:val="0"/>
      <w:divBdr>
        <w:top w:val="none" w:sz="0" w:space="0" w:color="auto"/>
        <w:left w:val="none" w:sz="0" w:space="0" w:color="auto"/>
        <w:bottom w:val="none" w:sz="0" w:space="0" w:color="auto"/>
        <w:right w:val="none" w:sz="0" w:space="0" w:color="auto"/>
      </w:divBdr>
    </w:div>
    <w:div w:id="1388451166">
      <w:bodyDiv w:val="1"/>
      <w:marLeft w:val="0"/>
      <w:marRight w:val="0"/>
      <w:marTop w:val="0"/>
      <w:marBottom w:val="0"/>
      <w:divBdr>
        <w:top w:val="none" w:sz="0" w:space="0" w:color="auto"/>
        <w:left w:val="none" w:sz="0" w:space="0" w:color="auto"/>
        <w:bottom w:val="none" w:sz="0" w:space="0" w:color="auto"/>
        <w:right w:val="none" w:sz="0" w:space="0" w:color="auto"/>
      </w:divBdr>
    </w:div>
    <w:div w:id="1389844314">
      <w:bodyDiv w:val="1"/>
      <w:marLeft w:val="0"/>
      <w:marRight w:val="0"/>
      <w:marTop w:val="0"/>
      <w:marBottom w:val="0"/>
      <w:divBdr>
        <w:top w:val="none" w:sz="0" w:space="0" w:color="auto"/>
        <w:left w:val="none" w:sz="0" w:space="0" w:color="auto"/>
        <w:bottom w:val="none" w:sz="0" w:space="0" w:color="auto"/>
        <w:right w:val="none" w:sz="0" w:space="0" w:color="auto"/>
      </w:divBdr>
    </w:div>
    <w:div w:id="1390034617">
      <w:bodyDiv w:val="1"/>
      <w:marLeft w:val="0"/>
      <w:marRight w:val="0"/>
      <w:marTop w:val="0"/>
      <w:marBottom w:val="0"/>
      <w:divBdr>
        <w:top w:val="none" w:sz="0" w:space="0" w:color="auto"/>
        <w:left w:val="none" w:sz="0" w:space="0" w:color="auto"/>
        <w:bottom w:val="none" w:sz="0" w:space="0" w:color="auto"/>
        <w:right w:val="none" w:sz="0" w:space="0" w:color="auto"/>
      </w:divBdr>
    </w:div>
    <w:div w:id="1393623198">
      <w:bodyDiv w:val="1"/>
      <w:marLeft w:val="0"/>
      <w:marRight w:val="0"/>
      <w:marTop w:val="0"/>
      <w:marBottom w:val="0"/>
      <w:divBdr>
        <w:top w:val="none" w:sz="0" w:space="0" w:color="auto"/>
        <w:left w:val="none" w:sz="0" w:space="0" w:color="auto"/>
        <w:bottom w:val="none" w:sz="0" w:space="0" w:color="auto"/>
        <w:right w:val="none" w:sz="0" w:space="0" w:color="auto"/>
      </w:divBdr>
    </w:div>
    <w:div w:id="1394036342">
      <w:bodyDiv w:val="1"/>
      <w:marLeft w:val="0"/>
      <w:marRight w:val="0"/>
      <w:marTop w:val="0"/>
      <w:marBottom w:val="0"/>
      <w:divBdr>
        <w:top w:val="none" w:sz="0" w:space="0" w:color="auto"/>
        <w:left w:val="none" w:sz="0" w:space="0" w:color="auto"/>
        <w:bottom w:val="none" w:sz="0" w:space="0" w:color="auto"/>
        <w:right w:val="none" w:sz="0" w:space="0" w:color="auto"/>
      </w:divBdr>
    </w:div>
    <w:div w:id="1395812128">
      <w:bodyDiv w:val="1"/>
      <w:marLeft w:val="0"/>
      <w:marRight w:val="0"/>
      <w:marTop w:val="0"/>
      <w:marBottom w:val="0"/>
      <w:divBdr>
        <w:top w:val="none" w:sz="0" w:space="0" w:color="auto"/>
        <w:left w:val="none" w:sz="0" w:space="0" w:color="auto"/>
        <w:bottom w:val="none" w:sz="0" w:space="0" w:color="auto"/>
        <w:right w:val="none" w:sz="0" w:space="0" w:color="auto"/>
      </w:divBdr>
    </w:div>
    <w:div w:id="1397586518">
      <w:bodyDiv w:val="1"/>
      <w:marLeft w:val="0"/>
      <w:marRight w:val="0"/>
      <w:marTop w:val="0"/>
      <w:marBottom w:val="0"/>
      <w:divBdr>
        <w:top w:val="none" w:sz="0" w:space="0" w:color="auto"/>
        <w:left w:val="none" w:sz="0" w:space="0" w:color="auto"/>
        <w:bottom w:val="none" w:sz="0" w:space="0" w:color="auto"/>
        <w:right w:val="none" w:sz="0" w:space="0" w:color="auto"/>
      </w:divBdr>
    </w:div>
    <w:div w:id="1399011009">
      <w:bodyDiv w:val="1"/>
      <w:marLeft w:val="0"/>
      <w:marRight w:val="0"/>
      <w:marTop w:val="0"/>
      <w:marBottom w:val="0"/>
      <w:divBdr>
        <w:top w:val="none" w:sz="0" w:space="0" w:color="auto"/>
        <w:left w:val="none" w:sz="0" w:space="0" w:color="auto"/>
        <w:bottom w:val="none" w:sz="0" w:space="0" w:color="auto"/>
        <w:right w:val="none" w:sz="0" w:space="0" w:color="auto"/>
      </w:divBdr>
    </w:div>
    <w:div w:id="1399396265">
      <w:bodyDiv w:val="1"/>
      <w:marLeft w:val="0"/>
      <w:marRight w:val="0"/>
      <w:marTop w:val="0"/>
      <w:marBottom w:val="0"/>
      <w:divBdr>
        <w:top w:val="none" w:sz="0" w:space="0" w:color="auto"/>
        <w:left w:val="none" w:sz="0" w:space="0" w:color="auto"/>
        <w:bottom w:val="none" w:sz="0" w:space="0" w:color="auto"/>
        <w:right w:val="none" w:sz="0" w:space="0" w:color="auto"/>
      </w:divBdr>
    </w:div>
    <w:div w:id="1400398942">
      <w:bodyDiv w:val="1"/>
      <w:marLeft w:val="0"/>
      <w:marRight w:val="0"/>
      <w:marTop w:val="0"/>
      <w:marBottom w:val="0"/>
      <w:divBdr>
        <w:top w:val="none" w:sz="0" w:space="0" w:color="auto"/>
        <w:left w:val="none" w:sz="0" w:space="0" w:color="auto"/>
        <w:bottom w:val="none" w:sz="0" w:space="0" w:color="auto"/>
        <w:right w:val="none" w:sz="0" w:space="0" w:color="auto"/>
      </w:divBdr>
    </w:div>
    <w:div w:id="1402023725">
      <w:bodyDiv w:val="1"/>
      <w:marLeft w:val="0"/>
      <w:marRight w:val="0"/>
      <w:marTop w:val="0"/>
      <w:marBottom w:val="0"/>
      <w:divBdr>
        <w:top w:val="none" w:sz="0" w:space="0" w:color="auto"/>
        <w:left w:val="none" w:sz="0" w:space="0" w:color="auto"/>
        <w:bottom w:val="none" w:sz="0" w:space="0" w:color="auto"/>
        <w:right w:val="none" w:sz="0" w:space="0" w:color="auto"/>
      </w:divBdr>
    </w:div>
    <w:div w:id="1403286868">
      <w:bodyDiv w:val="1"/>
      <w:marLeft w:val="0"/>
      <w:marRight w:val="0"/>
      <w:marTop w:val="0"/>
      <w:marBottom w:val="0"/>
      <w:divBdr>
        <w:top w:val="none" w:sz="0" w:space="0" w:color="auto"/>
        <w:left w:val="none" w:sz="0" w:space="0" w:color="auto"/>
        <w:bottom w:val="none" w:sz="0" w:space="0" w:color="auto"/>
        <w:right w:val="none" w:sz="0" w:space="0" w:color="auto"/>
      </w:divBdr>
    </w:div>
    <w:div w:id="1404177286">
      <w:bodyDiv w:val="1"/>
      <w:marLeft w:val="0"/>
      <w:marRight w:val="0"/>
      <w:marTop w:val="0"/>
      <w:marBottom w:val="0"/>
      <w:divBdr>
        <w:top w:val="none" w:sz="0" w:space="0" w:color="auto"/>
        <w:left w:val="none" w:sz="0" w:space="0" w:color="auto"/>
        <w:bottom w:val="none" w:sz="0" w:space="0" w:color="auto"/>
        <w:right w:val="none" w:sz="0" w:space="0" w:color="auto"/>
      </w:divBdr>
    </w:div>
    <w:div w:id="1404453050">
      <w:bodyDiv w:val="1"/>
      <w:marLeft w:val="0"/>
      <w:marRight w:val="0"/>
      <w:marTop w:val="0"/>
      <w:marBottom w:val="0"/>
      <w:divBdr>
        <w:top w:val="none" w:sz="0" w:space="0" w:color="auto"/>
        <w:left w:val="none" w:sz="0" w:space="0" w:color="auto"/>
        <w:bottom w:val="none" w:sz="0" w:space="0" w:color="auto"/>
        <w:right w:val="none" w:sz="0" w:space="0" w:color="auto"/>
      </w:divBdr>
      <w:divsChild>
        <w:div w:id="1655330173">
          <w:marLeft w:val="0"/>
          <w:marRight w:val="0"/>
          <w:marTop w:val="0"/>
          <w:marBottom w:val="0"/>
          <w:divBdr>
            <w:top w:val="single" w:sz="2" w:space="0" w:color="D9D9E3"/>
            <w:left w:val="single" w:sz="2" w:space="0" w:color="D9D9E3"/>
            <w:bottom w:val="single" w:sz="2" w:space="0" w:color="D9D9E3"/>
            <w:right w:val="single" w:sz="2" w:space="0" w:color="D9D9E3"/>
          </w:divBdr>
          <w:divsChild>
            <w:div w:id="659502697">
              <w:marLeft w:val="0"/>
              <w:marRight w:val="0"/>
              <w:marTop w:val="0"/>
              <w:marBottom w:val="0"/>
              <w:divBdr>
                <w:top w:val="single" w:sz="2" w:space="0" w:color="D9D9E3"/>
                <w:left w:val="single" w:sz="2" w:space="0" w:color="D9D9E3"/>
                <w:bottom w:val="single" w:sz="2" w:space="0" w:color="D9D9E3"/>
                <w:right w:val="single" w:sz="2" w:space="0" w:color="D9D9E3"/>
              </w:divBdr>
              <w:divsChild>
                <w:div w:id="1956131711">
                  <w:marLeft w:val="0"/>
                  <w:marRight w:val="0"/>
                  <w:marTop w:val="0"/>
                  <w:marBottom w:val="0"/>
                  <w:divBdr>
                    <w:top w:val="single" w:sz="2" w:space="0" w:color="D9D9E3"/>
                    <w:left w:val="single" w:sz="2" w:space="0" w:color="D9D9E3"/>
                    <w:bottom w:val="single" w:sz="2" w:space="0" w:color="D9D9E3"/>
                    <w:right w:val="single" w:sz="2" w:space="0" w:color="D9D9E3"/>
                  </w:divBdr>
                  <w:divsChild>
                    <w:div w:id="241835296">
                      <w:marLeft w:val="0"/>
                      <w:marRight w:val="0"/>
                      <w:marTop w:val="0"/>
                      <w:marBottom w:val="0"/>
                      <w:divBdr>
                        <w:top w:val="single" w:sz="2" w:space="0" w:color="D9D9E3"/>
                        <w:left w:val="single" w:sz="2" w:space="0" w:color="D9D9E3"/>
                        <w:bottom w:val="single" w:sz="2" w:space="0" w:color="D9D9E3"/>
                        <w:right w:val="single" w:sz="2" w:space="0" w:color="D9D9E3"/>
                      </w:divBdr>
                      <w:divsChild>
                        <w:div w:id="100345422">
                          <w:marLeft w:val="0"/>
                          <w:marRight w:val="0"/>
                          <w:marTop w:val="0"/>
                          <w:marBottom w:val="0"/>
                          <w:divBdr>
                            <w:top w:val="single" w:sz="2" w:space="0" w:color="D9D9E3"/>
                            <w:left w:val="single" w:sz="2" w:space="0" w:color="D9D9E3"/>
                            <w:bottom w:val="single" w:sz="2" w:space="0" w:color="D9D9E3"/>
                            <w:right w:val="single" w:sz="2" w:space="0" w:color="D9D9E3"/>
                          </w:divBdr>
                          <w:divsChild>
                            <w:div w:id="1106345359">
                              <w:marLeft w:val="0"/>
                              <w:marRight w:val="0"/>
                              <w:marTop w:val="100"/>
                              <w:marBottom w:val="100"/>
                              <w:divBdr>
                                <w:top w:val="single" w:sz="2" w:space="0" w:color="D9D9E3"/>
                                <w:left w:val="single" w:sz="2" w:space="0" w:color="D9D9E3"/>
                                <w:bottom w:val="single" w:sz="2" w:space="0" w:color="D9D9E3"/>
                                <w:right w:val="single" w:sz="2" w:space="0" w:color="D9D9E3"/>
                              </w:divBdr>
                              <w:divsChild>
                                <w:div w:id="197359926">
                                  <w:marLeft w:val="0"/>
                                  <w:marRight w:val="0"/>
                                  <w:marTop w:val="0"/>
                                  <w:marBottom w:val="0"/>
                                  <w:divBdr>
                                    <w:top w:val="single" w:sz="2" w:space="0" w:color="D9D9E3"/>
                                    <w:left w:val="single" w:sz="2" w:space="0" w:color="D9D9E3"/>
                                    <w:bottom w:val="single" w:sz="2" w:space="0" w:color="D9D9E3"/>
                                    <w:right w:val="single" w:sz="2" w:space="0" w:color="D9D9E3"/>
                                  </w:divBdr>
                                  <w:divsChild>
                                    <w:div w:id="1942644663">
                                      <w:marLeft w:val="0"/>
                                      <w:marRight w:val="0"/>
                                      <w:marTop w:val="0"/>
                                      <w:marBottom w:val="0"/>
                                      <w:divBdr>
                                        <w:top w:val="single" w:sz="2" w:space="0" w:color="D9D9E3"/>
                                        <w:left w:val="single" w:sz="2" w:space="0" w:color="D9D9E3"/>
                                        <w:bottom w:val="single" w:sz="2" w:space="0" w:color="D9D9E3"/>
                                        <w:right w:val="single" w:sz="2" w:space="0" w:color="D9D9E3"/>
                                      </w:divBdr>
                                      <w:divsChild>
                                        <w:div w:id="471405369">
                                          <w:marLeft w:val="0"/>
                                          <w:marRight w:val="0"/>
                                          <w:marTop w:val="0"/>
                                          <w:marBottom w:val="0"/>
                                          <w:divBdr>
                                            <w:top w:val="single" w:sz="2" w:space="0" w:color="D9D9E3"/>
                                            <w:left w:val="single" w:sz="2" w:space="0" w:color="D9D9E3"/>
                                            <w:bottom w:val="single" w:sz="2" w:space="0" w:color="D9D9E3"/>
                                            <w:right w:val="single" w:sz="2" w:space="0" w:color="D9D9E3"/>
                                          </w:divBdr>
                                          <w:divsChild>
                                            <w:div w:id="1718236344">
                                              <w:marLeft w:val="0"/>
                                              <w:marRight w:val="0"/>
                                              <w:marTop w:val="0"/>
                                              <w:marBottom w:val="0"/>
                                              <w:divBdr>
                                                <w:top w:val="single" w:sz="2" w:space="0" w:color="D9D9E3"/>
                                                <w:left w:val="single" w:sz="2" w:space="0" w:color="D9D9E3"/>
                                                <w:bottom w:val="single" w:sz="2" w:space="0" w:color="D9D9E3"/>
                                                <w:right w:val="single" w:sz="2" w:space="0" w:color="D9D9E3"/>
                                              </w:divBdr>
                                              <w:divsChild>
                                                <w:div w:id="511339860">
                                                  <w:marLeft w:val="0"/>
                                                  <w:marRight w:val="0"/>
                                                  <w:marTop w:val="0"/>
                                                  <w:marBottom w:val="0"/>
                                                  <w:divBdr>
                                                    <w:top w:val="single" w:sz="2" w:space="0" w:color="D9D9E3"/>
                                                    <w:left w:val="single" w:sz="2" w:space="0" w:color="D9D9E3"/>
                                                    <w:bottom w:val="single" w:sz="2" w:space="0" w:color="D9D9E3"/>
                                                    <w:right w:val="single" w:sz="2" w:space="0" w:color="D9D9E3"/>
                                                  </w:divBdr>
                                                  <w:divsChild>
                                                    <w:div w:id="10707365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93355118">
          <w:marLeft w:val="0"/>
          <w:marRight w:val="0"/>
          <w:marTop w:val="0"/>
          <w:marBottom w:val="0"/>
          <w:divBdr>
            <w:top w:val="none" w:sz="0" w:space="0" w:color="auto"/>
            <w:left w:val="none" w:sz="0" w:space="0" w:color="auto"/>
            <w:bottom w:val="none" w:sz="0" w:space="0" w:color="auto"/>
            <w:right w:val="none" w:sz="0" w:space="0" w:color="auto"/>
          </w:divBdr>
        </w:div>
      </w:divsChild>
    </w:div>
    <w:div w:id="1405030615">
      <w:bodyDiv w:val="1"/>
      <w:marLeft w:val="0"/>
      <w:marRight w:val="0"/>
      <w:marTop w:val="0"/>
      <w:marBottom w:val="0"/>
      <w:divBdr>
        <w:top w:val="none" w:sz="0" w:space="0" w:color="auto"/>
        <w:left w:val="none" w:sz="0" w:space="0" w:color="auto"/>
        <w:bottom w:val="none" w:sz="0" w:space="0" w:color="auto"/>
        <w:right w:val="none" w:sz="0" w:space="0" w:color="auto"/>
      </w:divBdr>
    </w:div>
    <w:div w:id="1405688804">
      <w:bodyDiv w:val="1"/>
      <w:marLeft w:val="0"/>
      <w:marRight w:val="0"/>
      <w:marTop w:val="0"/>
      <w:marBottom w:val="0"/>
      <w:divBdr>
        <w:top w:val="none" w:sz="0" w:space="0" w:color="auto"/>
        <w:left w:val="none" w:sz="0" w:space="0" w:color="auto"/>
        <w:bottom w:val="none" w:sz="0" w:space="0" w:color="auto"/>
        <w:right w:val="none" w:sz="0" w:space="0" w:color="auto"/>
      </w:divBdr>
    </w:div>
    <w:div w:id="1405762584">
      <w:bodyDiv w:val="1"/>
      <w:marLeft w:val="0"/>
      <w:marRight w:val="0"/>
      <w:marTop w:val="0"/>
      <w:marBottom w:val="0"/>
      <w:divBdr>
        <w:top w:val="none" w:sz="0" w:space="0" w:color="auto"/>
        <w:left w:val="none" w:sz="0" w:space="0" w:color="auto"/>
        <w:bottom w:val="none" w:sz="0" w:space="0" w:color="auto"/>
        <w:right w:val="none" w:sz="0" w:space="0" w:color="auto"/>
      </w:divBdr>
    </w:div>
    <w:div w:id="1407609295">
      <w:bodyDiv w:val="1"/>
      <w:marLeft w:val="0"/>
      <w:marRight w:val="0"/>
      <w:marTop w:val="0"/>
      <w:marBottom w:val="0"/>
      <w:divBdr>
        <w:top w:val="none" w:sz="0" w:space="0" w:color="auto"/>
        <w:left w:val="none" w:sz="0" w:space="0" w:color="auto"/>
        <w:bottom w:val="none" w:sz="0" w:space="0" w:color="auto"/>
        <w:right w:val="none" w:sz="0" w:space="0" w:color="auto"/>
      </w:divBdr>
    </w:div>
    <w:div w:id="1408916079">
      <w:bodyDiv w:val="1"/>
      <w:marLeft w:val="0"/>
      <w:marRight w:val="0"/>
      <w:marTop w:val="0"/>
      <w:marBottom w:val="0"/>
      <w:divBdr>
        <w:top w:val="none" w:sz="0" w:space="0" w:color="auto"/>
        <w:left w:val="none" w:sz="0" w:space="0" w:color="auto"/>
        <w:bottom w:val="none" w:sz="0" w:space="0" w:color="auto"/>
        <w:right w:val="none" w:sz="0" w:space="0" w:color="auto"/>
      </w:divBdr>
    </w:div>
    <w:div w:id="1413044289">
      <w:bodyDiv w:val="1"/>
      <w:marLeft w:val="0"/>
      <w:marRight w:val="0"/>
      <w:marTop w:val="0"/>
      <w:marBottom w:val="0"/>
      <w:divBdr>
        <w:top w:val="none" w:sz="0" w:space="0" w:color="auto"/>
        <w:left w:val="none" w:sz="0" w:space="0" w:color="auto"/>
        <w:bottom w:val="none" w:sz="0" w:space="0" w:color="auto"/>
        <w:right w:val="none" w:sz="0" w:space="0" w:color="auto"/>
      </w:divBdr>
    </w:div>
    <w:div w:id="1413966274">
      <w:bodyDiv w:val="1"/>
      <w:marLeft w:val="0"/>
      <w:marRight w:val="0"/>
      <w:marTop w:val="0"/>
      <w:marBottom w:val="0"/>
      <w:divBdr>
        <w:top w:val="none" w:sz="0" w:space="0" w:color="auto"/>
        <w:left w:val="none" w:sz="0" w:space="0" w:color="auto"/>
        <w:bottom w:val="none" w:sz="0" w:space="0" w:color="auto"/>
        <w:right w:val="none" w:sz="0" w:space="0" w:color="auto"/>
      </w:divBdr>
    </w:div>
    <w:div w:id="1418596975">
      <w:bodyDiv w:val="1"/>
      <w:marLeft w:val="0"/>
      <w:marRight w:val="0"/>
      <w:marTop w:val="0"/>
      <w:marBottom w:val="0"/>
      <w:divBdr>
        <w:top w:val="none" w:sz="0" w:space="0" w:color="auto"/>
        <w:left w:val="none" w:sz="0" w:space="0" w:color="auto"/>
        <w:bottom w:val="none" w:sz="0" w:space="0" w:color="auto"/>
        <w:right w:val="none" w:sz="0" w:space="0" w:color="auto"/>
      </w:divBdr>
    </w:div>
    <w:div w:id="1419211602">
      <w:bodyDiv w:val="1"/>
      <w:marLeft w:val="0"/>
      <w:marRight w:val="0"/>
      <w:marTop w:val="0"/>
      <w:marBottom w:val="0"/>
      <w:divBdr>
        <w:top w:val="none" w:sz="0" w:space="0" w:color="auto"/>
        <w:left w:val="none" w:sz="0" w:space="0" w:color="auto"/>
        <w:bottom w:val="none" w:sz="0" w:space="0" w:color="auto"/>
        <w:right w:val="none" w:sz="0" w:space="0" w:color="auto"/>
      </w:divBdr>
    </w:div>
    <w:div w:id="1427387986">
      <w:bodyDiv w:val="1"/>
      <w:marLeft w:val="0"/>
      <w:marRight w:val="0"/>
      <w:marTop w:val="0"/>
      <w:marBottom w:val="0"/>
      <w:divBdr>
        <w:top w:val="none" w:sz="0" w:space="0" w:color="auto"/>
        <w:left w:val="none" w:sz="0" w:space="0" w:color="auto"/>
        <w:bottom w:val="none" w:sz="0" w:space="0" w:color="auto"/>
        <w:right w:val="none" w:sz="0" w:space="0" w:color="auto"/>
      </w:divBdr>
    </w:div>
    <w:div w:id="1427461993">
      <w:bodyDiv w:val="1"/>
      <w:marLeft w:val="0"/>
      <w:marRight w:val="0"/>
      <w:marTop w:val="0"/>
      <w:marBottom w:val="0"/>
      <w:divBdr>
        <w:top w:val="none" w:sz="0" w:space="0" w:color="auto"/>
        <w:left w:val="none" w:sz="0" w:space="0" w:color="auto"/>
        <w:bottom w:val="none" w:sz="0" w:space="0" w:color="auto"/>
        <w:right w:val="none" w:sz="0" w:space="0" w:color="auto"/>
      </w:divBdr>
    </w:div>
    <w:div w:id="1428231093">
      <w:bodyDiv w:val="1"/>
      <w:marLeft w:val="0"/>
      <w:marRight w:val="0"/>
      <w:marTop w:val="0"/>
      <w:marBottom w:val="0"/>
      <w:divBdr>
        <w:top w:val="none" w:sz="0" w:space="0" w:color="auto"/>
        <w:left w:val="none" w:sz="0" w:space="0" w:color="auto"/>
        <w:bottom w:val="none" w:sz="0" w:space="0" w:color="auto"/>
        <w:right w:val="none" w:sz="0" w:space="0" w:color="auto"/>
      </w:divBdr>
    </w:div>
    <w:div w:id="1432310476">
      <w:bodyDiv w:val="1"/>
      <w:marLeft w:val="0"/>
      <w:marRight w:val="0"/>
      <w:marTop w:val="0"/>
      <w:marBottom w:val="0"/>
      <w:divBdr>
        <w:top w:val="none" w:sz="0" w:space="0" w:color="auto"/>
        <w:left w:val="none" w:sz="0" w:space="0" w:color="auto"/>
        <w:bottom w:val="none" w:sz="0" w:space="0" w:color="auto"/>
        <w:right w:val="none" w:sz="0" w:space="0" w:color="auto"/>
      </w:divBdr>
    </w:div>
    <w:div w:id="1432823667">
      <w:bodyDiv w:val="1"/>
      <w:marLeft w:val="0"/>
      <w:marRight w:val="0"/>
      <w:marTop w:val="0"/>
      <w:marBottom w:val="0"/>
      <w:divBdr>
        <w:top w:val="none" w:sz="0" w:space="0" w:color="auto"/>
        <w:left w:val="none" w:sz="0" w:space="0" w:color="auto"/>
        <w:bottom w:val="none" w:sz="0" w:space="0" w:color="auto"/>
        <w:right w:val="none" w:sz="0" w:space="0" w:color="auto"/>
      </w:divBdr>
    </w:div>
    <w:div w:id="1433084954">
      <w:bodyDiv w:val="1"/>
      <w:marLeft w:val="0"/>
      <w:marRight w:val="0"/>
      <w:marTop w:val="0"/>
      <w:marBottom w:val="0"/>
      <w:divBdr>
        <w:top w:val="none" w:sz="0" w:space="0" w:color="auto"/>
        <w:left w:val="none" w:sz="0" w:space="0" w:color="auto"/>
        <w:bottom w:val="none" w:sz="0" w:space="0" w:color="auto"/>
        <w:right w:val="none" w:sz="0" w:space="0" w:color="auto"/>
      </w:divBdr>
    </w:div>
    <w:div w:id="1433546772">
      <w:bodyDiv w:val="1"/>
      <w:marLeft w:val="0"/>
      <w:marRight w:val="0"/>
      <w:marTop w:val="0"/>
      <w:marBottom w:val="0"/>
      <w:divBdr>
        <w:top w:val="none" w:sz="0" w:space="0" w:color="auto"/>
        <w:left w:val="none" w:sz="0" w:space="0" w:color="auto"/>
        <w:bottom w:val="none" w:sz="0" w:space="0" w:color="auto"/>
        <w:right w:val="none" w:sz="0" w:space="0" w:color="auto"/>
      </w:divBdr>
    </w:div>
    <w:div w:id="1434085851">
      <w:bodyDiv w:val="1"/>
      <w:marLeft w:val="0"/>
      <w:marRight w:val="0"/>
      <w:marTop w:val="0"/>
      <w:marBottom w:val="0"/>
      <w:divBdr>
        <w:top w:val="none" w:sz="0" w:space="0" w:color="auto"/>
        <w:left w:val="none" w:sz="0" w:space="0" w:color="auto"/>
        <w:bottom w:val="none" w:sz="0" w:space="0" w:color="auto"/>
        <w:right w:val="none" w:sz="0" w:space="0" w:color="auto"/>
      </w:divBdr>
    </w:div>
    <w:div w:id="1436363582">
      <w:bodyDiv w:val="1"/>
      <w:marLeft w:val="0"/>
      <w:marRight w:val="0"/>
      <w:marTop w:val="0"/>
      <w:marBottom w:val="0"/>
      <w:divBdr>
        <w:top w:val="none" w:sz="0" w:space="0" w:color="auto"/>
        <w:left w:val="none" w:sz="0" w:space="0" w:color="auto"/>
        <w:bottom w:val="none" w:sz="0" w:space="0" w:color="auto"/>
        <w:right w:val="none" w:sz="0" w:space="0" w:color="auto"/>
      </w:divBdr>
    </w:div>
    <w:div w:id="1437671018">
      <w:bodyDiv w:val="1"/>
      <w:marLeft w:val="0"/>
      <w:marRight w:val="0"/>
      <w:marTop w:val="0"/>
      <w:marBottom w:val="0"/>
      <w:divBdr>
        <w:top w:val="none" w:sz="0" w:space="0" w:color="auto"/>
        <w:left w:val="none" w:sz="0" w:space="0" w:color="auto"/>
        <w:bottom w:val="none" w:sz="0" w:space="0" w:color="auto"/>
        <w:right w:val="none" w:sz="0" w:space="0" w:color="auto"/>
      </w:divBdr>
    </w:div>
    <w:div w:id="1438059094">
      <w:bodyDiv w:val="1"/>
      <w:marLeft w:val="0"/>
      <w:marRight w:val="0"/>
      <w:marTop w:val="0"/>
      <w:marBottom w:val="0"/>
      <w:divBdr>
        <w:top w:val="none" w:sz="0" w:space="0" w:color="auto"/>
        <w:left w:val="none" w:sz="0" w:space="0" w:color="auto"/>
        <w:bottom w:val="none" w:sz="0" w:space="0" w:color="auto"/>
        <w:right w:val="none" w:sz="0" w:space="0" w:color="auto"/>
      </w:divBdr>
    </w:div>
    <w:div w:id="1438938905">
      <w:bodyDiv w:val="1"/>
      <w:marLeft w:val="0"/>
      <w:marRight w:val="0"/>
      <w:marTop w:val="0"/>
      <w:marBottom w:val="0"/>
      <w:divBdr>
        <w:top w:val="none" w:sz="0" w:space="0" w:color="auto"/>
        <w:left w:val="none" w:sz="0" w:space="0" w:color="auto"/>
        <w:bottom w:val="none" w:sz="0" w:space="0" w:color="auto"/>
        <w:right w:val="none" w:sz="0" w:space="0" w:color="auto"/>
      </w:divBdr>
      <w:divsChild>
        <w:div w:id="10422153">
          <w:marLeft w:val="0"/>
          <w:marRight w:val="0"/>
          <w:marTop w:val="0"/>
          <w:marBottom w:val="0"/>
          <w:divBdr>
            <w:top w:val="single" w:sz="2" w:space="0" w:color="D9D9E3"/>
            <w:left w:val="single" w:sz="2" w:space="0" w:color="D9D9E3"/>
            <w:bottom w:val="single" w:sz="2" w:space="0" w:color="D9D9E3"/>
            <w:right w:val="single" w:sz="2" w:space="0" w:color="D9D9E3"/>
          </w:divBdr>
          <w:divsChild>
            <w:div w:id="1396664214">
              <w:marLeft w:val="0"/>
              <w:marRight w:val="0"/>
              <w:marTop w:val="0"/>
              <w:marBottom w:val="0"/>
              <w:divBdr>
                <w:top w:val="single" w:sz="2" w:space="0" w:color="D9D9E3"/>
                <w:left w:val="single" w:sz="2" w:space="0" w:color="D9D9E3"/>
                <w:bottom w:val="single" w:sz="2" w:space="0" w:color="D9D9E3"/>
                <w:right w:val="single" w:sz="2" w:space="0" w:color="D9D9E3"/>
              </w:divBdr>
              <w:divsChild>
                <w:div w:id="51779534">
                  <w:marLeft w:val="0"/>
                  <w:marRight w:val="0"/>
                  <w:marTop w:val="0"/>
                  <w:marBottom w:val="0"/>
                  <w:divBdr>
                    <w:top w:val="single" w:sz="2" w:space="0" w:color="D9D9E3"/>
                    <w:left w:val="single" w:sz="2" w:space="0" w:color="D9D9E3"/>
                    <w:bottom w:val="single" w:sz="2" w:space="0" w:color="D9D9E3"/>
                    <w:right w:val="single" w:sz="2" w:space="0" w:color="D9D9E3"/>
                  </w:divBdr>
                  <w:divsChild>
                    <w:div w:id="644891629">
                      <w:marLeft w:val="0"/>
                      <w:marRight w:val="0"/>
                      <w:marTop w:val="0"/>
                      <w:marBottom w:val="0"/>
                      <w:divBdr>
                        <w:top w:val="single" w:sz="2" w:space="0" w:color="D9D9E3"/>
                        <w:left w:val="single" w:sz="2" w:space="0" w:color="D9D9E3"/>
                        <w:bottom w:val="single" w:sz="2" w:space="0" w:color="D9D9E3"/>
                        <w:right w:val="single" w:sz="2" w:space="0" w:color="D9D9E3"/>
                      </w:divBdr>
                      <w:divsChild>
                        <w:div w:id="925379955">
                          <w:marLeft w:val="0"/>
                          <w:marRight w:val="0"/>
                          <w:marTop w:val="0"/>
                          <w:marBottom w:val="0"/>
                          <w:divBdr>
                            <w:top w:val="single" w:sz="2" w:space="0" w:color="D9D9E3"/>
                            <w:left w:val="single" w:sz="2" w:space="0" w:color="D9D9E3"/>
                            <w:bottom w:val="single" w:sz="2" w:space="0" w:color="D9D9E3"/>
                            <w:right w:val="single" w:sz="2" w:space="0" w:color="D9D9E3"/>
                          </w:divBdr>
                          <w:divsChild>
                            <w:div w:id="1816141607">
                              <w:marLeft w:val="0"/>
                              <w:marRight w:val="0"/>
                              <w:marTop w:val="100"/>
                              <w:marBottom w:val="100"/>
                              <w:divBdr>
                                <w:top w:val="single" w:sz="2" w:space="0" w:color="D9D9E3"/>
                                <w:left w:val="single" w:sz="2" w:space="0" w:color="D9D9E3"/>
                                <w:bottom w:val="single" w:sz="2" w:space="0" w:color="D9D9E3"/>
                                <w:right w:val="single" w:sz="2" w:space="0" w:color="D9D9E3"/>
                              </w:divBdr>
                              <w:divsChild>
                                <w:div w:id="1766726677">
                                  <w:marLeft w:val="0"/>
                                  <w:marRight w:val="0"/>
                                  <w:marTop w:val="0"/>
                                  <w:marBottom w:val="0"/>
                                  <w:divBdr>
                                    <w:top w:val="single" w:sz="2" w:space="0" w:color="D9D9E3"/>
                                    <w:left w:val="single" w:sz="2" w:space="0" w:color="D9D9E3"/>
                                    <w:bottom w:val="single" w:sz="2" w:space="0" w:color="D9D9E3"/>
                                    <w:right w:val="single" w:sz="2" w:space="0" w:color="D9D9E3"/>
                                  </w:divBdr>
                                  <w:divsChild>
                                    <w:div w:id="2093965278">
                                      <w:marLeft w:val="0"/>
                                      <w:marRight w:val="0"/>
                                      <w:marTop w:val="0"/>
                                      <w:marBottom w:val="0"/>
                                      <w:divBdr>
                                        <w:top w:val="single" w:sz="2" w:space="0" w:color="D9D9E3"/>
                                        <w:left w:val="single" w:sz="2" w:space="0" w:color="D9D9E3"/>
                                        <w:bottom w:val="single" w:sz="2" w:space="0" w:color="D9D9E3"/>
                                        <w:right w:val="single" w:sz="2" w:space="0" w:color="D9D9E3"/>
                                      </w:divBdr>
                                      <w:divsChild>
                                        <w:div w:id="153686027">
                                          <w:marLeft w:val="0"/>
                                          <w:marRight w:val="0"/>
                                          <w:marTop w:val="0"/>
                                          <w:marBottom w:val="0"/>
                                          <w:divBdr>
                                            <w:top w:val="single" w:sz="2" w:space="0" w:color="D9D9E3"/>
                                            <w:left w:val="single" w:sz="2" w:space="0" w:color="D9D9E3"/>
                                            <w:bottom w:val="single" w:sz="2" w:space="0" w:color="D9D9E3"/>
                                            <w:right w:val="single" w:sz="2" w:space="0" w:color="D9D9E3"/>
                                          </w:divBdr>
                                          <w:divsChild>
                                            <w:div w:id="960451140">
                                              <w:marLeft w:val="0"/>
                                              <w:marRight w:val="0"/>
                                              <w:marTop w:val="0"/>
                                              <w:marBottom w:val="0"/>
                                              <w:divBdr>
                                                <w:top w:val="single" w:sz="2" w:space="0" w:color="D9D9E3"/>
                                                <w:left w:val="single" w:sz="2" w:space="0" w:color="D9D9E3"/>
                                                <w:bottom w:val="single" w:sz="2" w:space="0" w:color="D9D9E3"/>
                                                <w:right w:val="single" w:sz="2" w:space="0" w:color="D9D9E3"/>
                                              </w:divBdr>
                                              <w:divsChild>
                                                <w:div w:id="508301541">
                                                  <w:marLeft w:val="0"/>
                                                  <w:marRight w:val="0"/>
                                                  <w:marTop w:val="0"/>
                                                  <w:marBottom w:val="0"/>
                                                  <w:divBdr>
                                                    <w:top w:val="single" w:sz="2" w:space="0" w:color="D9D9E3"/>
                                                    <w:left w:val="single" w:sz="2" w:space="0" w:color="D9D9E3"/>
                                                    <w:bottom w:val="single" w:sz="2" w:space="0" w:color="D9D9E3"/>
                                                    <w:right w:val="single" w:sz="2" w:space="0" w:color="D9D9E3"/>
                                                  </w:divBdr>
                                                  <w:divsChild>
                                                    <w:div w:id="64227303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886913661">
          <w:marLeft w:val="0"/>
          <w:marRight w:val="0"/>
          <w:marTop w:val="0"/>
          <w:marBottom w:val="0"/>
          <w:divBdr>
            <w:top w:val="none" w:sz="0" w:space="0" w:color="auto"/>
            <w:left w:val="none" w:sz="0" w:space="0" w:color="auto"/>
            <w:bottom w:val="none" w:sz="0" w:space="0" w:color="auto"/>
            <w:right w:val="none" w:sz="0" w:space="0" w:color="auto"/>
          </w:divBdr>
        </w:div>
      </w:divsChild>
    </w:div>
    <w:div w:id="1439134899">
      <w:bodyDiv w:val="1"/>
      <w:marLeft w:val="0"/>
      <w:marRight w:val="0"/>
      <w:marTop w:val="0"/>
      <w:marBottom w:val="0"/>
      <w:divBdr>
        <w:top w:val="none" w:sz="0" w:space="0" w:color="auto"/>
        <w:left w:val="none" w:sz="0" w:space="0" w:color="auto"/>
        <w:bottom w:val="none" w:sz="0" w:space="0" w:color="auto"/>
        <w:right w:val="none" w:sz="0" w:space="0" w:color="auto"/>
      </w:divBdr>
    </w:div>
    <w:div w:id="1441340406">
      <w:bodyDiv w:val="1"/>
      <w:marLeft w:val="0"/>
      <w:marRight w:val="0"/>
      <w:marTop w:val="0"/>
      <w:marBottom w:val="0"/>
      <w:divBdr>
        <w:top w:val="none" w:sz="0" w:space="0" w:color="auto"/>
        <w:left w:val="none" w:sz="0" w:space="0" w:color="auto"/>
        <w:bottom w:val="none" w:sz="0" w:space="0" w:color="auto"/>
        <w:right w:val="none" w:sz="0" w:space="0" w:color="auto"/>
      </w:divBdr>
    </w:div>
    <w:div w:id="1443846103">
      <w:bodyDiv w:val="1"/>
      <w:marLeft w:val="0"/>
      <w:marRight w:val="0"/>
      <w:marTop w:val="0"/>
      <w:marBottom w:val="0"/>
      <w:divBdr>
        <w:top w:val="none" w:sz="0" w:space="0" w:color="auto"/>
        <w:left w:val="none" w:sz="0" w:space="0" w:color="auto"/>
        <w:bottom w:val="none" w:sz="0" w:space="0" w:color="auto"/>
        <w:right w:val="none" w:sz="0" w:space="0" w:color="auto"/>
      </w:divBdr>
    </w:div>
    <w:div w:id="1444350357">
      <w:bodyDiv w:val="1"/>
      <w:marLeft w:val="0"/>
      <w:marRight w:val="0"/>
      <w:marTop w:val="0"/>
      <w:marBottom w:val="0"/>
      <w:divBdr>
        <w:top w:val="none" w:sz="0" w:space="0" w:color="auto"/>
        <w:left w:val="none" w:sz="0" w:space="0" w:color="auto"/>
        <w:bottom w:val="none" w:sz="0" w:space="0" w:color="auto"/>
        <w:right w:val="none" w:sz="0" w:space="0" w:color="auto"/>
      </w:divBdr>
    </w:div>
    <w:div w:id="1444421789">
      <w:bodyDiv w:val="1"/>
      <w:marLeft w:val="0"/>
      <w:marRight w:val="0"/>
      <w:marTop w:val="0"/>
      <w:marBottom w:val="0"/>
      <w:divBdr>
        <w:top w:val="none" w:sz="0" w:space="0" w:color="auto"/>
        <w:left w:val="none" w:sz="0" w:space="0" w:color="auto"/>
        <w:bottom w:val="none" w:sz="0" w:space="0" w:color="auto"/>
        <w:right w:val="none" w:sz="0" w:space="0" w:color="auto"/>
      </w:divBdr>
    </w:div>
    <w:div w:id="1444499741">
      <w:bodyDiv w:val="1"/>
      <w:marLeft w:val="0"/>
      <w:marRight w:val="0"/>
      <w:marTop w:val="0"/>
      <w:marBottom w:val="0"/>
      <w:divBdr>
        <w:top w:val="none" w:sz="0" w:space="0" w:color="auto"/>
        <w:left w:val="none" w:sz="0" w:space="0" w:color="auto"/>
        <w:bottom w:val="none" w:sz="0" w:space="0" w:color="auto"/>
        <w:right w:val="none" w:sz="0" w:space="0" w:color="auto"/>
      </w:divBdr>
    </w:div>
    <w:div w:id="1444761907">
      <w:bodyDiv w:val="1"/>
      <w:marLeft w:val="0"/>
      <w:marRight w:val="0"/>
      <w:marTop w:val="0"/>
      <w:marBottom w:val="0"/>
      <w:divBdr>
        <w:top w:val="none" w:sz="0" w:space="0" w:color="auto"/>
        <w:left w:val="none" w:sz="0" w:space="0" w:color="auto"/>
        <w:bottom w:val="none" w:sz="0" w:space="0" w:color="auto"/>
        <w:right w:val="none" w:sz="0" w:space="0" w:color="auto"/>
      </w:divBdr>
    </w:div>
    <w:div w:id="1445687181">
      <w:bodyDiv w:val="1"/>
      <w:marLeft w:val="0"/>
      <w:marRight w:val="0"/>
      <w:marTop w:val="0"/>
      <w:marBottom w:val="0"/>
      <w:divBdr>
        <w:top w:val="none" w:sz="0" w:space="0" w:color="auto"/>
        <w:left w:val="none" w:sz="0" w:space="0" w:color="auto"/>
        <w:bottom w:val="none" w:sz="0" w:space="0" w:color="auto"/>
        <w:right w:val="none" w:sz="0" w:space="0" w:color="auto"/>
      </w:divBdr>
    </w:div>
    <w:div w:id="1446197472">
      <w:bodyDiv w:val="1"/>
      <w:marLeft w:val="0"/>
      <w:marRight w:val="0"/>
      <w:marTop w:val="0"/>
      <w:marBottom w:val="0"/>
      <w:divBdr>
        <w:top w:val="none" w:sz="0" w:space="0" w:color="auto"/>
        <w:left w:val="none" w:sz="0" w:space="0" w:color="auto"/>
        <w:bottom w:val="none" w:sz="0" w:space="0" w:color="auto"/>
        <w:right w:val="none" w:sz="0" w:space="0" w:color="auto"/>
      </w:divBdr>
    </w:div>
    <w:div w:id="1449355760">
      <w:bodyDiv w:val="1"/>
      <w:marLeft w:val="0"/>
      <w:marRight w:val="0"/>
      <w:marTop w:val="0"/>
      <w:marBottom w:val="0"/>
      <w:divBdr>
        <w:top w:val="none" w:sz="0" w:space="0" w:color="auto"/>
        <w:left w:val="none" w:sz="0" w:space="0" w:color="auto"/>
        <w:bottom w:val="none" w:sz="0" w:space="0" w:color="auto"/>
        <w:right w:val="none" w:sz="0" w:space="0" w:color="auto"/>
      </w:divBdr>
    </w:div>
    <w:div w:id="1450667177">
      <w:bodyDiv w:val="1"/>
      <w:marLeft w:val="0"/>
      <w:marRight w:val="0"/>
      <w:marTop w:val="0"/>
      <w:marBottom w:val="0"/>
      <w:divBdr>
        <w:top w:val="none" w:sz="0" w:space="0" w:color="auto"/>
        <w:left w:val="none" w:sz="0" w:space="0" w:color="auto"/>
        <w:bottom w:val="none" w:sz="0" w:space="0" w:color="auto"/>
        <w:right w:val="none" w:sz="0" w:space="0" w:color="auto"/>
      </w:divBdr>
    </w:div>
    <w:div w:id="1451972155">
      <w:bodyDiv w:val="1"/>
      <w:marLeft w:val="0"/>
      <w:marRight w:val="0"/>
      <w:marTop w:val="0"/>
      <w:marBottom w:val="0"/>
      <w:divBdr>
        <w:top w:val="none" w:sz="0" w:space="0" w:color="auto"/>
        <w:left w:val="none" w:sz="0" w:space="0" w:color="auto"/>
        <w:bottom w:val="none" w:sz="0" w:space="0" w:color="auto"/>
        <w:right w:val="none" w:sz="0" w:space="0" w:color="auto"/>
      </w:divBdr>
    </w:div>
    <w:div w:id="1452288321">
      <w:bodyDiv w:val="1"/>
      <w:marLeft w:val="0"/>
      <w:marRight w:val="0"/>
      <w:marTop w:val="0"/>
      <w:marBottom w:val="0"/>
      <w:divBdr>
        <w:top w:val="none" w:sz="0" w:space="0" w:color="auto"/>
        <w:left w:val="none" w:sz="0" w:space="0" w:color="auto"/>
        <w:bottom w:val="none" w:sz="0" w:space="0" w:color="auto"/>
        <w:right w:val="none" w:sz="0" w:space="0" w:color="auto"/>
      </w:divBdr>
    </w:div>
    <w:div w:id="1455369438">
      <w:bodyDiv w:val="1"/>
      <w:marLeft w:val="0"/>
      <w:marRight w:val="0"/>
      <w:marTop w:val="0"/>
      <w:marBottom w:val="0"/>
      <w:divBdr>
        <w:top w:val="none" w:sz="0" w:space="0" w:color="auto"/>
        <w:left w:val="none" w:sz="0" w:space="0" w:color="auto"/>
        <w:bottom w:val="none" w:sz="0" w:space="0" w:color="auto"/>
        <w:right w:val="none" w:sz="0" w:space="0" w:color="auto"/>
      </w:divBdr>
    </w:div>
    <w:div w:id="1455519855">
      <w:bodyDiv w:val="1"/>
      <w:marLeft w:val="0"/>
      <w:marRight w:val="0"/>
      <w:marTop w:val="0"/>
      <w:marBottom w:val="0"/>
      <w:divBdr>
        <w:top w:val="none" w:sz="0" w:space="0" w:color="auto"/>
        <w:left w:val="none" w:sz="0" w:space="0" w:color="auto"/>
        <w:bottom w:val="none" w:sz="0" w:space="0" w:color="auto"/>
        <w:right w:val="none" w:sz="0" w:space="0" w:color="auto"/>
      </w:divBdr>
    </w:div>
    <w:div w:id="1455636547">
      <w:bodyDiv w:val="1"/>
      <w:marLeft w:val="0"/>
      <w:marRight w:val="0"/>
      <w:marTop w:val="0"/>
      <w:marBottom w:val="0"/>
      <w:divBdr>
        <w:top w:val="none" w:sz="0" w:space="0" w:color="auto"/>
        <w:left w:val="none" w:sz="0" w:space="0" w:color="auto"/>
        <w:bottom w:val="none" w:sz="0" w:space="0" w:color="auto"/>
        <w:right w:val="none" w:sz="0" w:space="0" w:color="auto"/>
      </w:divBdr>
    </w:div>
    <w:div w:id="1456095577">
      <w:bodyDiv w:val="1"/>
      <w:marLeft w:val="0"/>
      <w:marRight w:val="0"/>
      <w:marTop w:val="0"/>
      <w:marBottom w:val="0"/>
      <w:divBdr>
        <w:top w:val="none" w:sz="0" w:space="0" w:color="auto"/>
        <w:left w:val="none" w:sz="0" w:space="0" w:color="auto"/>
        <w:bottom w:val="none" w:sz="0" w:space="0" w:color="auto"/>
        <w:right w:val="none" w:sz="0" w:space="0" w:color="auto"/>
      </w:divBdr>
    </w:div>
    <w:div w:id="1457212479">
      <w:bodyDiv w:val="1"/>
      <w:marLeft w:val="0"/>
      <w:marRight w:val="0"/>
      <w:marTop w:val="0"/>
      <w:marBottom w:val="0"/>
      <w:divBdr>
        <w:top w:val="none" w:sz="0" w:space="0" w:color="auto"/>
        <w:left w:val="none" w:sz="0" w:space="0" w:color="auto"/>
        <w:bottom w:val="none" w:sz="0" w:space="0" w:color="auto"/>
        <w:right w:val="none" w:sz="0" w:space="0" w:color="auto"/>
      </w:divBdr>
    </w:div>
    <w:div w:id="1457792258">
      <w:bodyDiv w:val="1"/>
      <w:marLeft w:val="0"/>
      <w:marRight w:val="0"/>
      <w:marTop w:val="0"/>
      <w:marBottom w:val="0"/>
      <w:divBdr>
        <w:top w:val="none" w:sz="0" w:space="0" w:color="auto"/>
        <w:left w:val="none" w:sz="0" w:space="0" w:color="auto"/>
        <w:bottom w:val="none" w:sz="0" w:space="0" w:color="auto"/>
        <w:right w:val="none" w:sz="0" w:space="0" w:color="auto"/>
      </w:divBdr>
    </w:div>
    <w:div w:id="1458527814">
      <w:bodyDiv w:val="1"/>
      <w:marLeft w:val="0"/>
      <w:marRight w:val="0"/>
      <w:marTop w:val="0"/>
      <w:marBottom w:val="0"/>
      <w:divBdr>
        <w:top w:val="none" w:sz="0" w:space="0" w:color="auto"/>
        <w:left w:val="none" w:sz="0" w:space="0" w:color="auto"/>
        <w:bottom w:val="none" w:sz="0" w:space="0" w:color="auto"/>
        <w:right w:val="none" w:sz="0" w:space="0" w:color="auto"/>
      </w:divBdr>
    </w:div>
    <w:div w:id="1460076844">
      <w:bodyDiv w:val="1"/>
      <w:marLeft w:val="0"/>
      <w:marRight w:val="0"/>
      <w:marTop w:val="0"/>
      <w:marBottom w:val="0"/>
      <w:divBdr>
        <w:top w:val="none" w:sz="0" w:space="0" w:color="auto"/>
        <w:left w:val="none" w:sz="0" w:space="0" w:color="auto"/>
        <w:bottom w:val="none" w:sz="0" w:space="0" w:color="auto"/>
        <w:right w:val="none" w:sz="0" w:space="0" w:color="auto"/>
      </w:divBdr>
    </w:div>
    <w:div w:id="1460761536">
      <w:bodyDiv w:val="1"/>
      <w:marLeft w:val="0"/>
      <w:marRight w:val="0"/>
      <w:marTop w:val="0"/>
      <w:marBottom w:val="0"/>
      <w:divBdr>
        <w:top w:val="none" w:sz="0" w:space="0" w:color="auto"/>
        <w:left w:val="none" w:sz="0" w:space="0" w:color="auto"/>
        <w:bottom w:val="none" w:sz="0" w:space="0" w:color="auto"/>
        <w:right w:val="none" w:sz="0" w:space="0" w:color="auto"/>
      </w:divBdr>
    </w:div>
    <w:div w:id="1465581879">
      <w:bodyDiv w:val="1"/>
      <w:marLeft w:val="0"/>
      <w:marRight w:val="0"/>
      <w:marTop w:val="0"/>
      <w:marBottom w:val="0"/>
      <w:divBdr>
        <w:top w:val="none" w:sz="0" w:space="0" w:color="auto"/>
        <w:left w:val="none" w:sz="0" w:space="0" w:color="auto"/>
        <w:bottom w:val="none" w:sz="0" w:space="0" w:color="auto"/>
        <w:right w:val="none" w:sz="0" w:space="0" w:color="auto"/>
      </w:divBdr>
    </w:div>
    <w:div w:id="1465808727">
      <w:bodyDiv w:val="1"/>
      <w:marLeft w:val="0"/>
      <w:marRight w:val="0"/>
      <w:marTop w:val="0"/>
      <w:marBottom w:val="0"/>
      <w:divBdr>
        <w:top w:val="none" w:sz="0" w:space="0" w:color="auto"/>
        <w:left w:val="none" w:sz="0" w:space="0" w:color="auto"/>
        <w:bottom w:val="none" w:sz="0" w:space="0" w:color="auto"/>
        <w:right w:val="none" w:sz="0" w:space="0" w:color="auto"/>
      </w:divBdr>
    </w:div>
    <w:div w:id="1467431536">
      <w:bodyDiv w:val="1"/>
      <w:marLeft w:val="0"/>
      <w:marRight w:val="0"/>
      <w:marTop w:val="0"/>
      <w:marBottom w:val="0"/>
      <w:divBdr>
        <w:top w:val="none" w:sz="0" w:space="0" w:color="auto"/>
        <w:left w:val="none" w:sz="0" w:space="0" w:color="auto"/>
        <w:bottom w:val="none" w:sz="0" w:space="0" w:color="auto"/>
        <w:right w:val="none" w:sz="0" w:space="0" w:color="auto"/>
      </w:divBdr>
    </w:div>
    <w:div w:id="1467702347">
      <w:bodyDiv w:val="1"/>
      <w:marLeft w:val="0"/>
      <w:marRight w:val="0"/>
      <w:marTop w:val="0"/>
      <w:marBottom w:val="0"/>
      <w:divBdr>
        <w:top w:val="none" w:sz="0" w:space="0" w:color="auto"/>
        <w:left w:val="none" w:sz="0" w:space="0" w:color="auto"/>
        <w:bottom w:val="none" w:sz="0" w:space="0" w:color="auto"/>
        <w:right w:val="none" w:sz="0" w:space="0" w:color="auto"/>
      </w:divBdr>
    </w:div>
    <w:div w:id="1468623014">
      <w:bodyDiv w:val="1"/>
      <w:marLeft w:val="0"/>
      <w:marRight w:val="0"/>
      <w:marTop w:val="0"/>
      <w:marBottom w:val="0"/>
      <w:divBdr>
        <w:top w:val="none" w:sz="0" w:space="0" w:color="auto"/>
        <w:left w:val="none" w:sz="0" w:space="0" w:color="auto"/>
        <w:bottom w:val="none" w:sz="0" w:space="0" w:color="auto"/>
        <w:right w:val="none" w:sz="0" w:space="0" w:color="auto"/>
      </w:divBdr>
    </w:div>
    <w:div w:id="1470247774">
      <w:bodyDiv w:val="1"/>
      <w:marLeft w:val="0"/>
      <w:marRight w:val="0"/>
      <w:marTop w:val="0"/>
      <w:marBottom w:val="0"/>
      <w:divBdr>
        <w:top w:val="none" w:sz="0" w:space="0" w:color="auto"/>
        <w:left w:val="none" w:sz="0" w:space="0" w:color="auto"/>
        <w:bottom w:val="none" w:sz="0" w:space="0" w:color="auto"/>
        <w:right w:val="none" w:sz="0" w:space="0" w:color="auto"/>
      </w:divBdr>
    </w:div>
    <w:div w:id="1471901884">
      <w:bodyDiv w:val="1"/>
      <w:marLeft w:val="0"/>
      <w:marRight w:val="0"/>
      <w:marTop w:val="0"/>
      <w:marBottom w:val="0"/>
      <w:divBdr>
        <w:top w:val="none" w:sz="0" w:space="0" w:color="auto"/>
        <w:left w:val="none" w:sz="0" w:space="0" w:color="auto"/>
        <w:bottom w:val="none" w:sz="0" w:space="0" w:color="auto"/>
        <w:right w:val="none" w:sz="0" w:space="0" w:color="auto"/>
      </w:divBdr>
    </w:div>
    <w:div w:id="1472939069">
      <w:bodyDiv w:val="1"/>
      <w:marLeft w:val="0"/>
      <w:marRight w:val="0"/>
      <w:marTop w:val="0"/>
      <w:marBottom w:val="0"/>
      <w:divBdr>
        <w:top w:val="none" w:sz="0" w:space="0" w:color="auto"/>
        <w:left w:val="none" w:sz="0" w:space="0" w:color="auto"/>
        <w:bottom w:val="none" w:sz="0" w:space="0" w:color="auto"/>
        <w:right w:val="none" w:sz="0" w:space="0" w:color="auto"/>
      </w:divBdr>
    </w:div>
    <w:div w:id="1478062734">
      <w:bodyDiv w:val="1"/>
      <w:marLeft w:val="0"/>
      <w:marRight w:val="0"/>
      <w:marTop w:val="0"/>
      <w:marBottom w:val="0"/>
      <w:divBdr>
        <w:top w:val="none" w:sz="0" w:space="0" w:color="auto"/>
        <w:left w:val="none" w:sz="0" w:space="0" w:color="auto"/>
        <w:bottom w:val="none" w:sz="0" w:space="0" w:color="auto"/>
        <w:right w:val="none" w:sz="0" w:space="0" w:color="auto"/>
      </w:divBdr>
    </w:div>
    <w:div w:id="1478111068">
      <w:bodyDiv w:val="1"/>
      <w:marLeft w:val="0"/>
      <w:marRight w:val="0"/>
      <w:marTop w:val="0"/>
      <w:marBottom w:val="0"/>
      <w:divBdr>
        <w:top w:val="none" w:sz="0" w:space="0" w:color="auto"/>
        <w:left w:val="none" w:sz="0" w:space="0" w:color="auto"/>
        <w:bottom w:val="none" w:sz="0" w:space="0" w:color="auto"/>
        <w:right w:val="none" w:sz="0" w:space="0" w:color="auto"/>
      </w:divBdr>
    </w:div>
    <w:div w:id="1479347202">
      <w:bodyDiv w:val="1"/>
      <w:marLeft w:val="0"/>
      <w:marRight w:val="0"/>
      <w:marTop w:val="0"/>
      <w:marBottom w:val="0"/>
      <w:divBdr>
        <w:top w:val="none" w:sz="0" w:space="0" w:color="auto"/>
        <w:left w:val="none" w:sz="0" w:space="0" w:color="auto"/>
        <w:bottom w:val="none" w:sz="0" w:space="0" w:color="auto"/>
        <w:right w:val="none" w:sz="0" w:space="0" w:color="auto"/>
      </w:divBdr>
    </w:div>
    <w:div w:id="1479683447">
      <w:bodyDiv w:val="1"/>
      <w:marLeft w:val="0"/>
      <w:marRight w:val="0"/>
      <w:marTop w:val="0"/>
      <w:marBottom w:val="0"/>
      <w:divBdr>
        <w:top w:val="none" w:sz="0" w:space="0" w:color="auto"/>
        <w:left w:val="none" w:sz="0" w:space="0" w:color="auto"/>
        <w:bottom w:val="none" w:sz="0" w:space="0" w:color="auto"/>
        <w:right w:val="none" w:sz="0" w:space="0" w:color="auto"/>
      </w:divBdr>
    </w:div>
    <w:div w:id="1479767600">
      <w:bodyDiv w:val="1"/>
      <w:marLeft w:val="0"/>
      <w:marRight w:val="0"/>
      <w:marTop w:val="0"/>
      <w:marBottom w:val="0"/>
      <w:divBdr>
        <w:top w:val="none" w:sz="0" w:space="0" w:color="auto"/>
        <w:left w:val="none" w:sz="0" w:space="0" w:color="auto"/>
        <w:bottom w:val="none" w:sz="0" w:space="0" w:color="auto"/>
        <w:right w:val="none" w:sz="0" w:space="0" w:color="auto"/>
      </w:divBdr>
    </w:div>
    <w:div w:id="1481119408">
      <w:bodyDiv w:val="1"/>
      <w:marLeft w:val="0"/>
      <w:marRight w:val="0"/>
      <w:marTop w:val="0"/>
      <w:marBottom w:val="0"/>
      <w:divBdr>
        <w:top w:val="none" w:sz="0" w:space="0" w:color="auto"/>
        <w:left w:val="none" w:sz="0" w:space="0" w:color="auto"/>
        <w:bottom w:val="none" w:sz="0" w:space="0" w:color="auto"/>
        <w:right w:val="none" w:sz="0" w:space="0" w:color="auto"/>
      </w:divBdr>
    </w:div>
    <w:div w:id="1483352155">
      <w:bodyDiv w:val="1"/>
      <w:marLeft w:val="0"/>
      <w:marRight w:val="0"/>
      <w:marTop w:val="0"/>
      <w:marBottom w:val="0"/>
      <w:divBdr>
        <w:top w:val="none" w:sz="0" w:space="0" w:color="auto"/>
        <w:left w:val="none" w:sz="0" w:space="0" w:color="auto"/>
        <w:bottom w:val="none" w:sz="0" w:space="0" w:color="auto"/>
        <w:right w:val="none" w:sz="0" w:space="0" w:color="auto"/>
      </w:divBdr>
    </w:div>
    <w:div w:id="1483888821">
      <w:bodyDiv w:val="1"/>
      <w:marLeft w:val="0"/>
      <w:marRight w:val="0"/>
      <w:marTop w:val="0"/>
      <w:marBottom w:val="0"/>
      <w:divBdr>
        <w:top w:val="none" w:sz="0" w:space="0" w:color="auto"/>
        <w:left w:val="none" w:sz="0" w:space="0" w:color="auto"/>
        <w:bottom w:val="none" w:sz="0" w:space="0" w:color="auto"/>
        <w:right w:val="none" w:sz="0" w:space="0" w:color="auto"/>
      </w:divBdr>
    </w:div>
    <w:div w:id="1484854408">
      <w:bodyDiv w:val="1"/>
      <w:marLeft w:val="0"/>
      <w:marRight w:val="0"/>
      <w:marTop w:val="0"/>
      <w:marBottom w:val="0"/>
      <w:divBdr>
        <w:top w:val="none" w:sz="0" w:space="0" w:color="auto"/>
        <w:left w:val="none" w:sz="0" w:space="0" w:color="auto"/>
        <w:bottom w:val="none" w:sz="0" w:space="0" w:color="auto"/>
        <w:right w:val="none" w:sz="0" w:space="0" w:color="auto"/>
      </w:divBdr>
    </w:div>
    <w:div w:id="1485312143">
      <w:bodyDiv w:val="1"/>
      <w:marLeft w:val="0"/>
      <w:marRight w:val="0"/>
      <w:marTop w:val="0"/>
      <w:marBottom w:val="0"/>
      <w:divBdr>
        <w:top w:val="none" w:sz="0" w:space="0" w:color="auto"/>
        <w:left w:val="none" w:sz="0" w:space="0" w:color="auto"/>
        <w:bottom w:val="none" w:sz="0" w:space="0" w:color="auto"/>
        <w:right w:val="none" w:sz="0" w:space="0" w:color="auto"/>
      </w:divBdr>
    </w:div>
    <w:div w:id="1487630206">
      <w:bodyDiv w:val="1"/>
      <w:marLeft w:val="0"/>
      <w:marRight w:val="0"/>
      <w:marTop w:val="0"/>
      <w:marBottom w:val="0"/>
      <w:divBdr>
        <w:top w:val="none" w:sz="0" w:space="0" w:color="auto"/>
        <w:left w:val="none" w:sz="0" w:space="0" w:color="auto"/>
        <w:bottom w:val="none" w:sz="0" w:space="0" w:color="auto"/>
        <w:right w:val="none" w:sz="0" w:space="0" w:color="auto"/>
      </w:divBdr>
      <w:divsChild>
        <w:div w:id="295337500">
          <w:marLeft w:val="0"/>
          <w:marRight w:val="0"/>
          <w:marTop w:val="0"/>
          <w:marBottom w:val="0"/>
          <w:divBdr>
            <w:top w:val="none" w:sz="0" w:space="0" w:color="auto"/>
            <w:left w:val="none" w:sz="0" w:space="0" w:color="auto"/>
            <w:bottom w:val="none" w:sz="0" w:space="0" w:color="auto"/>
            <w:right w:val="none" w:sz="0" w:space="0" w:color="auto"/>
          </w:divBdr>
        </w:div>
        <w:div w:id="813369909">
          <w:marLeft w:val="0"/>
          <w:marRight w:val="0"/>
          <w:marTop w:val="0"/>
          <w:marBottom w:val="0"/>
          <w:divBdr>
            <w:top w:val="none" w:sz="0" w:space="0" w:color="auto"/>
            <w:left w:val="none" w:sz="0" w:space="0" w:color="auto"/>
            <w:bottom w:val="none" w:sz="0" w:space="0" w:color="auto"/>
            <w:right w:val="none" w:sz="0" w:space="0" w:color="auto"/>
          </w:divBdr>
        </w:div>
        <w:div w:id="803740007">
          <w:marLeft w:val="0"/>
          <w:marRight w:val="0"/>
          <w:marTop w:val="0"/>
          <w:marBottom w:val="0"/>
          <w:divBdr>
            <w:top w:val="none" w:sz="0" w:space="0" w:color="auto"/>
            <w:left w:val="none" w:sz="0" w:space="0" w:color="auto"/>
            <w:bottom w:val="none" w:sz="0" w:space="0" w:color="auto"/>
            <w:right w:val="none" w:sz="0" w:space="0" w:color="auto"/>
          </w:divBdr>
        </w:div>
        <w:div w:id="413429962">
          <w:marLeft w:val="0"/>
          <w:marRight w:val="0"/>
          <w:marTop w:val="0"/>
          <w:marBottom w:val="0"/>
          <w:divBdr>
            <w:top w:val="none" w:sz="0" w:space="0" w:color="auto"/>
            <w:left w:val="none" w:sz="0" w:space="0" w:color="auto"/>
            <w:bottom w:val="none" w:sz="0" w:space="0" w:color="auto"/>
            <w:right w:val="none" w:sz="0" w:space="0" w:color="auto"/>
          </w:divBdr>
        </w:div>
        <w:div w:id="642853816">
          <w:marLeft w:val="0"/>
          <w:marRight w:val="0"/>
          <w:marTop w:val="0"/>
          <w:marBottom w:val="0"/>
          <w:divBdr>
            <w:top w:val="none" w:sz="0" w:space="0" w:color="auto"/>
            <w:left w:val="none" w:sz="0" w:space="0" w:color="auto"/>
            <w:bottom w:val="none" w:sz="0" w:space="0" w:color="auto"/>
            <w:right w:val="none" w:sz="0" w:space="0" w:color="auto"/>
          </w:divBdr>
        </w:div>
      </w:divsChild>
    </w:div>
    <w:div w:id="1488128468">
      <w:bodyDiv w:val="1"/>
      <w:marLeft w:val="0"/>
      <w:marRight w:val="0"/>
      <w:marTop w:val="0"/>
      <w:marBottom w:val="0"/>
      <w:divBdr>
        <w:top w:val="none" w:sz="0" w:space="0" w:color="auto"/>
        <w:left w:val="none" w:sz="0" w:space="0" w:color="auto"/>
        <w:bottom w:val="none" w:sz="0" w:space="0" w:color="auto"/>
        <w:right w:val="none" w:sz="0" w:space="0" w:color="auto"/>
      </w:divBdr>
    </w:div>
    <w:div w:id="1491403394">
      <w:bodyDiv w:val="1"/>
      <w:marLeft w:val="0"/>
      <w:marRight w:val="0"/>
      <w:marTop w:val="0"/>
      <w:marBottom w:val="0"/>
      <w:divBdr>
        <w:top w:val="none" w:sz="0" w:space="0" w:color="auto"/>
        <w:left w:val="none" w:sz="0" w:space="0" w:color="auto"/>
        <w:bottom w:val="none" w:sz="0" w:space="0" w:color="auto"/>
        <w:right w:val="none" w:sz="0" w:space="0" w:color="auto"/>
      </w:divBdr>
    </w:div>
    <w:div w:id="1492134253">
      <w:bodyDiv w:val="1"/>
      <w:marLeft w:val="0"/>
      <w:marRight w:val="0"/>
      <w:marTop w:val="0"/>
      <w:marBottom w:val="0"/>
      <w:divBdr>
        <w:top w:val="none" w:sz="0" w:space="0" w:color="auto"/>
        <w:left w:val="none" w:sz="0" w:space="0" w:color="auto"/>
        <w:bottom w:val="none" w:sz="0" w:space="0" w:color="auto"/>
        <w:right w:val="none" w:sz="0" w:space="0" w:color="auto"/>
      </w:divBdr>
    </w:div>
    <w:div w:id="1492525269">
      <w:bodyDiv w:val="1"/>
      <w:marLeft w:val="0"/>
      <w:marRight w:val="0"/>
      <w:marTop w:val="0"/>
      <w:marBottom w:val="0"/>
      <w:divBdr>
        <w:top w:val="none" w:sz="0" w:space="0" w:color="auto"/>
        <w:left w:val="none" w:sz="0" w:space="0" w:color="auto"/>
        <w:bottom w:val="none" w:sz="0" w:space="0" w:color="auto"/>
        <w:right w:val="none" w:sz="0" w:space="0" w:color="auto"/>
      </w:divBdr>
    </w:div>
    <w:div w:id="1493719230">
      <w:bodyDiv w:val="1"/>
      <w:marLeft w:val="0"/>
      <w:marRight w:val="0"/>
      <w:marTop w:val="0"/>
      <w:marBottom w:val="0"/>
      <w:divBdr>
        <w:top w:val="none" w:sz="0" w:space="0" w:color="auto"/>
        <w:left w:val="none" w:sz="0" w:space="0" w:color="auto"/>
        <w:bottom w:val="none" w:sz="0" w:space="0" w:color="auto"/>
        <w:right w:val="none" w:sz="0" w:space="0" w:color="auto"/>
      </w:divBdr>
    </w:div>
    <w:div w:id="1494025596">
      <w:bodyDiv w:val="1"/>
      <w:marLeft w:val="0"/>
      <w:marRight w:val="0"/>
      <w:marTop w:val="0"/>
      <w:marBottom w:val="0"/>
      <w:divBdr>
        <w:top w:val="none" w:sz="0" w:space="0" w:color="auto"/>
        <w:left w:val="none" w:sz="0" w:space="0" w:color="auto"/>
        <w:bottom w:val="none" w:sz="0" w:space="0" w:color="auto"/>
        <w:right w:val="none" w:sz="0" w:space="0" w:color="auto"/>
      </w:divBdr>
    </w:div>
    <w:div w:id="1494029743">
      <w:bodyDiv w:val="1"/>
      <w:marLeft w:val="0"/>
      <w:marRight w:val="0"/>
      <w:marTop w:val="0"/>
      <w:marBottom w:val="0"/>
      <w:divBdr>
        <w:top w:val="none" w:sz="0" w:space="0" w:color="auto"/>
        <w:left w:val="none" w:sz="0" w:space="0" w:color="auto"/>
        <w:bottom w:val="none" w:sz="0" w:space="0" w:color="auto"/>
        <w:right w:val="none" w:sz="0" w:space="0" w:color="auto"/>
      </w:divBdr>
    </w:div>
    <w:div w:id="1494032300">
      <w:bodyDiv w:val="1"/>
      <w:marLeft w:val="0"/>
      <w:marRight w:val="0"/>
      <w:marTop w:val="0"/>
      <w:marBottom w:val="0"/>
      <w:divBdr>
        <w:top w:val="none" w:sz="0" w:space="0" w:color="auto"/>
        <w:left w:val="none" w:sz="0" w:space="0" w:color="auto"/>
        <w:bottom w:val="none" w:sz="0" w:space="0" w:color="auto"/>
        <w:right w:val="none" w:sz="0" w:space="0" w:color="auto"/>
      </w:divBdr>
    </w:div>
    <w:div w:id="1494760499">
      <w:bodyDiv w:val="1"/>
      <w:marLeft w:val="0"/>
      <w:marRight w:val="0"/>
      <w:marTop w:val="0"/>
      <w:marBottom w:val="0"/>
      <w:divBdr>
        <w:top w:val="none" w:sz="0" w:space="0" w:color="auto"/>
        <w:left w:val="none" w:sz="0" w:space="0" w:color="auto"/>
        <w:bottom w:val="none" w:sz="0" w:space="0" w:color="auto"/>
        <w:right w:val="none" w:sz="0" w:space="0" w:color="auto"/>
      </w:divBdr>
    </w:div>
    <w:div w:id="1498306513">
      <w:bodyDiv w:val="1"/>
      <w:marLeft w:val="0"/>
      <w:marRight w:val="0"/>
      <w:marTop w:val="0"/>
      <w:marBottom w:val="0"/>
      <w:divBdr>
        <w:top w:val="none" w:sz="0" w:space="0" w:color="auto"/>
        <w:left w:val="none" w:sz="0" w:space="0" w:color="auto"/>
        <w:bottom w:val="none" w:sz="0" w:space="0" w:color="auto"/>
        <w:right w:val="none" w:sz="0" w:space="0" w:color="auto"/>
      </w:divBdr>
    </w:div>
    <w:div w:id="1498770152">
      <w:bodyDiv w:val="1"/>
      <w:marLeft w:val="0"/>
      <w:marRight w:val="0"/>
      <w:marTop w:val="0"/>
      <w:marBottom w:val="0"/>
      <w:divBdr>
        <w:top w:val="none" w:sz="0" w:space="0" w:color="auto"/>
        <w:left w:val="none" w:sz="0" w:space="0" w:color="auto"/>
        <w:bottom w:val="none" w:sz="0" w:space="0" w:color="auto"/>
        <w:right w:val="none" w:sz="0" w:space="0" w:color="auto"/>
      </w:divBdr>
    </w:div>
    <w:div w:id="1499267622">
      <w:bodyDiv w:val="1"/>
      <w:marLeft w:val="0"/>
      <w:marRight w:val="0"/>
      <w:marTop w:val="0"/>
      <w:marBottom w:val="0"/>
      <w:divBdr>
        <w:top w:val="none" w:sz="0" w:space="0" w:color="auto"/>
        <w:left w:val="none" w:sz="0" w:space="0" w:color="auto"/>
        <w:bottom w:val="none" w:sz="0" w:space="0" w:color="auto"/>
        <w:right w:val="none" w:sz="0" w:space="0" w:color="auto"/>
      </w:divBdr>
    </w:div>
    <w:div w:id="1503160584">
      <w:bodyDiv w:val="1"/>
      <w:marLeft w:val="0"/>
      <w:marRight w:val="0"/>
      <w:marTop w:val="0"/>
      <w:marBottom w:val="0"/>
      <w:divBdr>
        <w:top w:val="none" w:sz="0" w:space="0" w:color="auto"/>
        <w:left w:val="none" w:sz="0" w:space="0" w:color="auto"/>
        <w:bottom w:val="none" w:sz="0" w:space="0" w:color="auto"/>
        <w:right w:val="none" w:sz="0" w:space="0" w:color="auto"/>
      </w:divBdr>
    </w:div>
    <w:div w:id="1504708674">
      <w:bodyDiv w:val="1"/>
      <w:marLeft w:val="0"/>
      <w:marRight w:val="0"/>
      <w:marTop w:val="0"/>
      <w:marBottom w:val="0"/>
      <w:divBdr>
        <w:top w:val="none" w:sz="0" w:space="0" w:color="auto"/>
        <w:left w:val="none" w:sz="0" w:space="0" w:color="auto"/>
        <w:bottom w:val="none" w:sz="0" w:space="0" w:color="auto"/>
        <w:right w:val="none" w:sz="0" w:space="0" w:color="auto"/>
      </w:divBdr>
    </w:div>
    <w:div w:id="1505047377">
      <w:bodyDiv w:val="1"/>
      <w:marLeft w:val="0"/>
      <w:marRight w:val="0"/>
      <w:marTop w:val="0"/>
      <w:marBottom w:val="0"/>
      <w:divBdr>
        <w:top w:val="none" w:sz="0" w:space="0" w:color="auto"/>
        <w:left w:val="none" w:sz="0" w:space="0" w:color="auto"/>
        <w:bottom w:val="none" w:sz="0" w:space="0" w:color="auto"/>
        <w:right w:val="none" w:sz="0" w:space="0" w:color="auto"/>
      </w:divBdr>
    </w:div>
    <w:div w:id="1505434814">
      <w:bodyDiv w:val="1"/>
      <w:marLeft w:val="0"/>
      <w:marRight w:val="0"/>
      <w:marTop w:val="0"/>
      <w:marBottom w:val="0"/>
      <w:divBdr>
        <w:top w:val="none" w:sz="0" w:space="0" w:color="auto"/>
        <w:left w:val="none" w:sz="0" w:space="0" w:color="auto"/>
        <w:bottom w:val="none" w:sz="0" w:space="0" w:color="auto"/>
        <w:right w:val="none" w:sz="0" w:space="0" w:color="auto"/>
      </w:divBdr>
    </w:div>
    <w:div w:id="1505589456">
      <w:bodyDiv w:val="1"/>
      <w:marLeft w:val="0"/>
      <w:marRight w:val="0"/>
      <w:marTop w:val="0"/>
      <w:marBottom w:val="0"/>
      <w:divBdr>
        <w:top w:val="none" w:sz="0" w:space="0" w:color="auto"/>
        <w:left w:val="none" w:sz="0" w:space="0" w:color="auto"/>
        <w:bottom w:val="none" w:sz="0" w:space="0" w:color="auto"/>
        <w:right w:val="none" w:sz="0" w:space="0" w:color="auto"/>
      </w:divBdr>
    </w:div>
    <w:div w:id="1510830713">
      <w:bodyDiv w:val="1"/>
      <w:marLeft w:val="0"/>
      <w:marRight w:val="0"/>
      <w:marTop w:val="0"/>
      <w:marBottom w:val="0"/>
      <w:divBdr>
        <w:top w:val="none" w:sz="0" w:space="0" w:color="auto"/>
        <w:left w:val="none" w:sz="0" w:space="0" w:color="auto"/>
        <w:bottom w:val="none" w:sz="0" w:space="0" w:color="auto"/>
        <w:right w:val="none" w:sz="0" w:space="0" w:color="auto"/>
      </w:divBdr>
    </w:div>
    <w:div w:id="1512144352">
      <w:bodyDiv w:val="1"/>
      <w:marLeft w:val="0"/>
      <w:marRight w:val="0"/>
      <w:marTop w:val="0"/>
      <w:marBottom w:val="0"/>
      <w:divBdr>
        <w:top w:val="none" w:sz="0" w:space="0" w:color="auto"/>
        <w:left w:val="none" w:sz="0" w:space="0" w:color="auto"/>
        <w:bottom w:val="none" w:sz="0" w:space="0" w:color="auto"/>
        <w:right w:val="none" w:sz="0" w:space="0" w:color="auto"/>
      </w:divBdr>
    </w:div>
    <w:div w:id="1513837059">
      <w:bodyDiv w:val="1"/>
      <w:marLeft w:val="0"/>
      <w:marRight w:val="0"/>
      <w:marTop w:val="0"/>
      <w:marBottom w:val="0"/>
      <w:divBdr>
        <w:top w:val="none" w:sz="0" w:space="0" w:color="auto"/>
        <w:left w:val="none" w:sz="0" w:space="0" w:color="auto"/>
        <w:bottom w:val="none" w:sz="0" w:space="0" w:color="auto"/>
        <w:right w:val="none" w:sz="0" w:space="0" w:color="auto"/>
      </w:divBdr>
    </w:div>
    <w:div w:id="1513884688">
      <w:bodyDiv w:val="1"/>
      <w:marLeft w:val="0"/>
      <w:marRight w:val="0"/>
      <w:marTop w:val="0"/>
      <w:marBottom w:val="0"/>
      <w:divBdr>
        <w:top w:val="none" w:sz="0" w:space="0" w:color="auto"/>
        <w:left w:val="none" w:sz="0" w:space="0" w:color="auto"/>
        <w:bottom w:val="none" w:sz="0" w:space="0" w:color="auto"/>
        <w:right w:val="none" w:sz="0" w:space="0" w:color="auto"/>
      </w:divBdr>
    </w:div>
    <w:div w:id="1514150531">
      <w:bodyDiv w:val="1"/>
      <w:marLeft w:val="0"/>
      <w:marRight w:val="0"/>
      <w:marTop w:val="0"/>
      <w:marBottom w:val="0"/>
      <w:divBdr>
        <w:top w:val="none" w:sz="0" w:space="0" w:color="auto"/>
        <w:left w:val="none" w:sz="0" w:space="0" w:color="auto"/>
        <w:bottom w:val="none" w:sz="0" w:space="0" w:color="auto"/>
        <w:right w:val="none" w:sz="0" w:space="0" w:color="auto"/>
      </w:divBdr>
    </w:div>
    <w:div w:id="1515798508">
      <w:bodyDiv w:val="1"/>
      <w:marLeft w:val="0"/>
      <w:marRight w:val="0"/>
      <w:marTop w:val="0"/>
      <w:marBottom w:val="0"/>
      <w:divBdr>
        <w:top w:val="none" w:sz="0" w:space="0" w:color="auto"/>
        <w:left w:val="none" w:sz="0" w:space="0" w:color="auto"/>
        <w:bottom w:val="none" w:sz="0" w:space="0" w:color="auto"/>
        <w:right w:val="none" w:sz="0" w:space="0" w:color="auto"/>
      </w:divBdr>
    </w:div>
    <w:div w:id="1516920019">
      <w:bodyDiv w:val="1"/>
      <w:marLeft w:val="0"/>
      <w:marRight w:val="0"/>
      <w:marTop w:val="0"/>
      <w:marBottom w:val="0"/>
      <w:divBdr>
        <w:top w:val="none" w:sz="0" w:space="0" w:color="auto"/>
        <w:left w:val="none" w:sz="0" w:space="0" w:color="auto"/>
        <w:bottom w:val="none" w:sz="0" w:space="0" w:color="auto"/>
        <w:right w:val="none" w:sz="0" w:space="0" w:color="auto"/>
      </w:divBdr>
    </w:div>
    <w:div w:id="1518277587">
      <w:bodyDiv w:val="1"/>
      <w:marLeft w:val="0"/>
      <w:marRight w:val="0"/>
      <w:marTop w:val="0"/>
      <w:marBottom w:val="0"/>
      <w:divBdr>
        <w:top w:val="none" w:sz="0" w:space="0" w:color="auto"/>
        <w:left w:val="none" w:sz="0" w:space="0" w:color="auto"/>
        <w:bottom w:val="none" w:sz="0" w:space="0" w:color="auto"/>
        <w:right w:val="none" w:sz="0" w:space="0" w:color="auto"/>
      </w:divBdr>
    </w:div>
    <w:div w:id="1519611995">
      <w:bodyDiv w:val="1"/>
      <w:marLeft w:val="0"/>
      <w:marRight w:val="0"/>
      <w:marTop w:val="0"/>
      <w:marBottom w:val="0"/>
      <w:divBdr>
        <w:top w:val="none" w:sz="0" w:space="0" w:color="auto"/>
        <w:left w:val="none" w:sz="0" w:space="0" w:color="auto"/>
        <w:bottom w:val="none" w:sz="0" w:space="0" w:color="auto"/>
        <w:right w:val="none" w:sz="0" w:space="0" w:color="auto"/>
      </w:divBdr>
    </w:div>
    <w:div w:id="1519926482">
      <w:bodyDiv w:val="1"/>
      <w:marLeft w:val="0"/>
      <w:marRight w:val="0"/>
      <w:marTop w:val="0"/>
      <w:marBottom w:val="0"/>
      <w:divBdr>
        <w:top w:val="none" w:sz="0" w:space="0" w:color="auto"/>
        <w:left w:val="none" w:sz="0" w:space="0" w:color="auto"/>
        <w:bottom w:val="none" w:sz="0" w:space="0" w:color="auto"/>
        <w:right w:val="none" w:sz="0" w:space="0" w:color="auto"/>
      </w:divBdr>
    </w:div>
    <w:div w:id="1520196342">
      <w:bodyDiv w:val="1"/>
      <w:marLeft w:val="0"/>
      <w:marRight w:val="0"/>
      <w:marTop w:val="0"/>
      <w:marBottom w:val="0"/>
      <w:divBdr>
        <w:top w:val="none" w:sz="0" w:space="0" w:color="auto"/>
        <w:left w:val="none" w:sz="0" w:space="0" w:color="auto"/>
        <w:bottom w:val="none" w:sz="0" w:space="0" w:color="auto"/>
        <w:right w:val="none" w:sz="0" w:space="0" w:color="auto"/>
      </w:divBdr>
    </w:div>
    <w:div w:id="1521046510">
      <w:bodyDiv w:val="1"/>
      <w:marLeft w:val="0"/>
      <w:marRight w:val="0"/>
      <w:marTop w:val="0"/>
      <w:marBottom w:val="0"/>
      <w:divBdr>
        <w:top w:val="none" w:sz="0" w:space="0" w:color="auto"/>
        <w:left w:val="none" w:sz="0" w:space="0" w:color="auto"/>
        <w:bottom w:val="none" w:sz="0" w:space="0" w:color="auto"/>
        <w:right w:val="none" w:sz="0" w:space="0" w:color="auto"/>
      </w:divBdr>
    </w:div>
    <w:div w:id="1523980879">
      <w:bodyDiv w:val="1"/>
      <w:marLeft w:val="0"/>
      <w:marRight w:val="0"/>
      <w:marTop w:val="0"/>
      <w:marBottom w:val="0"/>
      <w:divBdr>
        <w:top w:val="none" w:sz="0" w:space="0" w:color="auto"/>
        <w:left w:val="none" w:sz="0" w:space="0" w:color="auto"/>
        <w:bottom w:val="none" w:sz="0" w:space="0" w:color="auto"/>
        <w:right w:val="none" w:sz="0" w:space="0" w:color="auto"/>
      </w:divBdr>
    </w:div>
    <w:div w:id="1525359197">
      <w:bodyDiv w:val="1"/>
      <w:marLeft w:val="0"/>
      <w:marRight w:val="0"/>
      <w:marTop w:val="0"/>
      <w:marBottom w:val="0"/>
      <w:divBdr>
        <w:top w:val="none" w:sz="0" w:space="0" w:color="auto"/>
        <w:left w:val="none" w:sz="0" w:space="0" w:color="auto"/>
        <w:bottom w:val="none" w:sz="0" w:space="0" w:color="auto"/>
        <w:right w:val="none" w:sz="0" w:space="0" w:color="auto"/>
      </w:divBdr>
    </w:div>
    <w:div w:id="1525437983">
      <w:bodyDiv w:val="1"/>
      <w:marLeft w:val="0"/>
      <w:marRight w:val="0"/>
      <w:marTop w:val="0"/>
      <w:marBottom w:val="0"/>
      <w:divBdr>
        <w:top w:val="none" w:sz="0" w:space="0" w:color="auto"/>
        <w:left w:val="none" w:sz="0" w:space="0" w:color="auto"/>
        <w:bottom w:val="none" w:sz="0" w:space="0" w:color="auto"/>
        <w:right w:val="none" w:sz="0" w:space="0" w:color="auto"/>
      </w:divBdr>
    </w:div>
    <w:div w:id="1525485666">
      <w:bodyDiv w:val="1"/>
      <w:marLeft w:val="0"/>
      <w:marRight w:val="0"/>
      <w:marTop w:val="0"/>
      <w:marBottom w:val="0"/>
      <w:divBdr>
        <w:top w:val="none" w:sz="0" w:space="0" w:color="auto"/>
        <w:left w:val="none" w:sz="0" w:space="0" w:color="auto"/>
        <w:bottom w:val="none" w:sz="0" w:space="0" w:color="auto"/>
        <w:right w:val="none" w:sz="0" w:space="0" w:color="auto"/>
      </w:divBdr>
    </w:div>
    <w:div w:id="1530803712">
      <w:bodyDiv w:val="1"/>
      <w:marLeft w:val="0"/>
      <w:marRight w:val="0"/>
      <w:marTop w:val="0"/>
      <w:marBottom w:val="0"/>
      <w:divBdr>
        <w:top w:val="none" w:sz="0" w:space="0" w:color="auto"/>
        <w:left w:val="none" w:sz="0" w:space="0" w:color="auto"/>
        <w:bottom w:val="none" w:sz="0" w:space="0" w:color="auto"/>
        <w:right w:val="none" w:sz="0" w:space="0" w:color="auto"/>
      </w:divBdr>
    </w:div>
    <w:div w:id="1532450435">
      <w:bodyDiv w:val="1"/>
      <w:marLeft w:val="0"/>
      <w:marRight w:val="0"/>
      <w:marTop w:val="0"/>
      <w:marBottom w:val="0"/>
      <w:divBdr>
        <w:top w:val="none" w:sz="0" w:space="0" w:color="auto"/>
        <w:left w:val="none" w:sz="0" w:space="0" w:color="auto"/>
        <w:bottom w:val="none" w:sz="0" w:space="0" w:color="auto"/>
        <w:right w:val="none" w:sz="0" w:space="0" w:color="auto"/>
      </w:divBdr>
    </w:div>
    <w:div w:id="1532844342">
      <w:bodyDiv w:val="1"/>
      <w:marLeft w:val="0"/>
      <w:marRight w:val="0"/>
      <w:marTop w:val="0"/>
      <w:marBottom w:val="0"/>
      <w:divBdr>
        <w:top w:val="none" w:sz="0" w:space="0" w:color="auto"/>
        <w:left w:val="none" w:sz="0" w:space="0" w:color="auto"/>
        <w:bottom w:val="none" w:sz="0" w:space="0" w:color="auto"/>
        <w:right w:val="none" w:sz="0" w:space="0" w:color="auto"/>
      </w:divBdr>
    </w:div>
    <w:div w:id="1533759918">
      <w:bodyDiv w:val="1"/>
      <w:marLeft w:val="0"/>
      <w:marRight w:val="0"/>
      <w:marTop w:val="0"/>
      <w:marBottom w:val="0"/>
      <w:divBdr>
        <w:top w:val="none" w:sz="0" w:space="0" w:color="auto"/>
        <w:left w:val="none" w:sz="0" w:space="0" w:color="auto"/>
        <w:bottom w:val="none" w:sz="0" w:space="0" w:color="auto"/>
        <w:right w:val="none" w:sz="0" w:space="0" w:color="auto"/>
      </w:divBdr>
    </w:div>
    <w:div w:id="1534147508">
      <w:bodyDiv w:val="1"/>
      <w:marLeft w:val="0"/>
      <w:marRight w:val="0"/>
      <w:marTop w:val="0"/>
      <w:marBottom w:val="0"/>
      <w:divBdr>
        <w:top w:val="none" w:sz="0" w:space="0" w:color="auto"/>
        <w:left w:val="none" w:sz="0" w:space="0" w:color="auto"/>
        <w:bottom w:val="none" w:sz="0" w:space="0" w:color="auto"/>
        <w:right w:val="none" w:sz="0" w:space="0" w:color="auto"/>
      </w:divBdr>
    </w:div>
    <w:div w:id="1536885518">
      <w:bodyDiv w:val="1"/>
      <w:marLeft w:val="0"/>
      <w:marRight w:val="0"/>
      <w:marTop w:val="0"/>
      <w:marBottom w:val="0"/>
      <w:divBdr>
        <w:top w:val="none" w:sz="0" w:space="0" w:color="auto"/>
        <w:left w:val="none" w:sz="0" w:space="0" w:color="auto"/>
        <w:bottom w:val="none" w:sz="0" w:space="0" w:color="auto"/>
        <w:right w:val="none" w:sz="0" w:space="0" w:color="auto"/>
      </w:divBdr>
    </w:div>
    <w:div w:id="1537037767">
      <w:bodyDiv w:val="1"/>
      <w:marLeft w:val="0"/>
      <w:marRight w:val="0"/>
      <w:marTop w:val="0"/>
      <w:marBottom w:val="0"/>
      <w:divBdr>
        <w:top w:val="none" w:sz="0" w:space="0" w:color="auto"/>
        <w:left w:val="none" w:sz="0" w:space="0" w:color="auto"/>
        <w:bottom w:val="none" w:sz="0" w:space="0" w:color="auto"/>
        <w:right w:val="none" w:sz="0" w:space="0" w:color="auto"/>
      </w:divBdr>
    </w:div>
    <w:div w:id="1538276098">
      <w:bodyDiv w:val="1"/>
      <w:marLeft w:val="0"/>
      <w:marRight w:val="0"/>
      <w:marTop w:val="0"/>
      <w:marBottom w:val="0"/>
      <w:divBdr>
        <w:top w:val="none" w:sz="0" w:space="0" w:color="auto"/>
        <w:left w:val="none" w:sz="0" w:space="0" w:color="auto"/>
        <w:bottom w:val="none" w:sz="0" w:space="0" w:color="auto"/>
        <w:right w:val="none" w:sz="0" w:space="0" w:color="auto"/>
      </w:divBdr>
    </w:div>
    <w:div w:id="1539586580">
      <w:bodyDiv w:val="1"/>
      <w:marLeft w:val="0"/>
      <w:marRight w:val="0"/>
      <w:marTop w:val="0"/>
      <w:marBottom w:val="0"/>
      <w:divBdr>
        <w:top w:val="none" w:sz="0" w:space="0" w:color="auto"/>
        <w:left w:val="none" w:sz="0" w:space="0" w:color="auto"/>
        <w:bottom w:val="none" w:sz="0" w:space="0" w:color="auto"/>
        <w:right w:val="none" w:sz="0" w:space="0" w:color="auto"/>
      </w:divBdr>
    </w:div>
    <w:div w:id="1539663146">
      <w:bodyDiv w:val="1"/>
      <w:marLeft w:val="0"/>
      <w:marRight w:val="0"/>
      <w:marTop w:val="0"/>
      <w:marBottom w:val="0"/>
      <w:divBdr>
        <w:top w:val="none" w:sz="0" w:space="0" w:color="auto"/>
        <w:left w:val="none" w:sz="0" w:space="0" w:color="auto"/>
        <w:bottom w:val="none" w:sz="0" w:space="0" w:color="auto"/>
        <w:right w:val="none" w:sz="0" w:space="0" w:color="auto"/>
      </w:divBdr>
    </w:div>
    <w:div w:id="1540387677">
      <w:bodyDiv w:val="1"/>
      <w:marLeft w:val="0"/>
      <w:marRight w:val="0"/>
      <w:marTop w:val="0"/>
      <w:marBottom w:val="0"/>
      <w:divBdr>
        <w:top w:val="none" w:sz="0" w:space="0" w:color="auto"/>
        <w:left w:val="none" w:sz="0" w:space="0" w:color="auto"/>
        <w:bottom w:val="none" w:sz="0" w:space="0" w:color="auto"/>
        <w:right w:val="none" w:sz="0" w:space="0" w:color="auto"/>
      </w:divBdr>
    </w:div>
    <w:div w:id="1544562334">
      <w:bodyDiv w:val="1"/>
      <w:marLeft w:val="0"/>
      <w:marRight w:val="0"/>
      <w:marTop w:val="0"/>
      <w:marBottom w:val="0"/>
      <w:divBdr>
        <w:top w:val="none" w:sz="0" w:space="0" w:color="auto"/>
        <w:left w:val="none" w:sz="0" w:space="0" w:color="auto"/>
        <w:bottom w:val="none" w:sz="0" w:space="0" w:color="auto"/>
        <w:right w:val="none" w:sz="0" w:space="0" w:color="auto"/>
      </w:divBdr>
    </w:div>
    <w:div w:id="1545025519">
      <w:bodyDiv w:val="1"/>
      <w:marLeft w:val="0"/>
      <w:marRight w:val="0"/>
      <w:marTop w:val="0"/>
      <w:marBottom w:val="0"/>
      <w:divBdr>
        <w:top w:val="none" w:sz="0" w:space="0" w:color="auto"/>
        <w:left w:val="none" w:sz="0" w:space="0" w:color="auto"/>
        <w:bottom w:val="none" w:sz="0" w:space="0" w:color="auto"/>
        <w:right w:val="none" w:sz="0" w:space="0" w:color="auto"/>
      </w:divBdr>
    </w:div>
    <w:div w:id="1545365613">
      <w:bodyDiv w:val="1"/>
      <w:marLeft w:val="0"/>
      <w:marRight w:val="0"/>
      <w:marTop w:val="0"/>
      <w:marBottom w:val="0"/>
      <w:divBdr>
        <w:top w:val="none" w:sz="0" w:space="0" w:color="auto"/>
        <w:left w:val="none" w:sz="0" w:space="0" w:color="auto"/>
        <w:bottom w:val="none" w:sz="0" w:space="0" w:color="auto"/>
        <w:right w:val="none" w:sz="0" w:space="0" w:color="auto"/>
      </w:divBdr>
    </w:div>
    <w:div w:id="1545940633">
      <w:bodyDiv w:val="1"/>
      <w:marLeft w:val="0"/>
      <w:marRight w:val="0"/>
      <w:marTop w:val="0"/>
      <w:marBottom w:val="0"/>
      <w:divBdr>
        <w:top w:val="none" w:sz="0" w:space="0" w:color="auto"/>
        <w:left w:val="none" w:sz="0" w:space="0" w:color="auto"/>
        <w:bottom w:val="none" w:sz="0" w:space="0" w:color="auto"/>
        <w:right w:val="none" w:sz="0" w:space="0" w:color="auto"/>
      </w:divBdr>
    </w:div>
    <w:div w:id="1546716153">
      <w:bodyDiv w:val="1"/>
      <w:marLeft w:val="0"/>
      <w:marRight w:val="0"/>
      <w:marTop w:val="0"/>
      <w:marBottom w:val="0"/>
      <w:divBdr>
        <w:top w:val="none" w:sz="0" w:space="0" w:color="auto"/>
        <w:left w:val="none" w:sz="0" w:space="0" w:color="auto"/>
        <w:bottom w:val="none" w:sz="0" w:space="0" w:color="auto"/>
        <w:right w:val="none" w:sz="0" w:space="0" w:color="auto"/>
      </w:divBdr>
    </w:div>
    <w:div w:id="1547065490">
      <w:bodyDiv w:val="1"/>
      <w:marLeft w:val="0"/>
      <w:marRight w:val="0"/>
      <w:marTop w:val="0"/>
      <w:marBottom w:val="0"/>
      <w:divBdr>
        <w:top w:val="none" w:sz="0" w:space="0" w:color="auto"/>
        <w:left w:val="none" w:sz="0" w:space="0" w:color="auto"/>
        <w:bottom w:val="none" w:sz="0" w:space="0" w:color="auto"/>
        <w:right w:val="none" w:sz="0" w:space="0" w:color="auto"/>
      </w:divBdr>
    </w:div>
    <w:div w:id="1550915042">
      <w:bodyDiv w:val="1"/>
      <w:marLeft w:val="0"/>
      <w:marRight w:val="0"/>
      <w:marTop w:val="0"/>
      <w:marBottom w:val="0"/>
      <w:divBdr>
        <w:top w:val="none" w:sz="0" w:space="0" w:color="auto"/>
        <w:left w:val="none" w:sz="0" w:space="0" w:color="auto"/>
        <w:bottom w:val="none" w:sz="0" w:space="0" w:color="auto"/>
        <w:right w:val="none" w:sz="0" w:space="0" w:color="auto"/>
      </w:divBdr>
    </w:div>
    <w:div w:id="1551457591">
      <w:bodyDiv w:val="1"/>
      <w:marLeft w:val="0"/>
      <w:marRight w:val="0"/>
      <w:marTop w:val="0"/>
      <w:marBottom w:val="0"/>
      <w:divBdr>
        <w:top w:val="none" w:sz="0" w:space="0" w:color="auto"/>
        <w:left w:val="none" w:sz="0" w:space="0" w:color="auto"/>
        <w:bottom w:val="none" w:sz="0" w:space="0" w:color="auto"/>
        <w:right w:val="none" w:sz="0" w:space="0" w:color="auto"/>
      </w:divBdr>
    </w:div>
    <w:div w:id="1552688684">
      <w:bodyDiv w:val="1"/>
      <w:marLeft w:val="0"/>
      <w:marRight w:val="0"/>
      <w:marTop w:val="0"/>
      <w:marBottom w:val="0"/>
      <w:divBdr>
        <w:top w:val="none" w:sz="0" w:space="0" w:color="auto"/>
        <w:left w:val="none" w:sz="0" w:space="0" w:color="auto"/>
        <w:bottom w:val="none" w:sz="0" w:space="0" w:color="auto"/>
        <w:right w:val="none" w:sz="0" w:space="0" w:color="auto"/>
      </w:divBdr>
    </w:div>
    <w:div w:id="1554998849">
      <w:bodyDiv w:val="1"/>
      <w:marLeft w:val="0"/>
      <w:marRight w:val="0"/>
      <w:marTop w:val="0"/>
      <w:marBottom w:val="0"/>
      <w:divBdr>
        <w:top w:val="none" w:sz="0" w:space="0" w:color="auto"/>
        <w:left w:val="none" w:sz="0" w:space="0" w:color="auto"/>
        <w:bottom w:val="none" w:sz="0" w:space="0" w:color="auto"/>
        <w:right w:val="none" w:sz="0" w:space="0" w:color="auto"/>
      </w:divBdr>
    </w:div>
    <w:div w:id="1556816068">
      <w:bodyDiv w:val="1"/>
      <w:marLeft w:val="0"/>
      <w:marRight w:val="0"/>
      <w:marTop w:val="0"/>
      <w:marBottom w:val="0"/>
      <w:divBdr>
        <w:top w:val="none" w:sz="0" w:space="0" w:color="auto"/>
        <w:left w:val="none" w:sz="0" w:space="0" w:color="auto"/>
        <w:bottom w:val="none" w:sz="0" w:space="0" w:color="auto"/>
        <w:right w:val="none" w:sz="0" w:space="0" w:color="auto"/>
      </w:divBdr>
    </w:div>
    <w:div w:id="1558321664">
      <w:bodyDiv w:val="1"/>
      <w:marLeft w:val="0"/>
      <w:marRight w:val="0"/>
      <w:marTop w:val="0"/>
      <w:marBottom w:val="0"/>
      <w:divBdr>
        <w:top w:val="none" w:sz="0" w:space="0" w:color="auto"/>
        <w:left w:val="none" w:sz="0" w:space="0" w:color="auto"/>
        <w:bottom w:val="none" w:sz="0" w:space="0" w:color="auto"/>
        <w:right w:val="none" w:sz="0" w:space="0" w:color="auto"/>
      </w:divBdr>
    </w:div>
    <w:div w:id="1559198254">
      <w:bodyDiv w:val="1"/>
      <w:marLeft w:val="0"/>
      <w:marRight w:val="0"/>
      <w:marTop w:val="0"/>
      <w:marBottom w:val="0"/>
      <w:divBdr>
        <w:top w:val="none" w:sz="0" w:space="0" w:color="auto"/>
        <w:left w:val="none" w:sz="0" w:space="0" w:color="auto"/>
        <w:bottom w:val="none" w:sz="0" w:space="0" w:color="auto"/>
        <w:right w:val="none" w:sz="0" w:space="0" w:color="auto"/>
      </w:divBdr>
    </w:div>
    <w:div w:id="1559323219">
      <w:bodyDiv w:val="1"/>
      <w:marLeft w:val="0"/>
      <w:marRight w:val="0"/>
      <w:marTop w:val="0"/>
      <w:marBottom w:val="0"/>
      <w:divBdr>
        <w:top w:val="none" w:sz="0" w:space="0" w:color="auto"/>
        <w:left w:val="none" w:sz="0" w:space="0" w:color="auto"/>
        <w:bottom w:val="none" w:sz="0" w:space="0" w:color="auto"/>
        <w:right w:val="none" w:sz="0" w:space="0" w:color="auto"/>
      </w:divBdr>
    </w:div>
    <w:div w:id="1560555748">
      <w:bodyDiv w:val="1"/>
      <w:marLeft w:val="0"/>
      <w:marRight w:val="0"/>
      <w:marTop w:val="0"/>
      <w:marBottom w:val="0"/>
      <w:divBdr>
        <w:top w:val="none" w:sz="0" w:space="0" w:color="auto"/>
        <w:left w:val="none" w:sz="0" w:space="0" w:color="auto"/>
        <w:bottom w:val="none" w:sz="0" w:space="0" w:color="auto"/>
        <w:right w:val="none" w:sz="0" w:space="0" w:color="auto"/>
      </w:divBdr>
    </w:div>
    <w:div w:id="1561554519">
      <w:bodyDiv w:val="1"/>
      <w:marLeft w:val="0"/>
      <w:marRight w:val="0"/>
      <w:marTop w:val="0"/>
      <w:marBottom w:val="0"/>
      <w:divBdr>
        <w:top w:val="none" w:sz="0" w:space="0" w:color="auto"/>
        <w:left w:val="none" w:sz="0" w:space="0" w:color="auto"/>
        <w:bottom w:val="none" w:sz="0" w:space="0" w:color="auto"/>
        <w:right w:val="none" w:sz="0" w:space="0" w:color="auto"/>
      </w:divBdr>
    </w:div>
    <w:div w:id="1563518457">
      <w:bodyDiv w:val="1"/>
      <w:marLeft w:val="0"/>
      <w:marRight w:val="0"/>
      <w:marTop w:val="0"/>
      <w:marBottom w:val="0"/>
      <w:divBdr>
        <w:top w:val="none" w:sz="0" w:space="0" w:color="auto"/>
        <w:left w:val="none" w:sz="0" w:space="0" w:color="auto"/>
        <w:bottom w:val="none" w:sz="0" w:space="0" w:color="auto"/>
        <w:right w:val="none" w:sz="0" w:space="0" w:color="auto"/>
      </w:divBdr>
    </w:div>
    <w:div w:id="1565144267">
      <w:bodyDiv w:val="1"/>
      <w:marLeft w:val="0"/>
      <w:marRight w:val="0"/>
      <w:marTop w:val="0"/>
      <w:marBottom w:val="0"/>
      <w:divBdr>
        <w:top w:val="none" w:sz="0" w:space="0" w:color="auto"/>
        <w:left w:val="none" w:sz="0" w:space="0" w:color="auto"/>
        <w:bottom w:val="none" w:sz="0" w:space="0" w:color="auto"/>
        <w:right w:val="none" w:sz="0" w:space="0" w:color="auto"/>
      </w:divBdr>
    </w:div>
    <w:div w:id="1565988593">
      <w:bodyDiv w:val="1"/>
      <w:marLeft w:val="0"/>
      <w:marRight w:val="0"/>
      <w:marTop w:val="0"/>
      <w:marBottom w:val="0"/>
      <w:divBdr>
        <w:top w:val="none" w:sz="0" w:space="0" w:color="auto"/>
        <w:left w:val="none" w:sz="0" w:space="0" w:color="auto"/>
        <w:bottom w:val="none" w:sz="0" w:space="0" w:color="auto"/>
        <w:right w:val="none" w:sz="0" w:space="0" w:color="auto"/>
      </w:divBdr>
    </w:div>
    <w:div w:id="1566796701">
      <w:bodyDiv w:val="1"/>
      <w:marLeft w:val="0"/>
      <w:marRight w:val="0"/>
      <w:marTop w:val="0"/>
      <w:marBottom w:val="0"/>
      <w:divBdr>
        <w:top w:val="none" w:sz="0" w:space="0" w:color="auto"/>
        <w:left w:val="none" w:sz="0" w:space="0" w:color="auto"/>
        <w:bottom w:val="none" w:sz="0" w:space="0" w:color="auto"/>
        <w:right w:val="none" w:sz="0" w:space="0" w:color="auto"/>
      </w:divBdr>
    </w:div>
    <w:div w:id="1566992553">
      <w:bodyDiv w:val="1"/>
      <w:marLeft w:val="0"/>
      <w:marRight w:val="0"/>
      <w:marTop w:val="0"/>
      <w:marBottom w:val="0"/>
      <w:divBdr>
        <w:top w:val="none" w:sz="0" w:space="0" w:color="auto"/>
        <w:left w:val="none" w:sz="0" w:space="0" w:color="auto"/>
        <w:bottom w:val="none" w:sz="0" w:space="0" w:color="auto"/>
        <w:right w:val="none" w:sz="0" w:space="0" w:color="auto"/>
      </w:divBdr>
    </w:div>
    <w:div w:id="1569877312">
      <w:bodyDiv w:val="1"/>
      <w:marLeft w:val="0"/>
      <w:marRight w:val="0"/>
      <w:marTop w:val="0"/>
      <w:marBottom w:val="0"/>
      <w:divBdr>
        <w:top w:val="none" w:sz="0" w:space="0" w:color="auto"/>
        <w:left w:val="none" w:sz="0" w:space="0" w:color="auto"/>
        <w:bottom w:val="none" w:sz="0" w:space="0" w:color="auto"/>
        <w:right w:val="none" w:sz="0" w:space="0" w:color="auto"/>
      </w:divBdr>
    </w:div>
    <w:div w:id="1570530452">
      <w:bodyDiv w:val="1"/>
      <w:marLeft w:val="0"/>
      <w:marRight w:val="0"/>
      <w:marTop w:val="0"/>
      <w:marBottom w:val="0"/>
      <w:divBdr>
        <w:top w:val="none" w:sz="0" w:space="0" w:color="auto"/>
        <w:left w:val="none" w:sz="0" w:space="0" w:color="auto"/>
        <w:bottom w:val="none" w:sz="0" w:space="0" w:color="auto"/>
        <w:right w:val="none" w:sz="0" w:space="0" w:color="auto"/>
      </w:divBdr>
    </w:div>
    <w:div w:id="1570581155">
      <w:bodyDiv w:val="1"/>
      <w:marLeft w:val="0"/>
      <w:marRight w:val="0"/>
      <w:marTop w:val="0"/>
      <w:marBottom w:val="0"/>
      <w:divBdr>
        <w:top w:val="none" w:sz="0" w:space="0" w:color="auto"/>
        <w:left w:val="none" w:sz="0" w:space="0" w:color="auto"/>
        <w:bottom w:val="none" w:sz="0" w:space="0" w:color="auto"/>
        <w:right w:val="none" w:sz="0" w:space="0" w:color="auto"/>
      </w:divBdr>
    </w:div>
    <w:div w:id="1570993010">
      <w:bodyDiv w:val="1"/>
      <w:marLeft w:val="0"/>
      <w:marRight w:val="0"/>
      <w:marTop w:val="0"/>
      <w:marBottom w:val="0"/>
      <w:divBdr>
        <w:top w:val="none" w:sz="0" w:space="0" w:color="auto"/>
        <w:left w:val="none" w:sz="0" w:space="0" w:color="auto"/>
        <w:bottom w:val="none" w:sz="0" w:space="0" w:color="auto"/>
        <w:right w:val="none" w:sz="0" w:space="0" w:color="auto"/>
      </w:divBdr>
    </w:div>
    <w:div w:id="1574781723">
      <w:bodyDiv w:val="1"/>
      <w:marLeft w:val="0"/>
      <w:marRight w:val="0"/>
      <w:marTop w:val="0"/>
      <w:marBottom w:val="0"/>
      <w:divBdr>
        <w:top w:val="none" w:sz="0" w:space="0" w:color="auto"/>
        <w:left w:val="none" w:sz="0" w:space="0" w:color="auto"/>
        <w:bottom w:val="none" w:sz="0" w:space="0" w:color="auto"/>
        <w:right w:val="none" w:sz="0" w:space="0" w:color="auto"/>
      </w:divBdr>
    </w:div>
    <w:div w:id="1577397391">
      <w:bodyDiv w:val="1"/>
      <w:marLeft w:val="0"/>
      <w:marRight w:val="0"/>
      <w:marTop w:val="0"/>
      <w:marBottom w:val="0"/>
      <w:divBdr>
        <w:top w:val="none" w:sz="0" w:space="0" w:color="auto"/>
        <w:left w:val="none" w:sz="0" w:space="0" w:color="auto"/>
        <w:bottom w:val="none" w:sz="0" w:space="0" w:color="auto"/>
        <w:right w:val="none" w:sz="0" w:space="0" w:color="auto"/>
      </w:divBdr>
    </w:div>
    <w:div w:id="1578512638">
      <w:bodyDiv w:val="1"/>
      <w:marLeft w:val="0"/>
      <w:marRight w:val="0"/>
      <w:marTop w:val="0"/>
      <w:marBottom w:val="0"/>
      <w:divBdr>
        <w:top w:val="none" w:sz="0" w:space="0" w:color="auto"/>
        <w:left w:val="none" w:sz="0" w:space="0" w:color="auto"/>
        <w:bottom w:val="none" w:sz="0" w:space="0" w:color="auto"/>
        <w:right w:val="none" w:sz="0" w:space="0" w:color="auto"/>
      </w:divBdr>
    </w:div>
    <w:div w:id="1580481074">
      <w:bodyDiv w:val="1"/>
      <w:marLeft w:val="0"/>
      <w:marRight w:val="0"/>
      <w:marTop w:val="0"/>
      <w:marBottom w:val="0"/>
      <w:divBdr>
        <w:top w:val="none" w:sz="0" w:space="0" w:color="auto"/>
        <w:left w:val="none" w:sz="0" w:space="0" w:color="auto"/>
        <w:bottom w:val="none" w:sz="0" w:space="0" w:color="auto"/>
        <w:right w:val="none" w:sz="0" w:space="0" w:color="auto"/>
      </w:divBdr>
    </w:div>
    <w:div w:id="1581255405">
      <w:bodyDiv w:val="1"/>
      <w:marLeft w:val="0"/>
      <w:marRight w:val="0"/>
      <w:marTop w:val="0"/>
      <w:marBottom w:val="0"/>
      <w:divBdr>
        <w:top w:val="none" w:sz="0" w:space="0" w:color="auto"/>
        <w:left w:val="none" w:sz="0" w:space="0" w:color="auto"/>
        <w:bottom w:val="none" w:sz="0" w:space="0" w:color="auto"/>
        <w:right w:val="none" w:sz="0" w:space="0" w:color="auto"/>
      </w:divBdr>
    </w:div>
    <w:div w:id="1581400877">
      <w:bodyDiv w:val="1"/>
      <w:marLeft w:val="0"/>
      <w:marRight w:val="0"/>
      <w:marTop w:val="0"/>
      <w:marBottom w:val="0"/>
      <w:divBdr>
        <w:top w:val="none" w:sz="0" w:space="0" w:color="auto"/>
        <w:left w:val="none" w:sz="0" w:space="0" w:color="auto"/>
        <w:bottom w:val="none" w:sz="0" w:space="0" w:color="auto"/>
        <w:right w:val="none" w:sz="0" w:space="0" w:color="auto"/>
      </w:divBdr>
    </w:div>
    <w:div w:id="1581405391">
      <w:bodyDiv w:val="1"/>
      <w:marLeft w:val="0"/>
      <w:marRight w:val="0"/>
      <w:marTop w:val="0"/>
      <w:marBottom w:val="0"/>
      <w:divBdr>
        <w:top w:val="none" w:sz="0" w:space="0" w:color="auto"/>
        <w:left w:val="none" w:sz="0" w:space="0" w:color="auto"/>
        <w:bottom w:val="none" w:sz="0" w:space="0" w:color="auto"/>
        <w:right w:val="none" w:sz="0" w:space="0" w:color="auto"/>
      </w:divBdr>
    </w:div>
    <w:div w:id="1583375386">
      <w:bodyDiv w:val="1"/>
      <w:marLeft w:val="0"/>
      <w:marRight w:val="0"/>
      <w:marTop w:val="0"/>
      <w:marBottom w:val="0"/>
      <w:divBdr>
        <w:top w:val="none" w:sz="0" w:space="0" w:color="auto"/>
        <w:left w:val="none" w:sz="0" w:space="0" w:color="auto"/>
        <w:bottom w:val="none" w:sz="0" w:space="0" w:color="auto"/>
        <w:right w:val="none" w:sz="0" w:space="0" w:color="auto"/>
      </w:divBdr>
    </w:div>
    <w:div w:id="1585338328">
      <w:bodyDiv w:val="1"/>
      <w:marLeft w:val="0"/>
      <w:marRight w:val="0"/>
      <w:marTop w:val="0"/>
      <w:marBottom w:val="0"/>
      <w:divBdr>
        <w:top w:val="none" w:sz="0" w:space="0" w:color="auto"/>
        <w:left w:val="none" w:sz="0" w:space="0" w:color="auto"/>
        <w:bottom w:val="none" w:sz="0" w:space="0" w:color="auto"/>
        <w:right w:val="none" w:sz="0" w:space="0" w:color="auto"/>
      </w:divBdr>
    </w:div>
    <w:div w:id="1585643889">
      <w:bodyDiv w:val="1"/>
      <w:marLeft w:val="0"/>
      <w:marRight w:val="0"/>
      <w:marTop w:val="0"/>
      <w:marBottom w:val="0"/>
      <w:divBdr>
        <w:top w:val="none" w:sz="0" w:space="0" w:color="auto"/>
        <w:left w:val="none" w:sz="0" w:space="0" w:color="auto"/>
        <w:bottom w:val="none" w:sz="0" w:space="0" w:color="auto"/>
        <w:right w:val="none" w:sz="0" w:space="0" w:color="auto"/>
      </w:divBdr>
    </w:div>
    <w:div w:id="1586569062">
      <w:bodyDiv w:val="1"/>
      <w:marLeft w:val="0"/>
      <w:marRight w:val="0"/>
      <w:marTop w:val="0"/>
      <w:marBottom w:val="0"/>
      <w:divBdr>
        <w:top w:val="none" w:sz="0" w:space="0" w:color="auto"/>
        <w:left w:val="none" w:sz="0" w:space="0" w:color="auto"/>
        <w:bottom w:val="none" w:sz="0" w:space="0" w:color="auto"/>
        <w:right w:val="none" w:sz="0" w:space="0" w:color="auto"/>
      </w:divBdr>
    </w:div>
    <w:div w:id="1586642628">
      <w:bodyDiv w:val="1"/>
      <w:marLeft w:val="0"/>
      <w:marRight w:val="0"/>
      <w:marTop w:val="0"/>
      <w:marBottom w:val="0"/>
      <w:divBdr>
        <w:top w:val="none" w:sz="0" w:space="0" w:color="auto"/>
        <w:left w:val="none" w:sz="0" w:space="0" w:color="auto"/>
        <w:bottom w:val="none" w:sz="0" w:space="0" w:color="auto"/>
        <w:right w:val="none" w:sz="0" w:space="0" w:color="auto"/>
      </w:divBdr>
    </w:div>
    <w:div w:id="1586838350">
      <w:bodyDiv w:val="1"/>
      <w:marLeft w:val="0"/>
      <w:marRight w:val="0"/>
      <w:marTop w:val="0"/>
      <w:marBottom w:val="0"/>
      <w:divBdr>
        <w:top w:val="none" w:sz="0" w:space="0" w:color="auto"/>
        <w:left w:val="none" w:sz="0" w:space="0" w:color="auto"/>
        <w:bottom w:val="none" w:sz="0" w:space="0" w:color="auto"/>
        <w:right w:val="none" w:sz="0" w:space="0" w:color="auto"/>
      </w:divBdr>
    </w:div>
    <w:div w:id="1589843817">
      <w:bodyDiv w:val="1"/>
      <w:marLeft w:val="0"/>
      <w:marRight w:val="0"/>
      <w:marTop w:val="0"/>
      <w:marBottom w:val="0"/>
      <w:divBdr>
        <w:top w:val="none" w:sz="0" w:space="0" w:color="auto"/>
        <w:left w:val="none" w:sz="0" w:space="0" w:color="auto"/>
        <w:bottom w:val="none" w:sz="0" w:space="0" w:color="auto"/>
        <w:right w:val="none" w:sz="0" w:space="0" w:color="auto"/>
      </w:divBdr>
    </w:div>
    <w:div w:id="1591087946">
      <w:bodyDiv w:val="1"/>
      <w:marLeft w:val="0"/>
      <w:marRight w:val="0"/>
      <w:marTop w:val="0"/>
      <w:marBottom w:val="0"/>
      <w:divBdr>
        <w:top w:val="none" w:sz="0" w:space="0" w:color="auto"/>
        <w:left w:val="none" w:sz="0" w:space="0" w:color="auto"/>
        <w:bottom w:val="none" w:sz="0" w:space="0" w:color="auto"/>
        <w:right w:val="none" w:sz="0" w:space="0" w:color="auto"/>
      </w:divBdr>
    </w:div>
    <w:div w:id="1593270592">
      <w:bodyDiv w:val="1"/>
      <w:marLeft w:val="0"/>
      <w:marRight w:val="0"/>
      <w:marTop w:val="0"/>
      <w:marBottom w:val="0"/>
      <w:divBdr>
        <w:top w:val="none" w:sz="0" w:space="0" w:color="auto"/>
        <w:left w:val="none" w:sz="0" w:space="0" w:color="auto"/>
        <w:bottom w:val="none" w:sz="0" w:space="0" w:color="auto"/>
        <w:right w:val="none" w:sz="0" w:space="0" w:color="auto"/>
      </w:divBdr>
    </w:div>
    <w:div w:id="1593969918">
      <w:bodyDiv w:val="1"/>
      <w:marLeft w:val="0"/>
      <w:marRight w:val="0"/>
      <w:marTop w:val="0"/>
      <w:marBottom w:val="0"/>
      <w:divBdr>
        <w:top w:val="none" w:sz="0" w:space="0" w:color="auto"/>
        <w:left w:val="none" w:sz="0" w:space="0" w:color="auto"/>
        <w:bottom w:val="none" w:sz="0" w:space="0" w:color="auto"/>
        <w:right w:val="none" w:sz="0" w:space="0" w:color="auto"/>
      </w:divBdr>
    </w:div>
    <w:div w:id="1593971415">
      <w:bodyDiv w:val="1"/>
      <w:marLeft w:val="0"/>
      <w:marRight w:val="0"/>
      <w:marTop w:val="0"/>
      <w:marBottom w:val="0"/>
      <w:divBdr>
        <w:top w:val="none" w:sz="0" w:space="0" w:color="auto"/>
        <w:left w:val="none" w:sz="0" w:space="0" w:color="auto"/>
        <w:bottom w:val="none" w:sz="0" w:space="0" w:color="auto"/>
        <w:right w:val="none" w:sz="0" w:space="0" w:color="auto"/>
      </w:divBdr>
    </w:div>
    <w:div w:id="1594512712">
      <w:bodyDiv w:val="1"/>
      <w:marLeft w:val="0"/>
      <w:marRight w:val="0"/>
      <w:marTop w:val="0"/>
      <w:marBottom w:val="0"/>
      <w:divBdr>
        <w:top w:val="none" w:sz="0" w:space="0" w:color="auto"/>
        <w:left w:val="none" w:sz="0" w:space="0" w:color="auto"/>
        <w:bottom w:val="none" w:sz="0" w:space="0" w:color="auto"/>
        <w:right w:val="none" w:sz="0" w:space="0" w:color="auto"/>
      </w:divBdr>
    </w:div>
    <w:div w:id="1595092335">
      <w:bodyDiv w:val="1"/>
      <w:marLeft w:val="0"/>
      <w:marRight w:val="0"/>
      <w:marTop w:val="0"/>
      <w:marBottom w:val="0"/>
      <w:divBdr>
        <w:top w:val="none" w:sz="0" w:space="0" w:color="auto"/>
        <w:left w:val="none" w:sz="0" w:space="0" w:color="auto"/>
        <w:bottom w:val="none" w:sz="0" w:space="0" w:color="auto"/>
        <w:right w:val="none" w:sz="0" w:space="0" w:color="auto"/>
      </w:divBdr>
    </w:div>
    <w:div w:id="1595674560">
      <w:bodyDiv w:val="1"/>
      <w:marLeft w:val="0"/>
      <w:marRight w:val="0"/>
      <w:marTop w:val="0"/>
      <w:marBottom w:val="0"/>
      <w:divBdr>
        <w:top w:val="none" w:sz="0" w:space="0" w:color="auto"/>
        <w:left w:val="none" w:sz="0" w:space="0" w:color="auto"/>
        <w:bottom w:val="none" w:sz="0" w:space="0" w:color="auto"/>
        <w:right w:val="none" w:sz="0" w:space="0" w:color="auto"/>
      </w:divBdr>
    </w:div>
    <w:div w:id="1596472146">
      <w:bodyDiv w:val="1"/>
      <w:marLeft w:val="0"/>
      <w:marRight w:val="0"/>
      <w:marTop w:val="0"/>
      <w:marBottom w:val="0"/>
      <w:divBdr>
        <w:top w:val="none" w:sz="0" w:space="0" w:color="auto"/>
        <w:left w:val="none" w:sz="0" w:space="0" w:color="auto"/>
        <w:bottom w:val="none" w:sz="0" w:space="0" w:color="auto"/>
        <w:right w:val="none" w:sz="0" w:space="0" w:color="auto"/>
      </w:divBdr>
    </w:div>
    <w:div w:id="1599945618">
      <w:bodyDiv w:val="1"/>
      <w:marLeft w:val="0"/>
      <w:marRight w:val="0"/>
      <w:marTop w:val="0"/>
      <w:marBottom w:val="0"/>
      <w:divBdr>
        <w:top w:val="none" w:sz="0" w:space="0" w:color="auto"/>
        <w:left w:val="none" w:sz="0" w:space="0" w:color="auto"/>
        <w:bottom w:val="none" w:sz="0" w:space="0" w:color="auto"/>
        <w:right w:val="none" w:sz="0" w:space="0" w:color="auto"/>
      </w:divBdr>
    </w:div>
    <w:div w:id="1600409517">
      <w:bodyDiv w:val="1"/>
      <w:marLeft w:val="0"/>
      <w:marRight w:val="0"/>
      <w:marTop w:val="0"/>
      <w:marBottom w:val="0"/>
      <w:divBdr>
        <w:top w:val="none" w:sz="0" w:space="0" w:color="auto"/>
        <w:left w:val="none" w:sz="0" w:space="0" w:color="auto"/>
        <w:bottom w:val="none" w:sz="0" w:space="0" w:color="auto"/>
        <w:right w:val="none" w:sz="0" w:space="0" w:color="auto"/>
      </w:divBdr>
    </w:div>
    <w:div w:id="1601142375">
      <w:bodyDiv w:val="1"/>
      <w:marLeft w:val="0"/>
      <w:marRight w:val="0"/>
      <w:marTop w:val="0"/>
      <w:marBottom w:val="0"/>
      <w:divBdr>
        <w:top w:val="none" w:sz="0" w:space="0" w:color="auto"/>
        <w:left w:val="none" w:sz="0" w:space="0" w:color="auto"/>
        <w:bottom w:val="none" w:sz="0" w:space="0" w:color="auto"/>
        <w:right w:val="none" w:sz="0" w:space="0" w:color="auto"/>
      </w:divBdr>
    </w:div>
    <w:div w:id="1603034018">
      <w:bodyDiv w:val="1"/>
      <w:marLeft w:val="0"/>
      <w:marRight w:val="0"/>
      <w:marTop w:val="0"/>
      <w:marBottom w:val="0"/>
      <w:divBdr>
        <w:top w:val="none" w:sz="0" w:space="0" w:color="auto"/>
        <w:left w:val="none" w:sz="0" w:space="0" w:color="auto"/>
        <w:bottom w:val="none" w:sz="0" w:space="0" w:color="auto"/>
        <w:right w:val="none" w:sz="0" w:space="0" w:color="auto"/>
      </w:divBdr>
    </w:div>
    <w:div w:id="1603370055">
      <w:bodyDiv w:val="1"/>
      <w:marLeft w:val="0"/>
      <w:marRight w:val="0"/>
      <w:marTop w:val="0"/>
      <w:marBottom w:val="0"/>
      <w:divBdr>
        <w:top w:val="none" w:sz="0" w:space="0" w:color="auto"/>
        <w:left w:val="none" w:sz="0" w:space="0" w:color="auto"/>
        <w:bottom w:val="none" w:sz="0" w:space="0" w:color="auto"/>
        <w:right w:val="none" w:sz="0" w:space="0" w:color="auto"/>
      </w:divBdr>
    </w:div>
    <w:div w:id="1606112913">
      <w:bodyDiv w:val="1"/>
      <w:marLeft w:val="0"/>
      <w:marRight w:val="0"/>
      <w:marTop w:val="0"/>
      <w:marBottom w:val="0"/>
      <w:divBdr>
        <w:top w:val="none" w:sz="0" w:space="0" w:color="auto"/>
        <w:left w:val="none" w:sz="0" w:space="0" w:color="auto"/>
        <w:bottom w:val="none" w:sz="0" w:space="0" w:color="auto"/>
        <w:right w:val="none" w:sz="0" w:space="0" w:color="auto"/>
      </w:divBdr>
    </w:div>
    <w:div w:id="1607468025">
      <w:bodyDiv w:val="1"/>
      <w:marLeft w:val="0"/>
      <w:marRight w:val="0"/>
      <w:marTop w:val="0"/>
      <w:marBottom w:val="0"/>
      <w:divBdr>
        <w:top w:val="none" w:sz="0" w:space="0" w:color="auto"/>
        <w:left w:val="none" w:sz="0" w:space="0" w:color="auto"/>
        <w:bottom w:val="none" w:sz="0" w:space="0" w:color="auto"/>
        <w:right w:val="none" w:sz="0" w:space="0" w:color="auto"/>
      </w:divBdr>
    </w:div>
    <w:div w:id="1607887596">
      <w:bodyDiv w:val="1"/>
      <w:marLeft w:val="0"/>
      <w:marRight w:val="0"/>
      <w:marTop w:val="0"/>
      <w:marBottom w:val="0"/>
      <w:divBdr>
        <w:top w:val="none" w:sz="0" w:space="0" w:color="auto"/>
        <w:left w:val="none" w:sz="0" w:space="0" w:color="auto"/>
        <w:bottom w:val="none" w:sz="0" w:space="0" w:color="auto"/>
        <w:right w:val="none" w:sz="0" w:space="0" w:color="auto"/>
      </w:divBdr>
    </w:div>
    <w:div w:id="1609006818">
      <w:bodyDiv w:val="1"/>
      <w:marLeft w:val="0"/>
      <w:marRight w:val="0"/>
      <w:marTop w:val="0"/>
      <w:marBottom w:val="0"/>
      <w:divBdr>
        <w:top w:val="none" w:sz="0" w:space="0" w:color="auto"/>
        <w:left w:val="none" w:sz="0" w:space="0" w:color="auto"/>
        <w:bottom w:val="none" w:sz="0" w:space="0" w:color="auto"/>
        <w:right w:val="none" w:sz="0" w:space="0" w:color="auto"/>
      </w:divBdr>
    </w:div>
    <w:div w:id="1609047272">
      <w:bodyDiv w:val="1"/>
      <w:marLeft w:val="0"/>
      <w:marRight w:val="0"/>
      <w:marTop w:val="0"/>
      <w:marBottom w:val="0"/>
      <w:divBdr>
        <w:top w:val="none" w:sz="0" w:space="0" w:color="auto"/>
        <w:left w:val="none" w:sz="0" w:space="0" w:color="auto"/>
        <w:bottom w:val="none" w:sz="0" w:space="0" w:color="auto"/>
        <w:right w:val="none" w:sz="0" w:space="0" w:color="auto"/>
      </w:divBdr>
    </w:div>
    <w:div w:id="1614171264">
      <w:bodyDiv w:val="1"/>
      <w:marLeft w:val="0"/>
      <w:marRight w:val="0"/>
      <w:marTop w:val="0"/>
      <w:marBottom w:val="0"/>
      <w:divBdr>
        <w:top w:val="none" w:sz="0" w:space="0" w:color="auto"/>
        <w:left w:val="none" w:sz="0" w:space="0" w:color="auto"/>
        <w:bottom w:val="none" w:sz="0" w:space="0" w:color="auto"/>
        <w:right w:val="none" w:sz="0" w:space="0" w:color="auto"/>
      </w:divBdr>
    </w:div>
    <w:div w:id="1615016036">
      <w:bodyDiv w:val="1"/>
      <w:marLeft w:val="0"/>
      <w:marRight w:val="0"/>
      <w:marTop w:val="0"/>
      <w:marBottom w:val="0"/>
      <w:divBdr>
        <w:top w:val="none" w:sz="0" w:space="0" w:color="auto"/>
        <w:left w:val="none" w:sz="0" w:space="0" w:color="auto"/>
        <w:bottom w:val="none" w:sz="0" w:space="0" w:color="auto"/>
        <w:right w:val="none" w:sz="0" w:space="0" w:color="auto"/>
      </w:divBdr>
    </w:div>
    <w:div w:id="1616131585">
      <w:bodyDiv w:val="1"/>
      <w:marLeft w:val="0"/>
      <w:marRight w:val="0"/>
      <w:marTop w:val="0"/>
      <w:marBottom w:val="0"/>
      <w:divBdr>
        <w:top w:val="none" w:sz="0" w:space="0" w:color="auto"/>
        <w:left w:val="none" w:sz="0" w:space="0" w:color="auto"/>
        <w:bottom w:val="none" w:sz="0" w:space="0" w:color="auto"/>
        <w:right w:val="none" w:sz="0" w:space="0" w:color="auto"/>
      </w:divBdr>
    </w:div>
    <w:div w:id="1616596912">
      <w:bodyDiv w:val="1"/>
      <w:marLeft w:val="0"/>
      <w:marRight w:val="0"/>
      <w:marTop w:val="0"/>
      <w:marBottom w:val="0"/>
      <w:divBdr>
        <w:top w:val="none" w:sz="0" w:space="0" w:color="auto"/>
        <w:left w:val="none" w:sz="0" w:space="0" w:color="auto"/>
        <w:bottom w:val="none" w:sz="0" w:space="0" w:color="auto"/>
        <w:right w:val="none" w:sz="0" w:space="0" w:color="auto"/>
      </w:divBdr>
    </w:div>
    <w:div w:id="1617329799">
      <w:bodyDiv w:val="1"/>
      <w:marLeft w:val="0"/>
      <w:marRight w:val="0"/>
      <w:marTop w:val="0"/>
      <w:marBottom w:val="0"/>
      <w:divBdr>
        <w:top w:val="none" w:sz="0" w:space="0" w:color="auto"/>
        <w:left w:val="none" w:sz="0" w:space="0" w:color="auto"/>
        <w:bottom w:val="none" w:sz="0" w:space="0" w:color="auto"/>
        <w:right w:val="none" w:sz="0" w:space="0" w:color="auto"/>
      </w:divBdr>
    </w:div>
    <w:div w:id="1618638014">
      <w:bodyDiv w:val="1"/>
      <w:marLeft w:val="0"/>
      <w:marRight w:val="0"/>
      <w:marTop w:val="0"/>
      <w:marBottom w:val="0"/>
      <w:divBdr>
        <w:top w:val="none" w:sz="0" w:space="0" w:color="auto"/>
        <w:left w:val="none" w:sz="0" w:space="0" w:color="auto"/>
        <w:bottom w:val="none" w:sz="0" w:space="0" w:color="auto"/>
        <w:right w:val="none" w:sz="0" w:space="0" w:color="auto"/>
      </w:divBdr>
    </w:div>
    <w:div w:id="1619490604">
      <w:bodyDiv w:val="1"/>
      <w:marLeft w:val="0"/>
      <w:marRight w:val="0"/>
      <w:marTop w:val="0"/>
      <w:marBottom w:val="0"/>
      <w:divBdr>
        <w:top w:val="none" w:sz="0" w:space="0" w:color="auto"/>
        <w:left w:val="none" w:sz="0" w:space="0" w:color="auto"/>
        <w:bottom w:val="none" w:sz="0" w:space="0" w:color="auto"/>
        <w:right w:val="none" w:sz="0" w:space="0" w:color="auto"/>
      </w:divBdr>
    </w:div>
    <w:div w:id="1621061101">
      <w:bodyDiv w:val="1"/>
      <w:marLeft w:val="0"/>
      <w:marRight w:val="0"/>
      <w:marTop w:val="0"/>
      <w:marBottom w:val="0"/>
      <w:divBdr>
        <w:top w:val="none" w:sz="0" w:space="0" w:color="auto"/>
        <w:left w:val="none" w:sz="0" w:space="0" w:color="auto"/>
        <w:bottom w:val="none" w:sz="0" w:space="0" w:color="auto"/>
        <w:right w:val="none" w:sz="0" w:space="0" w:color="auto"/>
      </w:divBdr>
    </w:div>
    <w:div w:id="1621259720">
      <w:bodyDiv w:val="1"/>
      <w:marLeft w:val="0"/>
      <w:marRight w:val="0"/>
      <w:marTop w:val="0"/>
      <w:marBottom w:val="0"/>
      <w:divBdr>
        <w:top w:val="none" w:sz="0" w:space="0" w:color="auto"/>
        <w:left w:val="none" w:sz="0" w:space="0" w:color="auto"/>
        <w:bottom w:val="none" w:sz="0" w:space="0" w:color="auto"/>
        <w:right w:val="none" w:sz="0" w:space="0" w:color="auto"/>
      </w:divBdr>
    </w:div>
    <w:div w:id="1621915939">
      <w:bodyDiv w:val="1"/>
      <w:marLeft w:val="0"/>
      <w:marRight w:val="0"/>
      <w:marTop w:val="0"/>
      <w:marBottom w:val="0"/>
      <w:divBdr>
        <w:top w:val="none" w:sz="0" w:space="0" w:color="auto"/>
        <w:left w:val="none" w:sz="0" w:space="0" w:color="auto"/>
        <w:bottom w:val="none" w:sz="0" w:space="0" w:color="auto"/>
        <w:right w:val="none" w:sz="0" w:space="0" w:color="auto"/>
      </w:divBdr>
    </w:div>
    <w:div w:id="1622879971">
      <w:bodyDiv w:val="1"/>
      <w:marLeft w:val="0"/>
      <w:marRight w:val="0"/>
      <w:marTop w:val="0"/>
      <w:marBottom w:val="0"/>
      <w:divBdr>
        <w:top w:val="none" w:sz="0" w:space="0" w:color="auto"/>
        <w:left w:val="none" w:sz="0" w:space="0" w:color="auto"/>
        <w:bottom w:val="none" w:sz="0" w:space="0" w:color="auto"/>
        <w:right w:val="none" w:sz="0" w:space="0" w:color="auto"/>
      </w:divBdr>
    </w:div>
    <w:div w:id="1623152011">
      <w:bodyDiv w:val="1"/>
      <w:marLeft w:val="0"/>
      <w:marRight w:val="0"/>
      <w:marTop w:val="0"/>
      <w:marBottom w:val="0"/>
      <w:divBdr>
        <w:top w:val="none" w:sz="0" w:space="0" w:color="auto"/>
        <w:left w:val="none" w:sz="0" w:space="0" w:color="auto"/>
        <w:bottom w:val="none" w:sz="0" w:space="0" w:color="auto"/>
        <w:right w:val="none" w:sz="0" w:space="0" w:color="auto"/>
      </w:divBdr>
    </w:div>
    <w:div w:id="1625228100">
      <w:bodyDiv w:val="1"/>
      <w:marLeft w:val="0"/>
      <w:marRight w:val="0"/>
      <w:marTop w:val="0"/>
      <w:marBottom w:val="0"/>
      <w:divBdr>
        <w:top w:val="none" w:sz="0" w:space="0" w:color="auto"/>
        <w:left w:val="none" w:sz="0" w:space="0" w:color="auto"/>
        <w:bottom w:val="none" w:sz="0" w:space="0" w:color="auto"/>
        <w:right w:val="none" w:sz="0" w:space="0" w:color="auto"/>
      </w:divBdr>
    </w:div>
    <w:div w:id="1625578679">
      <w:bodyDiv w:val="1"/>
      <w:marLeft w:val="0"/>
      <w:marRight w:val="0"/>
      <w:marTop w:val="0"/>
      <w:marBottom w:val="0"/>
      <w:divBdr>
        <w:top w:val="none" w:sz="0" w:space="0" w:color="auto"/>
        <w:left w:val="none" w:sz="0" w:space="0" w:color="auto"/>
        <w:bottom w:val="none" w:sz="0" w:space="0" w:color="auto"/>
        <w:right w:val="none" w:sz="0" w:space="0" w:color="auto"/>
      </w:divBdr>
    </w:div>
    <w:div w:id="1627344982">
      <w:bodyDiv w:val="1"/>
      <w:marLeft w:val="0"/>
      <w:marRight w:val="0"/>
      <w:marTop w:val="0"/>
      <w:marBottom w:val="0"/>
      <w:divBdr>
        <w:top w:val="none" w:sz="0" w:space="0" w:color="auto"/>
        <w:left w:val="none" w:sz="0" w:space="0" w:color="auto"/>
        <w:bottom w:val="none" w:sz="0" w:space="0" w:color="auto"/>
        <w:right w:val="none" w:sz="0" w:space="0" w:color="auto"/>
      </w:divBdr>
    </w:div>
    <w:div w:id="1629969908">
      <w:bodyDiv w:val="1"/>
      <w:marLeft w:val="0"/>
      <w:marRight w:val="0"/>
      <w:marTop w:val="0"/>
      <w:marBottom w:val="0"/>
      <w:divBdr>
        <w:top w:val="none" w:sz="0" w:space="0" w:color="auto"/>
        <w:left w:val="none" w:sz="0" w:space="0" w:color="auto"/>
        <w:bottom w:val="none" w:sz="0" w:space="0" w:color="auto"/>
        <w:right w:val="none" w:sz="0" w:space="0" w:color="auto"/>
      </w:divBdr>
    </w:div>
    <w:div w:id="1630012787">
      <w:bodyDiv w:val="1"/>
      <w:marLeft w:val="0"/>
      <w:marRight w:val="0"/>
      <w:marTop w:val="0"/>
      <w:marBottom w:val="0"/>
      <w:divBdr>
        <w:top w:val="none" w:sz="0" w:space="0" w:color="auto"/>
        <w:left w:val="none" w:sz="0" w:space="0" w:color="auto"/>
        <w:bottom w:val="none" w:sz="0" w:space="0" w:color="auto"/>
        <w:right w:val="none" w:sz="0" w:space="0" w:color="auto"/>
      </w:divBdr>
    </w:div>
    <w:div w:id="1631590789">
      <w:bodyDiv w:val="1"/>
      <w:marLeft w:val="0"/>
      <w:marRight w:val="0"/>
      <w:marTop w:val="0"/>
      <w:marBottom w:val="0"/>
      <w:divBdr>
        <w:top w:val="none" w:sz="0" w:space="0" w:color="auto"/>
        <w:left w:val="none" w:sz="0" w:space="0" w:color="auto"/>
        <w:bottom w:val="none" w:sz="0" w:space="0" w:color="auto"/>
        <w:right w:val="none" w:sz="0" w:space="0" w:color="auto"/>
      </w:divBdr>
    </w:div>
    <w:div w:id="1634558358">
      <w:bodyDiv w:val="1"/>
      <w:marLeft w:val="0"/>
      <w:marRight w:val="0"/>
      <w:marTop w:val="0"/>
      <w:marBottom w:val="0"/>
      <w:divBdr>
        <w:top w:val="none" w:sz="0" w:space="0" w:color="auto"/>
        <w:left w:val="none" w:sz="0" w:space="0" w:color="auto"/>
        <w:bottom w:val="none" w:sz="0" w:space="0" w:color="auto"/>
        <w:right w:val="none" w:sz="0" w:space="0" w:color="auto"/>
      </w:divBdr>
    </w:div>
    <w:div w:id="1635478254">
      <w:bodyDiv w:val="1"/>
      <w:marLeft w:val="0"/>
      <w:marRight w:val="0"/>
      <w:marTop w:val="0"/>
      <w:marBottom w:val="0"/>
      <w:divBdr>
        <w:top w:val="none" w:sz="0" w:space="0" w:color="auto"/>
        <w:left w:val="none" w:sz="0" w:space="0" w:color="auto"/>
        <w:bottom w:val="none" w:sz="0" w:space="0" w:color="auto"/>
        <w:right w:val="none" w:sz="0" w:space="0" w:color="auto"/>
      </w:divBdr>
    </w:div>
    <w:div w:id="1636595531">
      <w:bodyDiv w:val="1"/>
      <w:marLeft w:val="0"/>
      <w:marRight w:val="0"/>
      <w:marTop w:val="0"/>
      <w:marBottom w:val="0"/>
      <w:divBdr>
        <w:top w:val="none" w:sz="0" w:space="0" w:color="auto"/>
        <w:left w:val="none" w:sz="0" w:space="0" w:color="auto"/>
        <w:bottom w:val="none" w:sz="0" w:space="0" w:color="auto"/>
        <w:right w:val="none" w:sz="0" w:space="0" w:color="auto"/>
      </w:divBdr>
    </w:div>
    <w:div w:id="1638141300">
      <w:bodyDiv w:val="1"/>
      <w:marLeft w:val="0"/>
      <w:marRight w:val="0"/>
      <w:marTop w:val="0"/>
      <w:marBottom w:val="0"/>
      <w:divBdr>
        <w:top w:val="none" w:sz="0" w:space="0" w:color="auto"/>
        <w:left w:val="none" w:sz="0" w:space="0" w:color="auto"/>
        <w:bottom w:val="none" w:sz="0" w:space="0" w:color="auto"/>
        <w:right w:val="none" w:sz="0" w:space="0" w:color="auto"/>
      </w:divBdr>
    </w:div>
    <w:div w:id="1638563739">
      <w:bodyDiv w:val="1"/>
      <w:marLeft w:val="0"/>
      <w:marRight w:val="0"/>
      <w:marTop w:val="0"/>
      <w:marBottom w:val="0"/>
      <w:divBdr>
        <w:top w:val="none" w:sz="0" w:space="0" w:color="auto"/>
        <w:left w:val="none" w:sz="0" w:space="0" w:color="auto"/>
        <w:bottom w:val="none" w:sz="0" w:space="0" w:color="auto"/>
        <w:right w:val="none" w:sz="0" w:space="0" w:color="auto"/>
      </w:divBdr>
    </w:div>
    <w:div w:id="1639340486">
      <w:bodyDiv w:val="1"/>
      <w:marLeft w:val="0"/>
      <w:marRight w:val="0"/>
      <w:marTop w:val="0"/>
      <w:marBottom w:val="0"/>
      <w:divBdr>
        <w:top w:val="none" w:sz="0" w:space="0" w:color="auto"/>
        <w:left w:val="none" w:sz="0" w:space="0" w:color="auto"/>
        <w:bottom w:val="none" w:sz="0" w:space="0" w:color="auto"/>
        <w:right w:val="none" w:sz="0" w:space="0" w:color="auto"/>
      </w:divBdr>
    </w:div>
    <w:div w:id="1640647209">
      <w:bodyDiv w:val="1"/>
      <w:marLeft w:val="0"/>
      <w:marRight w:val="0"/>
      <w:marTop w:val="0"/>
      <w:marBottom w:val="0"/>
      <w:divBdr>
        <w:top w:val="none" w:sz="0" w:space="0" w:color="auto"/>
        <w:left w:val="none" w:sz="0" w:space="0" w:color="auto"/>
        <w:bottom w:val="none" w:sz="0" w:space="0" w:color="auto"/>
        <w:right w:val="none" w:sz="0" w:space="0" w:color="auto"/>
      </w:divBdr>
    </w:div>
    <w:div w:id="1642688086">
      <w:bodyDiv w:val="1"/>
      <w:marLeft w:val="0"/>
      <w:marRight w:val="0"/>
      <w:marTop w:val="0"/>
      <w:marBottom w:val="0"/>
      <w:divBdr>
        <w:top w:val="none" w:sz="0" w:space="0" w:color="auto"/>
        <w:left w:val="none" w:sz="0" w:space="0" w:color="auto"/>
        <w:bottom w:val="none" w:sz="0" w:space="0" w:color="auto"/>
        <w:right w:val="none" w:sz="0" w:space="0" w:color="auto"/>
      </w:divBdr>
    </w:div>
    <w:div w:id="1644391293">
      <w:bodyDiv w:val="1"/>
      <w:marLeft w:val="0"/>
      <w:marRight w:val="0"/>
      <w:marTop w:val="0"/>
      <w:marBottom w:val="0"/>
      <w:divBdr>
        <w:top w:val="none" w:sz="0" w:space="0" w:color="auto"/>
        <w:left w:val="none" w:sz="0" w:space="0" w:color="auto"/>
        <w:bottom w:val="none" w:sz="0" w:space="0" w:color="auto"/>
        <w:right w:val="none" w:sz="0" w:space="0" w:color="auto"/>
      </w:divBdr>
    </w:div>
    <w:div w:id="1645961414">
      <w:bodyDiv w:val="1"/>
      <w:marLeft w:val="0"/>
      <w:marRight w:val="0"/>
      <w:marTop w:val="0"/>
      <w:marBottom w:val="0"/>
      <w:divBdr>
        <w:top w:val="none" w:sz="0" w:space="0" w:color="auto"/>
        <w:left w:val="none" w:sz="0" w:space="0" w:color="auto"/>
        <w:bottom w:val="none" w:sz="0" w:space="0" w:color="auto"/>
        <w:right w:val="none" w:sz="0" w:space="0" w:color="auto"/>
      </w:divBdr>
    </w:div>
    <w:div w:id="1646005913">
      <w:bodyDiv w:val="1"/>
      <w:marLeft w:val="0"/>
      <w:marRight w:val="0"/>
      <w:marTop w:val="0"/>
      <w:marBottom w:val="0"/>
      <w:divBdr>
        <w:top w:val="none" w:sz="0" w:space="0" w:color="auto"/>
        <w:left w:val="none" w:sz="0" w:space="0" w:color="auto"/>
        <w:bottom w:val="none" w:sz="0" w:space="0" w:color="auto"/>
        <w:right w:val="none" w:sz="0" w:space="0" w:color="auto"/>
      </w:divBdr>
    </w:div>
    <w:div w:id="1650743614">
      <w:bodyDiv w:val="1"/>
      <w:marLeft w:val="0"/>
      <w:marRight w:val="0"/>
      <w:marTop w:val="0"/>
      <w:marBottom w:val="0"/>
      <w:divBdr>
        <w:top w:val="none" w:sz="0" w:space="0" w:color="auto"/>
        <w:left w:val="none" w:sz="0" w:space="0" w:color="auto"/>
        <w:bottom w:val="none" w:sz="0" w:space="0" w:color="auto"/>
        <w:right w:val="none" w:sz="0" w:space="0" w:color="auto"/>
      </w:divBdr>
    </w:div>
    <w:div w:id="1651787486">
      <w:bodyDiv w:val="1"/>
      <w:marLeft w:val="0"/>
      <w:marRight w:val="0"/>
      <w:marTop w:val="0"/>
      <w:marBottom w:val="0"/>
      <w:divBdr>
        <w:top w:val="none" w:sz="0" w:space="0" w:color="auto"/>
        <w:left w:val="none" w:sz="0" w:space="0" w:color="auto"/>
        <w:bottom w:val="none" w:sz="0" w:space="0" w:color="auto"/>
        <w:right w:val="none" w:sz="0" w:space="0" w:color="auto"/>
      </w:divBdr>
    </w:div>
    <w:div w:id="1653748891">
      <w:bodyDiv w:val="1"/>
      <w:marLeft w:val="0"/>
      <w:marRight w:val="0"/>
      <w:marTop w:val="0"/>
      <w:marBottom w:val="0"/>
      <w:divBdr>
        <w:top w:val="none" w:sz="0" w:space="0" w:color="auto"/>
        <w:left w:val="none" w:sz="0" w:space="0" w:color="auto"/>
        <w:bottom w:val="none" w:sz="0" w:space="0" w:color="auto"/>
        <w:right w:val="none" w:sz="0" w:space="0" w:color="auto"/>
      </w:divBdr>
    </w:div>
    <w:div w:id="1657299225">
      <w:bodyDiv w:val="1"/>
      <w:marLeft w:val="0"/>
      <w:marRight w:val="0"/>
      <w:marTop w:val="0"/>
      <w:marBottom w:val="0"/>
      <w:divBdr>
        <w:top w:val="none" w:sz="0" w:space="0" w:color="auto"/>
        <w:left w:val="none" w:sz="0" w:space="0" w:color="auto"/>
        <w:bottom w:val="none" w:sz="0" w:space="0" w:color="auto"/>
        <w:right w:val="none" w:sz="0" w:space="0" w:color="auto"/>
      </w:divBdr>
    </w:div>
    <w:div w:id="1658996325">
      <w:bodyDiv w:val="1"/>
      <w:marLeft w:val="0"/>
      <w:marRight w:val="0"/>
      <w:marTop w:val="0"/>
      <w:marBottom w:val="0"/>
      <w:divBdr>
        <w:top w:val="none" w:sz="0" w:space="0" w:color="auto"/>
        <w:left w:val="none" w:sz="0" w:space="0" w:color="auto"/>
        <w:bottom w:val="none" w:sz="0" w:space="0" w:color="auto"/>
        <w:right w:val="none" w:sz="0" w:space="0" w:color="auto"/>
      </w:divBdr>
    </w:div>
    <w:div w:id="1659186167">
      <w:bodyDiv w:val="1"/>
      <w:marLeft w:val="0"/>
      <w:marRight w:val="0"/>
      <w:marTop w:val="0"/>
      <w:marBottom w:val="0"/>
      <w:divBdr>
        <w:top w:val="none" w:sz="0" w:space="0" w:color="auto"/>
        <w:left w:val="none" w:sz="0" w:space="0" w:color="auto"/>
        <w:bottom w:val="none" w:sz="0" w:space="0" w:color="auto"/>
        <w:right w:val="none" w:sz="0" w:space="0" w:color="auto"/>
      </w:divBdr>
    </w:div>
    <w:div w:id="1659992629">
      <w:bodyDiv w:val="1"/>
      <w:marLeft w:val="0"/>
      <w:marRight w:val="0"/>
      <w:marTop w:val="0"/>
      <w:marBottom w:val="0"/>
      <w:divBdr>
        <w:top w:val="none" w:sz="0" w:space="0" w:color="auto"/>
        <w:left w:val="none" w:sz="0" w:space="0" w:color="auto"/>
        <w:bottom w:val="none" w:sz="0" w:space="0" w:color="auto"/>
        <w:right w:val="none" w:sz="0" w:space="0" w:color="auto"/>
      </w:divBdr>
    </w:div>
    <w:div w:id="1660499817">
      <w:bodyDiv w:val="1"/>
      <w:marLeft w:val="0"/>
      <w:marRight w:val="0"/>
      <w:marTop w:val="0"/>
      <w:marBottom w:val="0"/>
      <w:divBdr>
        <w:top w:val="none" w:sz="0" w:space="0" w:color="auto"/>
        <w:left w:val="none" w:sz="0" w:space="0" w:color="auto"/>
        <w:bottom w:val="none" w:sz="0" w:space="0" w:color="auto"/>
        <w:right w:val="none" w:sz="0" w:space="0" w:color="auto"/>
      </w:divBdr>
    </w:div>
    <w:div w:id="1661884069">
      <w:bodyDiv w:val="1"/>
      <w:marLeft w:val="0"/>
      <w:marRight w:val="0"/>
      <w:marTop w:val="0"/>
      <w:marBottom w:val="0"/>
      <w:divBdr>
        <w:top w:val="none" w:sz="0" w:space="0" w:color="auto"/>
        <w:left w:val="none" w:sz="0" w:space="0" w:color="auto"/>
        <w:bottom w:val="none" w:sz="0" w:space="0" w:color="auto"/>
        <w:right w:val="none" w:sz="0" w:space="0" w:color="auto"/>
      </w:divBdr>
    </w:div>
    <w:div w:id="1665206154">
      <w:bodyDiv w:val="1"/>
      <w:marLeft w:val="0"/>
      <w:marRight w:val="0"/>
      <w:marTop w:val="0"/>
      <w:marBottom w:val="0"/>
      <w:divBdr>
        <w:top w:val="none" w:sz="0" w:space="0" w:color="auto"/>
        <w:left w:val="none" w:sz="0" w:space="0" w:color="auto"/>
        <w:bottom w:val="none" w:sz="0" w:space="0" w:color="auto"/>
        <w:right w:val="none" w:sz="0" w:space="0" w:color="auto"/>
      </w:divBdr>
    </w:div>
    <w:div w:id="1666131809">
      <w:bodyDiv w:val="1"/>
      <w:marLeft w:val="0"/>
      <w:marRight w:val="0"/>
      <w:marTop w:val="0"/>
      <w:marBottom w:val="0"/>
      <w:divBdr>
        <w:top w:val="none" w:sz="0" w:space="0" w:color="auto"/>
        <w:left w:val="none" w:sz="0" w:space="0" w:color="auto"/>
        <w:bottom w:val="none" w:sz="0" w:space="0" w:color="auto"/>
        <w:right w:val="none" w:sz="0" w:space="0" w:color="auto"/>
      </w:divBdr>
    </w:div>
    <w:div w:id="1669405906">
      <w:bodyDiv w:val="1"/>
      <w:marLeft w:val="0"/>
      <w:marRight w:val="0"/>
      <w:marTop w:val="0"/>
      <w:marBottom w:val="0"/>
      <w:divBdr>
        <w:top w:val="none" w:sz="0" w:space="0" w:color="auto"/>
        <w:left w:val="none" w:sz="0" w:space="0" w:color="auto"/>
        <w:bottom w:val="none" w:sz="0" w:space="0" w:color="auto"/>
        <w:right w:val="none" w:sz="0" w:space="0" w:color="auto"/>
      </w:divBdr>
    </w:div>
    <w:div w:id="1672489956">
      <w:bodyDiv w:val="1"/>
      <w:marLeft w:val="0"/>
      <w:marRight w:val="0"/>
      <w:marTop w:val="0"/>
      <w:marBottom w:val="0"/>
      <w:divBdr>
        <w:top w:val="none" w:sz="0" w:space="0" w:color="auto"/>
        <w:left w:val="none" w:sz="0" w:space="0" w:color="auto"/>
        <w:bottom w:val="none" w:sz="0" w:space="0" w:color="auto"/>
        <w:right w:val="none" w:sz="0" w:space="0" w:color="auto"/>
      </w:divBdr>
    </w:div>
    <w:div w:id="1673675960">
      <w:bodyDiv w:val="1"/>
      <w:marLeft w:val="0"/>
      <w:marRight w:val="0"/>
      <w:marTop w:val="0"/>
      <w:marBottom w:val="0"/>
      <w:divBdr>
        <w:top w:val="none" w:sz="0" w:space="0" w:color="auto"/>
        <w:left w:val="none" w:sz="0" w:space="0" w:color="auto"/>
        <w:bottom w:val="none" w:sz="0" w:space="0" w:color="auto"/>
        <w:right w:val="none" w:sz="0" w:space="0" w:color="auto"/>
      </w:divBdr>
    </w:div>
    <w:div w:id="1673870579">
      <w:bodyDiv w:val="1"/>
      <w:marLeft w:val="0"/>
      <w:marRight w:val="0"/>
      <w:marTop w:val="0"/>
      <w:marBottom w:val="0"/>
      <w:divBdr>
        <w:top w:val="none" w:sz="0" w:space="0" w:color="auto"/>
        <w:left w:val="none" w:sz="0" w:space="0" w:color="auto"/>
        <w:bottom w:val="none" w:sz="0" w:space="0" w:color="auto"/>
        <w:right w:val="none" w:sz="0" w:space="0" w:color="auto"/>
      </w:divBdr>
    </w:div>
    <w:div w:id="1674451370">
      <w:bodyDiv w:val="1"/>
      <w:marLeft w:val="0"/>
      <w:marRight w:val="0"/>
      <w:marTop w:val="0"/>
      <w:marBottom w:val="0"/>
      <w:divBdr>
        <w:top w:val="none" w:sz="0" w:space="0" w:color="auto"/>
        <w:left w:val="none" w:sz="0" w:space="0" w:color="auto"/>
        <w:bottom w:val="none" w:sz="0" w:space="0" w:color="auto"/>
        <w:right w:val="none" w:sz="0" w:space="0" w:color="auto"/>
      </w:divBdr>
    </w:div>
    <w:div w:id="1674717622">
      <w:bodyDiv w:val="1"/>
      <w:marLeft w:val="0"/>
      <w:marRight w:val="0"/>
      <w:marTop w:val="0"/>
      <w:marBottom w:val="0"/>
      <w:divBdr>
        <w:top w:val="none" w:sz="0" w:space="0" w:color="auto"/>
        <w:left w:val="none" w:sz="0" w:space="0" w:color="auto"/>
        <w:bottom w:val="none" w:sz="0" w:space="0" w:color="auto"/>
        <w:right w:val="none" w:sz="0" w:space="0" w:color="auto"/>
      </w:divBdr>
    </w:div>
    <w:div w:id="1677343505">
      <w:bodyDiv w:val="1"/>
      <w:marLeft w:val="0"/>
      <w:marRight w:val="0"/>
      <w:marTop w:val="0"/>
      <w:marBottom w:val="0"/>
      <w:divBdr>
        <w:top w:val="none" w:sz="0" w:space="0" w:color="auto"/>
        <w:left w:val="none" w:sz="0" w:space="0" w:color="auto"/>
        <w:bottom w:val="none" w:sz="0" w:space="0" w:color="auto"/>
        <w:right w:val="none" w:sz="0" w:space="0" w:color="auto"/>
      </w:divBdr>
    </w:div>
    <w:div w:id="1679889657">
      <w:bodyDiv w:val="1"/>
      <w:marLeft w:val="0"/>
      <w:marRight w:val="0"/>
      <w:marTop w:val="0"/>
      <w:marBottom w:val="0"/>
      <w:divBdr>
        <w:top w:val="none" w:sz="0" w:space="0" w:color="auto"/>
        <w:left w:val="none" w:sz="0" w:space="0" w:color="auto"/>
        <w:bottom w:val="none" w:sz="0" w:space="0" w:color="auto"/>
        <w:right w:val="none" w:sz="0" w:space="0" w:color="auto"/>
      </w:divBdr>
    </w:div>
    <w:div w:id="1680546981">
      <w:bodyDiv w:val="1"/>
      <w:marLeft w:val="0"/>
      <w:marRight w:val="0"/>
      <w:marTop w:val="0"/>
      <w:marBottom w:val="0"/>
      <w:divBdr>
        <w:top w:val="none" w:sz="0" w:space="0" w:color="auto"/>
        <w:left w:val="none" w:sz="0" w:space="0" w:color="auto"/>
        <w:bottom w:val="none" w:sz="0" w:space="0" w:color="auto"/>
        <w:right w:val="none" w:sz="0" w:space="0" w:color="auto"/>
      </w:divBdr>
    </w:div>
    <w:div w:id="1680547204">
      <w:bodyDiv w:val="1"/>
      <w:marLeft w:val="0"/>
      <w:marRight w:val="0"/>
      <w:marTop w:val="0"/>
      <w:marBottom w:val="0"/>
      <w:divBdr>
        <w:top w:val="none" w:sz="0" w:space="0" w:color="auto"/>
        <w:left w:val="none" w:sz="0" w:space="0" w:color="auto"/>
        <w:bottom w:val="none" w:sz="0" w:space="0" w:color="auto"/>
        <w:right w:val="none" w:sz="0" w:space="0" w:color="auto"/>
      </w:divBdr>
    </w:div>
    <w:div w:id="1681663822">
      <w:bodyDiv w:val="1"/>
      <w:marLeft w:val="0"/>
      <w:marRight w:val="0"/>
      <w:marTop w:val="0"/>
      <w:marBottom w:val="0"/>
      <w:divBdr>
        <w:top w:val="none" w:sz="0" w:space="0" w:color="auto"/>
        <w:left w:val="none" w:sz="0" w:space="0" w:color="auto"/>
        <w:bottom w:val="none" w:sz="0" w:space="0" w:color="auto"/>
        <w:right w:val="none" w:sz="0" w:space="0" w:color="auto"/>
      </w:divBdr>
    </w:div>
    <w:div w:id="1683239342">
      <w:bodyDiv w:val="1"/>
      <w:marLeft w:val="0"/>
      <w:marRight w:val="0"/>
      <w:marTop w:val="0"/>
      <w:marBottom w:val="0"/>
      <w:divBdr>
        <w:top w:val="none" w:sz="0" w:space="0" w:color="auto"/>
        <w:left w:val="none" w:sz="0" w:space="0" w:color="auto"/>
        <w:bottom w:val="none" w:sz="0" w:space="0" w:color="auto"/>
        <w:right w:val="none" w:sz="0" w:space="0" w:color="auto"/>
      </w:divBdr>
    </w:div>
    <w:div w:id="1683894720">
      <w:bodyDiv w:val="1"/>
      <w:marLeft w:val="0"/>
      <w:marRight w:val="0"/>
      <w:marTop w:val="0"/>
      <w:marBottom w:val="0"/>
      <w:divBdr>
        <w:top w:val="none" w:sz="0" w:space="0" w:color="auto"/>
        <w:left w:val="none" w:sz="0" w:space="0" w:color="auto"/>
        <w:bottom w:val="none" w:sz="0" w:space="0" w:color="auto"/>
        <w:right w:val="none" w:sz="0" w:space="0" w:color="auto"/>
      </w:divBdr>
    </w:div>
    <w:div w:id="1686981393">
      <w:bodyDiv w:val="1"/>
      <w:marLeft w:val="0"/>
      <w:marRight w:val="0"/>
      <w:marTop w:val="0"/>
      <w:marBottom w:val="0"/>
      <w:divBdr>
        <w:top w:val="none" w:sz="0" w:space="0" w:color="auto"/>
        <w:left w:val="none" w:sz="0" w:space="0" w:color="auto"/>
        <w:bottom w:val="none" w:sz="0" w:space="0" w:color="auto"/>
        <w:right w:val="none" w:sz="0" w:space="0" w:color="auto"/>
      </w:divBdr>
    </w:div>
    <w:div w:id="1687098248">
      <w:bodyDiv w:val="1"/>
      <w:marLeft w:val="0"/>
      <w:marRight w:val="0"/>
      <w:marTop w:val="0"/>
      <w:marBottom w:val="0"/>
      <w:divBdr>
        <w:top w:val="none" w:sz="0" w:space="0" w:color="auto"/>
        <w:left w:val="none" w:sz="0" w:space="0" w:color="auto"/>
        <w:bottom w:val="none" w:sz="0" w:space="0" w:color="auto"/>
        <w:right w:val="none" w:sz="0" w:space="0" w:color="auto"/>
      </w:divBdr>
      <w:divsChild>
        <w:div w:id="1587225222">
          <w:marLeft w:val="0"/>
          <w:marRight w:val="0"/>
          <w:marTop w:val="0"/>
          <w:marBottom w:val="0"/>
          <w:divBdr>
            <w:top w:val="single" w:sz="2" w:space="0" w:color="D9D9E3"/>
            <w:left w:val="single" w:sz="2" w:space="0" w:color="D9D9E3"/>
            <w:bottom w:val="single" w:sz="2" w:space="0" w:color="D9D9E3"/>
            <w:right w:val="single" w:sz="2" w:space="0" w:color="D9D9E3"/>
          </w:divBdr>
          <w:divsChild>
            <w:div w:id="1345086003">
              <w:marLeft w:val="0"/>
              <w:marRight w:val="0"/>
              <w:marTop w:val="0"/>
              <w:marBottom w:val="0"/>
              <w:divBdr>
                <w:top w:val="single" w:sz="2" w:space="0" w:color="D9D9E3"/>
                <w:left w:val="single" w:sz="2" w:space="0" w:color="D9D9E3"/>
                <w:bottom w:val="single" w:sz="2" w:space="0" w:color="D9D9E3"/>
                <w:right w:val="single" w:sz="2" w:space="0" w:color="D9D9E3"/>
              </w:divBdr>
              <w:divsChild>
                <w:div w:id="1198737468">
                  <w:marLeft w:val="0"/>
                  <w:marRight w:val="0"/>
                  <w:marTop w:val="0"/>
                  <w:marBottom w:val="0"/>
                  <w:divBdr>
                    <w:top w:val="single" w:sz="2" w:space="0" w:color="D9D9E3"/>
                    <w:left w:val="single" w:sz="2" w:space="0" w:color="D9D9E3"/>
                    <w:bottom w:val="single" w:sz="2" w:space="0" w:color="D9D9E3"/>
                    <w:right w:val="single" w:sz="2" w:space="0" w:color="D9D9E3"/>
                  </w:divBdr>
                  <w:divsChild>
                    <w:div w:id="267590630">
                      <w:marLeft w:val="0"/>
                      <w:marRight w:val="0"/>
                      <w:marTop w:val="0"/>
                      <w:marBottom w:val="0"/>
                      <w:divBdr>
                        <w:top w:val="single" w:sz="2" w:space="0" w:color="D9D9E3"/>
                        <w:left w:val="single" w:sz="2" w:space="0" w:color="D9D9E3"/>
                        <w:bottom w:val="single" w:sz="2" w:space="0" w:color="D9D9E3"/>
                        <w:right w:val="single" w:sz="2" w:space="0" w:color="D9D9E3"/>
                      </w:divBdr>
                      <w:divsChild>
                        <w:div w:id="410935370">
                          <w:marLeft w:val="0"/>
                          <w:marRight w:val="0"/>
                          <w:marTop w:val="0"/>
                          <w:marBottom w:val="0"/>
                          <w:divBdr>
                            <w:top w:val="single" w:sz="2" w:space="0" w:color="D9D9E3"/>
                            <w:left w:val="single" w:sz="2" w:space="0" w:color="D9D9E3"/>
                            <w:bottom w:val="single" w:sz="2" w:space="0" w:color="D9D9E3"/>
                            <w:right w:val="single" w:sz="2" w:space="0" w:color="D9D9E3"/>
                          </w:divBdr>
                          <w:divsChild>
                            <w:div w:id="1430732498">
                              <w:marLeft w:val="0"/>
                              <w:marRight w:val="0"/>
                              <w:marTop w:val="100"/>
                              <w:marBottom w:val="100"/>
                              <w:divBdr>
                                <w:top w:val="single" w:sz="2" w:space="0" w:color="D9D9E3"/>
                                <w:left w:val="single" w:sz="2" w:space="0" w:color="D9D9E3"/>
                                <w:bottom w:val="single" w:sz="2" w:space="0" w:color="D9D9E3"/>
                                <w:right w:val="single" w:sz="2" w:space="0" w:color="D9D9E3"/>
                              </w:divBdr>
                              <w:divsChild>
                                <w:div w:id="1797142614">
                                  <w:marLeft w:val="0"/>
                                  <w:marRight w:val="0"/>
                                  <w:marTop w:val="0"/>
                                  <w:marBottom w:val="0"/>
                                  <w:divBdr>
                                    <w:top w:val="single" w:sz="2" w:space="0" w:color="D9D9E3"/>
                                    <w:left w:val="single" w:sz="2" w:space="0" w:color="D9D9E3"/>
                                    <w:bottom w:val="single" w:sz="2" w:space="0" w:color="D9D9E3"/>
                                    <w:right w:val="single" w:sz="2" w:space="0" w:color="D9D9E3"/>
                                  </w:divBdr>
                                  <w:divsChild>
                                    <w:div w:id="463473607">
                                      <w:marLeft w:val="0"/>
                                      <w:marRight w:val="0"/>
                                      <w:marTop w:val="0"/>
                                      <w:marBottom w:val="0"/>
                                      <w:divBdr>
                                        <w:top w:val="single" w:sz="2" w:space="0" w:color="D9D9E3"/>
                                        <w:left w:val="single" w:sz="2" w:space="0" w:color="D9D9E3"/>
                                        <w:bottom w:val="single" w:sz="2" w:space="0" w:color="D9D9E3"/>
                                        <w:right w:val="single" w:sz="2" w:space="0" w:color="D9D9E3"/>
                                      </w:divBdr>
                                      <w:divsChild>
                                        <w:div w:id="1265653807">
                                          <w:marLeft w:val="0"/>
                                          <w:marRight w:val="0"/>
                                          <w:marTop w:val="0"/>
                                          <w:marBottom w:val="0"/>
                                          <w:divBdr>
                                            <w:top w:val="single" w:sz="2" w:space="0" w:color="D9D9E3"/>
                                            <w:left w:val="single" w:sz="2" w:space="0" w:color="D9D9E3"/>
                                            <w:bottom w:val="single" w:sz="2" w:space="0" w:color="D9D9E3"/>
                                            <w:right w:val="single" w:sz="2" w:space="0" w:color="D9D9E3"/>
                                          </w:divBdr>
                                          <w:divsChild>
                                            <w:div w:id="2070953346">
                                              <w:marLeft w:val="0"/>
                                              <w:marRight w:val="0"/>
                                              <w:marTop w:val="0"/>
                                              <w:marBottom w:val="0"/>
                                              <w:divBdr>
                                                <w:top w:val="single" w:sz="2" w:space="0" w:color="D9D9E3"/>
                                                <w:left w:val="single" w:sz="2" w:space="0" w:color="D9D9E3"/>
                                                <w:bottom w:val="single" w:sz="2" w:space="0" w:color="D9D9E3"/>
                                                <w:right w:val="single" w:sz="2" w:space="0" w:color="D9D9E3"/>
                                              </w:divBdr>
                                              <w:divsChild>
                                                <w:div w:id="1643776060">
                                                  <w:marLeft w:val="0"/>
                                                  <w:marRight w:val="0"/>
                                                  <w:marTop w:val="0"/>
                                                  <w:marBottom w:val="0"/>
                                                  <w:divBdr>
                                                    <w:top w:val="single" w:sz="2" w:space="0" w:color="D9D9E3"/>
                                                    <w:left w:val="single" w:sz="2" w:space="0" w:color="D9D9E3"/>
                                                    <w:bottom w:val="single" w:sz="2" w:space="0" w:color="D9D9E3"/>
                                                    <w:right w:val="single" w:sz="2" w:space="0" w:color="D9D9E3"/>
                                                  </w:divBdr>
                                                  <w:divsChild>
                                                    <w:div w:id="20275176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80036165">
          <w:marLeft w:val="0"/>
          <w:marRight w:val="0"/>
          <w:marTop w:val="0"/>
          <w:marBottom w:val="0"/>
          <w:divBdr>
            <w:top w:val="none" w:sz="0" w:space="0" w:color="auto"/>
            <w:left w:val="none" w:sz="0" w:space="0" w:color="auto"/>
            <w:bottom w:val="none" w:sz="0" w:space="0" w:color="auto"/>
            <w:right w:val="none" w:sz="0" w:space="0" w:color="auto"/>
          </w:divBdr>
        </w:div>
      </w:divsChild>
    </w:div>
    <w:div w:id="1687437800">
      <w:bodyDiv w:val="1"/>
      <w:marLeft w:val="0"/>
      <w:marRight w:val="0"/>
      <w:marTop w:val="0"/>
      <w:marBottom w:val="0"/>
      <w:divBdr>
        <w:top w:val="none" w:sz="0" w:space="0" w:color="auto"/>
        <w:left w:val="none" w:sz="0" w:space="0" w:color="auto"/>
        <w:bottom w:val="none" w:sz="0" w:space="0" w:color="auto"/>
        <w:right w:val="none" w:sz="0" w:space="0" w:color="auto"/>
      </w:divBdr>
    </w:div>
    <w:div w:id="1689327846">
      <w:bodyDiv w:val="1"/>
      <w:marLeft w:val="0"/>
      <w:marRight w:val="0"/>
      <w:marTop w:val="0"/>
      <w:marBottom w:val="0"/>
      <w:divBdr>
        <w:top w:val="none" w:sz="0" w:space="0" w:color="auto"/>
        <w:left w:val="none" w:sz="0" w:space="0" w:color="auto"/>
        <w:bottom w:val="none" w:sz="0" w:space="0" w:color="auto"/>
        <w:right w:val="none" w:sz="0" w:space="0" w:color="auto"/>
      </w:divBdr>
    </w:div>
    <w:div w:id="1689985332">
      <w:bodyDiv w:val="1"/>
      <w:marLeft w:val="0"/>
      <w:marRight w:val="0"/>
      <w:marTop w:val="0"/>
      <w:marBottom w:val="0"/>
      <w:divBdr>
        <w:top w:val="none" w:sz="0" w:space="0" w:color="auto"/>
        <w:left w:val="none" w:sz="0" w:space="0" w:color="auto"/>
        <w:bottom w:val="none" w:sz="0" w:space="0" w:color="auto"/>
        <w:right w:val="none" w:sz="0" w:space="0" w:color="auto"/>
      </w:divBdr>
    </w:div>
    <w:div w:id="1690452272">
      <w:bodyDiv w:val="1"/>
      <w:marLeft w:val="0"/>
      <w:marRight w:val="0"/>
      <w:marTop w:val="0"/>
      <w:marBottom w:val="0"/>
      <w:divBdr>
        <w:top w:val="none" w:sz="0" w:space="0" w:color="auto"/>
        <w:left w:val="none" w:sz="0" w:space="0" w:color="auto"/>
        <w:bottom w:val="none" w:sz="0" w:space="0" w:color="auto"/>
        <w:right w:val="none" w:sz="0" w:space="0" w:color="auto"/>
      </w:divBdr>
    </w:div>
    <w:div w:id="1690787954">
      <w:bodyDiv w:val="1"/>
      <w:marLeft w:val="0"/>
      <w:marRight w:val="0"/>
      <w:marTop w:val="0"/>
      <w:marBottom w:val="0"/>
      <w:divBdr>
        <w:top w:val="none" w:sz="0" w:space="0" w:color="auto"/>
        <w:left w:val="none" w:sz="0" w:space="0" w:color="auto"/>
        <w:bottom w:val="none" w:sz="0" w:space="0" w:color="auto"/>
        <w:right w:val="none" w:sz="0" w:space="0" w:color="auto"/>
      </w:divBdr>
    </w:div>
    <w:div w:id="1691223997">
      <w:bodyDiv w:val="1"/>
      <w:marLeft w:val="0"/>
      <w:marRight w:val="0"/>
      <w:marTop w:val="0"/>
      <w:marBottom w:val="0"/>
      <w:divBdr>
        <w:top w:val="none" w:sz="0" w:space="0" w:color="auto"/>
        <w:left w:val="none" w:sz="0" w:space="0" w:color="auto"/>
        <w:bottom w:val="none" w:sz="0" w:space="0" w:color="auto"/>
        <w:right w:val="none" w:sz="0" w:space="0" w:color="auto"/>
      </w:divBdr>
    </w:div>
    <w:div w:id="1692222985">
      <w:bodyDiv w:val="1"/>
      <w:marLeft w:val="0"/>
      <w:marRight w:val="0"/>
      <w:marTop w:val="0"/>
      <w:marBottom w:val="0"/>
      <w:divBdr>
        <w:top w:val="none" w:sz="0" w:space="0" w:color="auto"/>
        <w:left w:val="none" w:sz="0" w:space="0" w:color="auto"/>
        <w:bottom w:val="none" w:sz="0" w:space="0" w:color="auto"/>
        <w:right w:val="none" w:sz="0" w:space="0" w:color="auto"/>
      </w:divBdr>
    </w:div>
    <w:div w:id="1693846360">
      <w:bodyDiv w:val="1"/>
      <w:marLeft w:val="0"/>
      <w:marRight w:val="0"/>
      <w:marTop w:val="0"/>
      <w:marBottom w:val="0"/>
      <w:divBdr>
        <w:top w:val="none" w:sz="0" w:space="0" w:color="auto"/>
        <w:left w:val="none" w:sz="0" w:space="0" w:color="auto"/>
        <w:bottom w:val="none" w:sz="0" w:space="0" w:color="auto"/>
        <w:right w:val="none" w:sz="0" w:space="0" w:color="auto"/>
      </w:divBdr>
    </w:div>
    <w:div w:id="1694115959">
      <w:bodyDiv w:val="1"/>
      <w:marLeft w:val="0"/>
      <w:marRight w:val="0"/>
      <w:marTop w:val="0"/>
      <w:marBottom w:val="0"/>
      <w:divBdr>
        <w:top w:val="none" w:sz="0" w:space="0" w:color="auto"/>
        <w:left w:val="none" w:sz="0" w:space="0" w:color="auto"/>
        <w:bottom w:val="none" w:sz="0" w:space="0" w:color="auto"/>
        <w:right w:val="none" w:sz="0" w:space="0" w:color="auto"/>
      </w:divBdr>
    </w:div>
    <w:div w:id="1695300959">
      <w:bodyDiv w:val="1"/>
      <w:marLeft w:val="0"/>
      <w:marRight w:val="0"/>
      <w:marTop w:val="0"/>
      <w:marBottom w:val="0"/>
      <w:divBdr>
        <w:top w:val="none" w:sz="0" w:space="0" w:color="auto"/>
        <w:left w:val="none" w:sz="0" w:space="0" w:color="auto"/>
        <w:bottom w:val="none" w:sz="0" w:space="0" w:color="auto"/>
        <w:right w:val="none" w:sz="0" w:space="0" w:color="auto"/>
      </w:divBdr>
    </w:div>
    <w:div w:id="1697803403">
      <w:bodyDiv w:val="1"/>
      <w:marLeft w:val="0"/>
      <w:marRight w:val="0"/>
      <w:marTop w:val="0"/>
      <w:marBottom w:val="0"/>
      <w:divBdr>
        <w:top w:val="none" w:sz="0" w:space="0" w:color="auto"/>
        <w:left w:val="none" w:sz="0" w:space="0" w:color="auto"/>
        <w:bottom w:val="none" w:sz="0" w:space="0" w:color="auto"/>
        <w:right w:val="none" w:sz="0" w:space="0" w:color="auto"/>
      </w:divBdr>
    </w:div>
    <w:div w:id="1698577989">
      <w:bodyDiv w:val="1"/>
      <w:marLeft w:val="0"/>
      <w:marRight w:val="0"/>
      <w:marTop w:val="0"/>
      <w:marBottom w:val="0"/>
      <w:divBdr>
        <w:top w:val="none" w:sz="0" w:space="0" w:color="auto"/>
        <w:left w:val="none" w:sz="0" w:space="0" w:color="auto"/>
        <w:bottom w:val="none" w:sz="0" w:space="0" w:color="auto"/>
        <w:right w:val="none" w:sz="0" w:space="0" w:color="auto"/>
      </w:divBdr>
    </w:div>
    <w:div w:id="1704670536">
      <w:bodyDiv w:val="1"/>
      <w:marLeft w:val="0"/>
      <w:marRight w:val="0"/>
      <w:marTop w:val="0"/>
      <w:marBottom w:val="0"/>
      <w:divBdr>
        <w:top w:val="none" w:sz="0" w:space="0" w:color="auto"/>
        <w:left w:val="none" w:sz="0" w:space="0" w:color="auto"/>
        <w:bottom w:val="none" w:sz="0" w:space="0" w:color="auto"/>
        <w:right w:val="none" w:sz="0" w:space="0" w:color="auto"/>
      </w:divBdr>
    </w:div>
    <w:div w:id="1704866819">
      <w:bodyDiv w:val="1"/>
      <w:marLeft w:val="0"/>
      <w:marRight w:val="0"/>
      <w:marTop w:val="0"/>
      <w:marBottom w:val="0"/>
      <w:divBdr>
        <w:top w:val="none" w:sz="0" w:space="0" w:color="auto"/>
        <w:left w:val="none" w:sz="0" w:space="0" w:color="auto"/>
        <w:bottom w:val="none" w:sz="0" w:space="0" w:color="auto"/>
        <w:right w:val="none" w:sz="0" w:space="0" w:color="auto"/>
      </w:divBdr>
    </w:div>
    <w:div w:id="1706754377">
      <w:bodyDiv w:val="1"/>
      <w:marLeft w:val="0"/>
      <w:marRight w:val="0"/>
      <w:marTop w:val="0"/>
      <w:marBottom w:val="0"/>
      <w:divBdr>
        <w:top w:val="none" w:sz="0" w:space="0" w:color="auto"/>
        <w:left w:val="none" w:sz="0" w:space="0" w:color="auto"/>
        <w:bottom w:val="none" w:sz="0" w:space="0" w:color="auto"/>
        <w:right w:val="none" w:sz="0" w:space="0" w:color="auto"/>
      </w:divBdr>
    </w:div>
    <w:div w:id="1709989054">
      <w:bodyDiv w:val="1"/>
      <w:marLeft w:val="0"/>
      <w:marRight w:val="0"/>
      <w:marTop w:val="0"/>
      <w:marBottom w:val="0"/>
      <w:divBdr>
        <w:top w:val="none" w:sz="0" w:space="0" w:color="auto"/>
        <w:left w:val="none" w:sz="0" w:space="0" w:color="auto"/>
        <w:bottom w:val="none" w:sz="0" w:space="0" w:color="auto"/>
        <w:right w:val="none" w:sz="0" w:space="0" w:color="auto"/>
      </w:divBdr>
    </w:div>
    <w:div w:id="1712344797">
      <w:bodyDiv w:val="1"/>
      <w:marLeft w:val="0"/>
      <w:marRight w:val="0"/>
      <w:marTop w:val="0"/>
      <w:marBottom w:val="0"/>
      <w:divBdr>
        <w:top w:val="none" w:sz="0" w:space="0" w:color="auto"/>
        <w:left w:val="none" w:sz="0" w:space="0" w:color="auto"/>
        <w:bottom w:val="none" w:sz="0" w:space="0" w:color="auto"/>
        <w:right w:val="none" w:sz="0" w:space="0" w:color="auto"/>
      </w:divBdr>
    </w:div>
    <w:div w:id="1713071449">
      <w:bodyDiv w:val="1"/>
      <w:marLeft w:val="0"/>
      <w:marRight w:val="0"/>
      <w:marTop w:val="0"/>
      <w:marBottom w:val="0"/>
      <w:divBdr>
        <w:top w:val="none" w:sz="0" w:space="0" w:color="auto"/>
        <w:left w:val="none" w:sz="0" w:space="0" w:color="auto"/>
        <w:bottom w:val="none" w:sz="0" w:space="0" w:color="auto"/>
        <w:right w:val="none" w:sz="0" w:space="0" w:color="auto"/>
      </w:divBdr>
    </w:div>
    <w:div w:id="1713143176">
      <w:bodyDiv w:val="1"/>
      <w:marLeft w:val="0"/>
      <w:marRight w:val="0"/>
      <w:marTop w:val="0"/>
      <w:marBottom w:val="0"/>
      <w:divBdr>
        <w:top w:val="none" w:sz="0" w:space="0" w:color="auto"/>
        <w:left w:val="none" w:sz="0" w:space="0" w:color="auto"/>
        <w:bottom w:val="none" w:sz="0" w:space="0" w:color="auto"/>
        <w:right w:val="none" w:sz="0" w:space="0" w:color="auto"/>
      </w:divBdr>
    </w:div>
    <w:div w:id="1713337331">
      <w:bodyDiv w:val="1"/>
      <w:marLeft w:val="0"/>
      <w:marRight w:val="0"/>
      <w:marTop w:val="0"/>
      <w:marBottom w:val="0"/>
      <w:divBdr>
        <w:top w:val="none" w:sz="0" w:space="0" w:color="auto"/>
        <w:left w:val="none" w:sz="0" w:space="0" w:color="auto"/>
        <w:bottom w:val="none" w:sz="0" w:space="0" w:color="auto"/>
        <w:right w:val="none" w:sz="0" w:space="0" w:color="auto"/>
      </w:divBdr>
    </w:div>
    <w:div w:id="1715232460">
      <w:bodyDiv w:val="1"/>
      <w:marLeft w:val="0"/>
      <w:marRight w:val="0"/>
      <w:marTop w:val="0"/>
      <w:marBottom w:val="0"/>
      <w:divBdr>
        <w:top w:val="none" w:sz="0" w:space="0" w:color="auto"/>
        <w:left w:val="none" w:sz="0" w:space="0" w:color="auto"/>
        <w:bottom w:val="none" w:sz="0" w:space="0" w:color="auto"/>
        <w:right w:val="none" w:sz="0" w:space="0" w:color="auto"/>
      </w:divBdr>
    </w:div>
    <w:div w:id="1717464918">
      <w:bodyDiv w:val="1"/>
      <w:marLeft w:val="0"/>
      <w:marRight w:val="0"/>
      <w:marTop w:val="0"/>
      <w:marBottom w:val="0"/>
      <w:divBdr>
        <w:top w:val="none" w:sz="0" w:space="0" w:color="auto"/>
        <w:left w:val="none" w:sz="0" w:space="0" w:color="auto"/>
        <w:bottom w:val="none" w:sz="0" w:space="0" w:color="auto"/>
        <w:right w:val="none" w:sz="0" w:space="0" w:color="auto"/>
      </w:divBdr>
    </w:div>
    <w:div w:id="1719937656">
      <w:bodyDiv w:val="1"/>
      <w:marLeft w:val="0"/>
      <w:marRight w:val="0"/>
      <w:marTop w:val="0"/>
      <w:marBottom w:val="0"/>
      <w:divBdr>
        <w:top w:val="none" w:sz="0" w:space="0" w:color="auto"/>
        <w:left w:val="none" w:sz="0" w:space="0" w:color="auto"/>
        <w:bottom w:val="none" w:sz="0" w:space="0" w:color="auto"/>
        <w:right w:val="none" w:sz="0" w:space="0" w:color="auto"/>
      </w:divBdr>
    </w:div>
    <w:div w:id="1720589351">
      <w:bodyDiv w:val="1"/>
      <w:marLeft w:val="0"/>
      <w:marRight w:val="0"/>
      <w:marTop w:val="0"/>
      <w:marBottom w:val="0"/>
      <w:divBdr>
        <w:top w:val="none" w:sz="0" w:space="0" w:color="auto"/>
        <w:left w:val="none" w:sz="0" w:space="0" w:color="auto"/>
        <w:bottom w:val="none" w:sz="0" w:space="0" w:color="auto"/>
        <w:right w:val="none" w:sz="0" w:space="0" w:color="auto"/>
      </w:divBdr>
    </w:div>
    <w:div w:id="1722824872">
      <w:bodyDiv w:val="1"/>
      <w:marLeft w:val="0"/>
      <w:marRight w:val="0"/>
      <w:marTop w:val="0"/>
      <w:marBottom w:val="0"/>
      <w:divBdr>
        <w:top w:val="none" w:sz="0" w:space="0" w:color="auto"/>
        <w:left w:val="none" w:sz="0" w:space="0" w:color="auto"/>
        <w:bottom w:val="none" w:sz="0" w:space="0" w:color="auto"/>
        <w:right w:val="none" w:sz="0" w:space="0" w:color="auto"/>
      </w:divBdr>
    </w:div>
    <w:div w:id="1724451138">
      <w:bodyDiv w:val="1"/>
      <w:marLeft w:val="0"/>
      <w:marRight w:val="0"/>
      <w:marTop w:val="0"/>
      <w:marBottom w:val="0"/>
      <w:divBdr>
        <w:top w:val="none" w:sz="0" w:space="0" w:color="auto"/>
        <w:left w:val="none" w:sz="0" w:space="0" w:color="auto"/>
        <w:bottom w:val="none" w:sz="0" w:space="0" w:color="auto"/>
        <w:right w:val="none" w:sz="0" w:space="0" w:color="auto"/>
      </w:divBdr>
    </w:div>
    <w:div w:id="1725567851">
      <w:bodyDiv w:val="1"/>
      <w:marLeft w:val="0"/>
      <w:marRight w:val="0"/>
      <w:marTop w:val="0"/>
      <w:marBottom w:val="0"/>
      <w:divBdr>
        <w:top w:val="none" w:sz="0" w:space="0" w:color="auto"/>
        <w:left w:val="none" w:sz="0" w:space="0" w:color="auto"/>
        <w:bottom w:val="none" w:sz="0" w:space="0" w:color="auto"/>
        <w:right w:val="none" w:sz="0" w:space="0" w:color="auto"/>
      </w:divBdr>
    </w:div>
    <w:div w:id="1725786207">
      <w:bodyDiv w:val="1"/>
      <w:marLeft w:val="0"/>
      <w:marRight w:val="0"/>
      <w:marTop w:val="0"/>
      <w:marBottom w:val="0"/>
      <w:divBdr>
        <w:top w:val="none" w:sz="0" w:space="0" w:color="auto"/>
        <w:left w:val="none" w:sz="0" w:space="0" w:color="auto"/>
        <w:bottom w:val="none" w:sz="0" w:space="0" w:color="auto"/>
        <w:right w:val="none" w:sz="0" w:space="0" w:color="auto"/>
      </w:divBdr>
    </w:div>
    <w:div w:id="1726559415">
      <w:bodyDiv w:val="1"/>
      <w:marLeft w:val="0"/>
      <w:marRight w:val="0"/>
      <w:marTop w:val="0"/>
      <w:marBottom w:val="0"/>
      <w:divBdr>
        <w:top w:val="none" w:sz="0" w:space="0" w:color="auto"/>
        <w:left w:val="none" w:sz="0" w:space="0" w:color="auto"/>
        <w:bottom w:val="none" w:sz="0" w:space="0" w:color="auto"/>
        <w:right w:val="none" w:sz="0" w:space="0" w:color="auto"/>
      </w:divBdr>
    </w:div>
    <w:div w:id="1728528690">
      <w:bodyDiv w:val="1"/>
      <w:marLeft w:val="0"/>
      <w:marRight w:val="0"/>
      <w:marTop w:val="0"/>
      <w:marBottom w:val="0"/>
      <w:divBdr>
        <w:top w:val="none" w:sz="0" w:space="0" w:color="auto"/>
        <w:left w:val="none" w:sz="0" w:space="0" w:color="auto"/>
        <w:bottom w:val="none" w:sz="0" w:space="0" w:color="auto"/>
        <w:right w:val="none" w:sz="0" w:space="0" w:color="auto"/>
      </w:divBdr>
    </w:div>
    <w:div w:id="1728918489">
      <w:bodyDiv w:val="1"/>
      <w:marLeft w:val="0"/>
      <w:marRight w:val="0"/>
      <w:marTop w:val="0"/>
      <w:marBottom w:val="0"/>
      <w:divBdr>
        <w:top w:val="none" w:sz="0" w:space="0" w:color="auto"/>
        <w:left w:val="none" w:sz="0" w:space="0" w:color="auto"/>
        <w:bottom w:val="none" w:sz="0" w:space="0" w:color="auto"/>
        <w:right w:val="none" w:sz="0" w:space="0" w:color="auto"/>
      </w:divBdr>
    </w:div>
    <w:div w:id="1729379893">
      <w:bodyDiv w:val="1"/>
      <w:marLeft w:val="0"/>
      <w:marRight w:val="0"/>
      <w:marTop w:val="0"/>
      <w:marBottom w:val="0"/>
      <w:divBdr>
        <w:top w:val="none" w:sz="0" w:space="0" w:color="auto"/>
        <w:left w:val="none" w:sz="0" w:space="0" w:color="auto"/>
        <w:bottom w:val="none" w:sz="0" w:space="0" w:color="auto"/>
        <w:right w:val="none" w:sz="0" w:space="0" w:color="auto"/>
      </w:divBdr>
    </w:div>
    <w:div w:id="1731296544">
      <w:bodyDiv w:val="1"/>
      <w:marLeft w:val="0"/>
      <w:marRight w:val="0"/>
      <w:marTop w:val="0"/>
      <w:marBottom w:val="0"/>
      <w:divBdr>
        <w:top w:val="none" w:sz="0" w:space="0" w:color="auto"/>
        <w:left w:val="none" w:sz="0" w:space="0" w:color="auto"/>
        <w:bottom w:val="none" w:sz="0" w:space="0" w:color="auto"/>
        <w:right w:val="none" w:sz="0" w:space="0" w:color="auto"/>
      </w:divBdr>
    </w:div>
    <w:div w:id="1736004453">
      <w:bodyDiv w:val="1"/>
      <w:marLeft w:val="0"/>
      <w:marRight w:val="0"/>
      <w:marTop w:val="0"/>
      <w:marBottom w:val="0"/>
      <w:divBdr>
        <w:top w:val="none" w:sz="0" w:space="0" w:color="auto"/>
        <w:left w:val="none" w:sz="0" w:space="0" w:color="auto"/>
        <w:bottom w:val="none" w:sz="0" w:space="0" w:color="auto"/>
        <w:right w:val="none" w:sz="0" w:space="0" w:color="auto"/>
      </w:divBdr>
    </w:div>
    <w:div w:id="1736200727">
      <w:bodyDiv w:val="1"/>
      <w:marLeft w:val="0"/>
      <w:marRight w:val="0"/>
      <w:marTop w:val="0"/>
      <w:marBottom w:val="0"/>
      <w:divBdr>
        <w:top w:val="none" w:sz="0" w:space="0" w:color="auto"/>
        <w:left w:val="none" w:sz="0" w:space="0" w:color="auto"/>
        <w:bottom w:val="none" w:sz="0" w:space="0" w:color="auto"/>
        <w:right w:val="none" w:sz="0" w:space="0" w:color="auto"/>
      </w:divBdr>
    </w:div>
    <w:div w:id="1737195072">
      <w:bodyDiv w:val="1"/>
      <w:marLeft w:val="0"/>
      <w:marRight w:val="0"/>
      <w:marTop w:val="0"/>
      <w:marBottom w:val="0"/>
      <w:divBdr>
        <w:top w:val="none" w:sz="0" w:space="0" w:color="auto"/>
        <w:left w:val="none" w:sz="0" w:space="0" w:color="auto"/>
        <w:bottom w:val="none" w:sz="0" w:space="0" w:color="auto"/>
        <w:right w:val="none" w:sz="0" w:space="0" w:color="auto"/>
      </w:divBdr>
    </w:div>
    <w:div w:id="1739860104">
      <w:bodyDiv w:val="1"/>
      <w:marLeft w:val="0"/>
      <w:marRight w:val="0"/>
      <w:marTop w:val="0"/>
      <w:marBottom w:val="0"/>
      <w:divBdr>
        <w:top w:val="none" w:sz="0" w:space="0" w:color="auto"/>
        <w:left w:val="none" w:sz="0" w:space="0" w:color="auto"/>
        <w:bottom w:val="none" w:sz="0" w:space="0" w:color="auto"/>
        <w:right w:val="none" w:sz="0" w:space="0" w:color="auto"/>
      </w:divBdr>
    </w:div>
    <w:div w:id="1740637279">
      <w:bodyDiv w:val="1"/>
      <w:marLeft w:val="0"/>
      <w:marRight w:val="0"/>
      <w:marTop w:val="0"/>
      <w:marBottom w:val="0"/>
      <w:divBdr>
        <w:top w:val="none" w:sz="0" w:space="0" w:color="auto"/>
        <w:left w:val="none" w:sz="0" w:space="0" w:color="auto"/>
        <w:bottom w:val="none" w:sz="0" w:space="0" w:color="auto"/>
        <w:right w:val="none" w:sz="0" w:space="0" w:color="auto"/>
      </w:divBdr>
    </w:div>
    <w:div w:id="1744716467">
      <w:bodyDiv w:val="1"/>
      <w:marLeft w:val="0"/>
      <w:marRight w:val="0"/>
      <w:marTop w:val="0"/>
      <w:marBottom w:val="0"/>
      <w:divBdr>
        <w:top w:val="none" w:sz="0" w:space="0" w:color="auto"/>
        <w:left w:val="none" w:sz="0" w:space="0" w:color="auto"/>
        <w:bottom w:val="none" w:sz="0" w:space="0" w:color="auto"/>
        <w:right w:val="none" w:sz="0" w:space="0" w:color="auto"/>
      </w:divBdr>
    </w:div>
    <w:div w:id="1748066821">
      <w:bodyDiv w:val="1"/>
      <w:marLeft w:val="0"/>
      <w:marRight w:val="0"/>
      <w:marTop w:val="0"/>
      <w:marBottom w:val="0"/>
      <w:divBdr>
        <w:top w:val="none" w:sz="0" w:space="0" w:color="auto"/>
        <w:left w:val="none" w:sz="0" w:space="0" w:color="auto"/>
        <w:bottom w:val="none" w:sz="0" w:space="0" w:color="auto"/>
        <w:right w:val="none" w:sz="0" w:space="0" w:color="auto"/>
      </w:divBdr>
    </w:div>
    <w:div w:id="1748067045">
      <w:bodyDiv w:val="1"/>
      <w:marLeft w:val="0"/>
      <w:marRight w:val="0"/>
      <w:marTop w:val="0"/>
      <w:marBottom w:val="0"/>
      <w:divBdr>
        <w:top w:val="none" w:sz="0" w:space="0" w:color="auto"/>
        <w:left w:val="none" w:sz="0" w:space="0" w:color="auto"/>
        <w:bottom w:val="none" w:sz="0" w:space="0" w:color="auto"/>
        <w:right w:val="none" w:sz="0" w:space="0" w:color="auto"/>
      </w:divBdr>
    </w:div>
    <w:div w:id="1749300241">
      <w:bodyDiv w:val="1"/>
      <w:marLeft w:val="0"/>
      <w:marRight w:val="0"/>
      <w:marTop w:val="0"/>
      <w:marBottom w:val="0"/>
      <w:divBdr>
        <w:top w:val="none" w:sz="0" w:space="0" w:color="auto"/>
        <w:left w:val="none" w:sz="0" w:space="0" w:color="auto"/>
        <w:bottom w:val="none" w:sz="0" w:space="0" w:color="auto"/>
        <w:right w:val="none" w:sz="0" w:space="0" w:color="auto"/>
      </w:divBdr>
    </w:div>
    <w:div w:id="1749965053">
      <w:bodyDiv w:val="1"/>
      <w:marLeft w:val="0"/>
      <w:marRight w:val="0"/>
      <w:marTop w:val="0"/>
      <w:marBottom w:val="0"/>
      <w:divBdr>
        <w:top w:val="none" w:sz="0" w:space="0" w:color="auto"/>
        <w:left w:val="none" w:sz="0" w:space="0" w:color="auto"/>
        <w:bottom w:val="none" w:sz="0" w:space="0" w:color="auto"/>
        <w:right w:val="none" w:sz="0" w:space="0" w:color="auto"/>
      </w:divBdr>
    </w:div>
    <w:div w:id="1750033439">
      <w:bodyDiv w:val="1"/>
      <w:marLeft w:val="0"/>
      <w:marRight w:val="0"/>
      <w:marTop w:val="0"/>
      <w:marBottom w:val="0"/>
      <w:divBdr>
        <w:top w:val="none" w:sz="0" w:space="0" w:color="auto"/>
        <w:left w:val="none" w:sz="0" w:space="0" w:color="auto"/>
        <w:bottom w:val="none" w:sz="0" w:space="0" w:color="auto"/>
        <w:right w:val="none" w:sz="0" w:space="0" w:color="auto"/>
      </w:divBdr>
    </w:div>
    <w:div w:id="1750227217">
      <w:bodyDiv w:val="1"/>
      <w:marLeft w:val="0"/>
      <w:marRight w:val="0"/>
      <w:marTop w:val="0"/>
      <w:marBottom w:val="0"/>
      <w:divBdr>
        <w:top w:val="none" w:sz="0" w:space="0" w:color="auto"/>
        <w:left w:val="none" w:sz="0" w:space="0" w:color="auto"/>
        <w:bottom w:val="none" w:sz="0" w:space="0" w:color="auto"/>
        <w:right w:val="none" w:sz="0" w:space="0" w:color="auto"/>
      </w:divBdr>
    </w:div>
    <w:div w:id="1751350583">
      <w:bodyDiv w:val="1"/>
      <w:marLeft w:val="0"/>
      <w:marRight w:val="0"/>
      <w:marTop w:val="0"/>
      <w:marBottom w:val="0"/>
      <w:divBdr>
        <w:top w:val="none" w:sz="0" w:space="0" w:color="auto"/>
        <w:left w:val="none" w:sz="0" w:space="0" w:color="auto"/>
        <w:bottom w:val="none" w:sz="0" w:space="0" w:color="auto"/>
        <w:right w:val="none" w:sz="0" w:space="0" w:color="auto"/>
      </w:divBdr>
    </w:div>
    <w:div w:id="1752464051">
      <w:bodyDiv w:val="1"/>
      <w:marLeft w:val="0"/>
      <w:marRight w:val="0"/>
      <w:marTop w:val="0"/>
      <w:marBottom w:val="0"/>
      <w:divBdr>
        <w:top w:val="none" w:sz="0" w:space="0" w:color="auto"/>
        <w:left w:val="none" w:sz="0" w:space="0" w:color="auto"/>
        <w:bottom w:val="none" w:sz="0" w:space="0" w:color="auto"/>
        <w:right w:val="none" w:sz="0" w:space="0" w:color="auto"/>
      </w:divBdr>
    </w:div>
    <w:div w:id="1754424833">
      <w:bodyDiv w:val="1"/>
      <w:marLeft w:val="0"/>
      <w:marRight w:val="0"/>
      <w:marTop w:val="0"/>
      <w:marBottom w:val="0"/>
      <w:divBdr>
        <w:top w:val="none" w:sz="0" w:space="0" w:color="auto"/>
        <w:left w:val="none" w:sz="0" w:space="0" w:color="auto"/>
        <w:bottom w:val="none" w:sz="0" w:space="0" w:color="auto"/>
        <w:right w:val="none" w:sz="0" w:space="0" w:color="auto"/>
      </w:divBdr>
    </w:div>
    <w:div w:id="1754818314">
      <w:bodyDiv w:val="1"/>
      <w:marLeft w:val="0"/>
      <w:marRight w:val="0"/>
      <w:marTop w:val="0"/>
      <w:marBottom w:val="0"/>
      <w:divBdr>
        <w:top w:val="none" w:sz="0" w:space="0" w:color="auto"/>
        <w:left w:val="none" w:sz="0" w:space="0" w:color="auto"/>
        <w:bottom w:val="none" w:sz="0" w:space="0" w:color="auto"/>
        <w:right w:val="none" w:sz="0" w:space="0" w:color="auto"/>
      </w:divBdr>
    </w:div>
    <w:div w:id="1755006189">
      <w:bodyDiv w:val="1"/>
      <w:marLeft w:val="0"/>
      <w:marRight w:val="0"/>
      <w:marTop w:val="0"/>
      <w:marBottom w:val="0"/>
      <w:divBdr>
        <w:top w:val="none" w:sz="0" w:space="0" w:color="auto"/>
        <w:left w:val="none" w:sz="0" w:space="0" w:color="auto"/>
        <w:bottom w:val="none" w:sz="0" w:space="0" w:color="auto"/>
        <w:right w:val="none" w:sz="0" w:space="0" w:color="auto"/>
      </w:divBdr>
    </w:div>
    <w:div w:id="1755466683">
      <w:bodyDiv w:val="1"/>
      <w:marLeft w:val="0"/>
      <w:marRight w:val="0"/>
      <w:marTop w:val="0"/>
      <w:marBottom w:val="0"/>
      <w:divBdr>
        <w:top w:val="none" w:sz="0" w:space="0" w:color="auto"/>
        <w:left w:val="none" w:sz="0" w:space="0" w:color="auto"/>
        <w:bottom w:val="none" w:sz="0" w:space="0" w:color="auto"/>
        <w:right w:val="none" w:sz="0" w:space="0" w:color="auto"/>
      </w:divBdr>
    </w:div>
    <w:div w:id="1758399620">
      <w:bodyDiv w:val="1"/>
      <w:marLeft w:val="0"/>
      <w:marRight w:val="0"/>
      <w:marTop w:val="0"/>
      <w:marBottom w:val="0"/>
      <w:divBdr>
        <w:top w:val="none" w:sz="0" w:space="0" w:color="auto"/>
        <w:left w:val="none" w:sz="0" w:space="0" w:color="auto"/>
        <w:bottom w:val="none" w:sz="0" w:space="0" w:color="auto"/>
        <w:right w:val="none" w:sz="0" w:space="0" w:color="auto"/>
      </w:divBdr>
    </w:div>
    <w:div w:id="1761485393">
      <w:bodyDiv w:val="1"/>
      <w:marLeft w:val="0"/>
      <w:marRight w:val="0"/>
      <w:marTop w:val="0"/>
      <w:marBottom w:val="0"/>
      <w:divBdr>
        <w:top w:val="none" w:sz="0" w:space="0" w:color="auto"/>
        <w:left w:val="none" w:sz="0" w:space="0" w:color="auto"/>
        <w:bottom w:val="none" w:sz="0" w:space="0" w:color="auto"/>
        <w:right w:val="none" w:sz="0" w:space="0" w:color="auto"/>
      </w:divBdr>
    </w:div>
    <w:div w:id="1762335525">
      <w:bodyDiv w:val="1"/>
      <w:marLeft w:val="0"/>
      <w:marRight w:val="0"/>
      <w:marTop w:val="0"/>
      <w:marBottom w:val="0"/>
      <w:divBdr>
        <w:top w:val="none" w:sz="0" w:space="0" w:color="auto"/>
        <w:left w:val="none" w:sz="0" w:space="0" w:color="auto"/>
        <w:bottom w:val="none" w:sz="0" w:space="0" w:color="auto"/>
        <w:right w:val="none" w:sz="0" w:space="0" w:color="auto"/>
      </w:divBdr>
    </w:div>
    <w:div w:id="1763184021">
      <w:bodyDiv w:val="1"/>
      <w:marLeft w:val="0"/>
      <w:marRight w:val="0"/>
      <w:marTop w:val="0"/>
      <w:marBottom w:val="0"/>
      <w:divBdr>
        <w:top w:val="none" w:sz="0" w:space="0" w:color="auto"/>
        <w:left w:val="none" w:sz="0" w:space="0" w:color="auto"/>
        <w:bottom w:val="none" w:sz="0" w:space="0" w:color="auto"/>
        <w:right w:val="none" w:sz="0" w:space="0" w:color="auto"/>
      </w:divBdr>
    </w:div>
    <w:div w:id="1763796599">
      <w:bodyDiv w:val="1"/>
      <w:marLeft w:val="0"/>
      <w:marRight w:val="0"/>
      <w:marTop w:val="0"/>
      <w:marBottom w:val="0"/>
      <w:divBdr>
        <w:top w:val="none" w:sz="0" w:space="0" w:color="auto"/>
        <w:left w:val="none" w:sz="0" w:space="0" w:color="auto"/>
        <w:bottom w:val="none" w:sz="0" w:space="0" w:color="auto"/>
        <w:right w:val="none" w:sz="0" w:space="0" w:color="auto"/>
      </w:divBdr>
    </w:div>
    <w:div w:id="1764110201">
      <w:bodyDiv w:val="1"/>
      <w:marLeft w:val="0"/>
      <w:marRight w:val="0"/>
      <w:marTop w:val="0"/>
      <w:marBottom w:val="0"/>
      <w:divBdr>
        <w:top w:val="none" w:sz="0" w:space="0" w:color="auto"/>
        <w:left w:val="none" w:sz="0" w:space="0" w:color="auto"/>
        <w:bottom w:val="none" w:sz="0" w:space="0" w:color="auto"/>
        <w:right w:val="none" w:sz="0" w:space="0" w:color="auto"/>
      </w:divBdr>
    </w:div>
    <w:div w:id="1764715487">
      <w:bodyDiv w:val="1"/>
      <w:marLeft w:val="0"/>
      <w:marRight w:val="0"/>
      <w:marTop w:val="0"/>
      <w:marBottom w:val="0"/>
      <w:divBdr>
        <w:top w:val="none" w:sz="0" w:space="0" w:color="auto"/>
        <w:left w:val="none" w:sz="0" w:space="0" w:color="auto"/>
        <w:bottom w:val="none" w:sz="0" w:space="0" w:color="auto"/>
        <w:right w:val="none" w:sz="0" w:space="0" w:color="auto"/>
      </w:divBdr>
    </w:div>
    <w:div w:id="1764719979">
      <w:bodyDiv w:val="1"/>
      <w:marLeft w:val="0"/>
      <w:marRight w:val="0"/>
      <w:marTop w:val="0"/>
      <w:marBottom w:val="0"/>
      <w:divBdr>
        <w:top w:val="none" w:sz="0" w:space="0" w:color="auto"/>
        <w:left w:val="none" w:sz="0" w:space="0" w:color="auto"/>
        <w:bottom w:val="none" w:sz="0" w:space="0" w:color="auto"/>
        <w:right w:val="none" w:sz="0" w:space="0" w:color="auto"/>
      </w:divBdr>
    </w:div>
    <w:div w:id="1765614272">
      <w:bodyDiv w:val="1"/>
      <w:marLeft w:val="0"/>
      <w:marRight w:val="0"/>
      <w:marTop w:val="0"/>
      <w:marBottom w:val="0"/>
      <w:divBdr>
        <w:top w:val="none" w:sz="0" w:space="0" w:color="auto"/>
        <w:left w:val="none" w:sz="0" w:space="0" w:color="auto"/>
        <w:bottom w:val="none" w:sz="0" w:space="0" w:color="auto"/>
        <w:right w:val="none" w:sz="0" w:space="0" w:color="auto"/>
      </w:divBdr>
    </w:div>
    <w:div w:id="1767576411">
      <w:bodyDiv w:val="1"/>
      <w:marLeft w:val="0"/>
      <w:marRight w:val="0"/>
      <w:marTop w:val="0"/>
      <w:marBottom w:val="0"/>
      <w:divBdr>
        <w:top w:val="none" w:sz="0" w:space="0" w:color="auto"/>
        <w:left w:val="none" w:sz="0" w:space="0" w:color="auto"/>
        <w:bottom w:val="none" w:sz="0" w:space="0" w:color="auto"/>
        <w:right w:val="none" w:sz="0" w:space="0" w:color="auto"/>
      </w:divBdr>
    </w:div>
    <w:div w:id="1768186996">
      <w:bodyDiv w:val="1"/>
      <w:marLeft w:val="0"/>
      <w:marRight w:val="0"/>
      <w:marTop w:val="0"/>
      <w:marBottom w:val="0"/>
      <w:divBdr>
        <w:top w:val="none" w:sz="0" w:space="0" w:color="auto"/>
        <w:left w:val="none" w:sz="0" w:space="0" w:color="auto"/>
        <w:bottom w:val="none" w:sz="0" w:space="0" w:color="auto"/>
        <w:right w:val="none" w:sz="0" w:space="0" w:color="auto"/>
      </w:divBdr>
    </w:div>
    <w:div w:id="1768188883">
      <w:bodyDiv w:val="1"/>
      <w:marLeft w:val="0"/>
      <w:marRight w:val="0"/>
      <w:marTop w:val="0"/>
      <w:marBottom w:val="0"/>
      <w:divBdr>
        <w:top w:val="none" w:sz="0" w:space="0" w:color="auto"/>
        <w:left w:val="none" w:sz="0" w:space="0" w:color="auto"/>
        <w:bottom w:val="none" w:sz="0" w:space="0" w:color="auto"/>
        <w:right w:val="none" w:sz="0" w:space="0" w:color="auto"/>
      </w:divBdr>
    </w:div>
    <w:div w:id="1769157374">
      <w:bodyDiv w:val="1"/>
      <w:marLeft w:val="0"/>
      <w:marRight w:val="0"/>
      <w:marTop w:val="0"/>
      <w:marBottom w:val="0"/>
      <w:divBdr>
        <w:top w:val="none" w:sz="0" w:space="0" w:color="auto"/>
        <w:left w:val="none" w:sz="0" w:space="0" w:color="auto"/>
        <w:bottom w:val="none" w:sz="0" w:space="0" w:color="auto"/>
        <w:right w:val="none" w:sz="0" w:space="0" w:color="auto"/>
      </w:divBdr>
    </w:div>
    <w:div w:id="1769738960">
      <w:bodyDiv w:val="1"/>
      <w:marLeft w:val="0"/>
      <w:marRight w:val="0"/>
      <w:marTop w:val="0"/>
      <w:marBottom w:val="0"/>
      <w:divBdr>
        <w:top w:val="none" w:sz="0" w:space="0" w:color="auto"/>
        <w:left w:val="none" w:sz="0" w:space="0" w:color="auto"/>
        <w:bottom w:val="none" w:sz="0" w:space="0" w:color="auto"/>
        <w:right w:val="none" w:sz="0" w:space="0" w:color="auto"/>
      </w:divBdr>
    </w:div>
    <w:div w:id="1771195788">
      <w:bodyDiv w:val="1"/>
      <w:marLeft w:val="0"/>
      <w:marRight w:val="0"/>
      <w:marTop w:val="0"/>
      <w:marBottom w:val="0"/>
      <w:divBdr>
        <w:top w:val="none" w:sz="0" w:space="0" w:color="auto"/>
        <w:left w:val="none" w:sz="0" w:space="0" w:color="auto"/>
        <w:bottom w:val="none" w:sz="0" w:space="0" w:color="auto"/>
        <w:right w:val="none" w:sz="0" w:space="0" w:color="auto"/>
      </w:divBdr>
    </w:div>
    <w:div w:id="1772163886">
      <w:bodyDiv w:val="1"/>
      <w:marLeft w:val="0"/>
      <w:marRight w:val="0"/>
      <w:marTop w:val="0"/>
      <w:marBottom w:val="0"/>
      <w:divBdr>
        <w:top w:val="none" w:sz="0" w:space="0" w:color="auto"/>
        <w:left w:val="none" w:sz="0" w:space="0" w:color="auto"/>
        <w:bottom w:val="none" w:sz="0" w:space="0" w:color="auto"/>
        <w:right w:val="none" w:sz="0" w:space="0" w:color="auto"/>
      </w:divBdr>
    </w:div>
    <w:div w:id="1772243693">
      <w:bodyDiv w:val="1"/>
      <w:marLeft w:val="0"/>
      <w:marRight w:val="0"/>
      <w:marTop w:val="0"/>
      <w:marBottom w:val="0"/>
      <w:divBdr>
        <w:top w:val="none" w:sz="0" w:space="0" w:color="auto"/>
        <w:left w:val="none" w:sz="0" w:space="0" w:color="auto"/>
        <w:bottom w:val="none" w:sz="0" w:space="0" w:color="auto"/>
        <w:right w:val="none" w:sz="0" w:space="0" w:color="auto"/>
      </w:divBdr>
    </w:div>
    <w:div w:id="1772699986">
      <w:bodyDiv w:val="1"/>
      <w:marLeft w:val="0"/>
      <w:marRight w:val="0"/>
      <w:marTop w:val="0"/>
      <w:marBottom w:val="0"/>
      <w:divBdr>
        <w:top w:val="none" w:sz="0" w:space="0" w:color="auto"/>
        <w:left w:val="none" w:sz="0" w:space="0" w:color="auto"/>
        <w:bottom w:val="none" w:sz="0" w:space="0" w:color="auto"/>
        <w:right w:val="none" w:sz="0" w:space="0" w:color="auto"/>
      </w:divBdr>
    </w:div>
    <w:div w:id="1777872537">
      <w:bodyDiv w:val="1"/>
      <w:marLeft w:val="0"/>
      <w:marRight w:val="0"/>
      <w:marTop w:val="0"/>
      <w:marBottom w:val="0"/>
      <w:divBdr>
        <w:top w:val="none" w:sz="0" w:space="0" w:color="auto"/>
        <w:left w:val="none" w:sz="0" w:space="0" w:color="auto"/>
        <w:bottom w:val="none" w:sz="0" w:space="0" w:color="auto"/>
        <w:right w:val="none" w:sz="0" w:space="0" w:color="auto"/>
      </w:divBdr>
    </w:div>
    <w:div w:id="1779838678">
      <w:bodyDiv w:val="1"/>
      <w:marLeft w:val="0"/>
      <w:marRight w:val="0"/>
      <w:marTop w:val="0"/>
      <w:marBottom w:val="0"/>
      <w:divBdr>
        <w:top w:val="none" w:sz="0" w:space="0" w:color="auto"/>
        <w:left w:val="none" w:sz="0" w:space="0" w:color="auto"/>
        <w:bottom w:val="none" w:sz="0" w:space="0" w:color="auto"/>
        <w:right w:val="none" w:sz="0" w:space="0" w:color="auto"/>
      </w:divBdr>
    </w:div>
    <w:div w:id="1780563613">
      <w:bodyDiv w:val="1"/>
      <w:marLeft w:val="0"/>
      <w:marRight w:val="0"/>
      <w:marTop w:val="0"/>
      <w:marBottom w:val="0"/>
      <w:divBdr>
        <w:top w:val="none" w:sz="0" w:space="0" w:color="auto"/>
        <w:left w:val="none" w:sz="0" w:space="0" w:color="auto"/>
        <w:bottom w:val="none" w:sz="0" w:space="0" w:color="auto"/>
        <w:right w:val="none" w:sz="0" w:space="0" w:color="auto"/>
      </w:divBdr>
    </w:div>
    <w:div w:id="1781144078">
      <w:bodyDiv w:val="1"/>
      <w:marLeft w:val="0"/>
      <w:marRight w:val="0"/>
      <w:marTop w:val="0"/>
      <w:marBottom w:val="0"/>
      <w:divBdr>
        <w:top w:val="none" w:sz="0" w:space="0" w:color="auto"/>
        <w:left w:val="none" w:sz="0" w:space="0" w:color="auto"/>
        <w:bottom w:val="none" w:sz="0" w:space="0" w:color="auto"/>
        <w:right w:val="none" w:sz="0" w:space="0" w:color="auto"/>
      </w:divBdr>
    </w:div>
    <w:div w:id="1782335628">
      <w:bodyDiv w:val="1"/>
      <w:marLeft w:val="0"/>
      <w:marRight w:val="0"/>
      <w:marTop w:val="0"/>
      <w:marBottom w:val="0"/>
      <w:divBdr>
        <w:top w:val="none" w:sz="0" w:space="0" w:color="auto"/>
        <w:left w:val="none" w:sz="0" w:space="0" w:color="auto"/>
        <w:bottom w:val="none" w:sz="0" w:space="0" w:color="auto"/>
        <w:right w:val="none" w:sz="0" w:space="0" w:color="auto"/>
      </w:divBdr>
    </w:div>
    <w:div w:id="1784500009">
      <w:bodyDiv w:val="1"/>
      <w:marLeft w:val="0"/>
      <w:marRight w:val="0"/>
      <w:marTop w:val="0"/>
      <w:marBottom w:val="0"/>
      <w:divBdr>
        <w:top w:val="none" w:sz="0" w:space="0" w:color="auto"/>
        <w:left w:val="none" w:sz="0" w:space="0" w:color="auto"/>
        <w:bottom w:val="none" w:sz="0" w:space="0" w:color="auto"/>
        <w:right w:val="none" w:sz="0" w:space="0" w:color="auto"/>
      </w:divBdr>
    </w:div>
    <w:div w:id="1785953359">
      <w:bodyDiv w:val="1"/>
      <w:marLeft w:val="0"/>
      <w:marRight w:val="0"/>
      <w:marTop w:val="0"/>
      <w:marBottom w:val="0"/>
      <w:divBdr>
        <w:top w:val="none" w:sz="0" w:space="0" w:color="auto"/>
        <w:left w:val="none" w:sz="0" w:space="0" w:color="auto"/>
        <w:bottom w:val="none" w:sz="0" w:space="0" w:color="auto"/>
        <w:right w:val="none" w:sz="0" w:space="0" w:color="auto"/>
      </w:divBdr>
    </w:div>
    <w:div w:id="1787888648">
      <w:bodyDiv w:val="1"/>
      <w:marLeft w:val="0"/>
      <w:marRight w:val="0"/>
      <w:marTop w:val="0"/>
      <w:marBottom w:val="0"/>
      <w:divBdr>
        <w:top w:val="none" w:sz="0" w:space="0" w:color="auto"/>
        <w:left w:val="none" w:sz="0" w:space="0" w:color="auto"/>
        <w:bottom w:val="none" w:sz="0" w:space="0" w:color="auto"/>
        <w:right w:val="none" w:sz="0" w:space="0" w:color="auto"/>
      </w:divBdr>
    </w:div>
    <w:div w:id="1789203712">
      <w:bodyDiv w:val="1"/>
      <w:marLeft w:val="0"/>
      <w:marRight w:val="0"/>
      <w:marTop w:val="0"/>
      <w:marBottom w:val="0"/>
      <w:divBdr>
        <w:top w:val="none" w:sz="0" w:space="0" w:color="auto"/>
        <w:left w:val="none" w:sz="0" w:space="0" w:color="auto"/>
        <w:bottom w:val="none" w:sz="0" w:space="0" w:color="auto"/>
        <w:right w:val="none" w:sz="0" w:space="0" w:color="auto"/>
      </w:divBdr>
    </w:div>
    <w:div w:id="1791704888">
      <w:bodyDiv w:val="1"/>
      <w:marLeft w:val="0"/>
      <w:marRight w:val="0"/>
      <w:marTop w:val="0"/>
      <w:marBottom w:val="0"/>
      <w:divBdr>
        <w:top w:val="none" w:sz="0" w:space="0" w:color="auto"/>
        <w:left w:val="none" w:sz="0" w:space="0" w:color="auto"/>
        <w:bottom w:val="none" w:sz="0" w:space="0" w:color="auto"/>
        <w:right w:val="none" w:sz="0" w:space="0" w:color="auto"/>
      </w:divBdr>
    </w:div>
    <w:div w:id="1793359447">
      <w:bodyDiv w:val="1"/>
      <w:marLeft w:val="0"/>
      <w:marRight w:val="0"/>
      <w:marTop w:val="0"/>
      <w:marBottom w:val="0"/>
      <w:divBdr>
        <w:top w:val="none" w:sz="0" w:space="0" w:color="auto"/>
        <w:left w:val="none" w:sz="0" w:space="0" w:color="auto"/>
        <w:bottom w:val="none" w:sz="0" w:space="0" w:color="auto"/>
        <w:right w:val="none" w:sz="0" w:space="0" w:color="auto"/>
      </w:divBdr>
    </w:div>
    <w:div w:id="1793673372">
      <w:bodyDiv w:val="1"/>
      <w:marLeft w:val="0"/>
      <w:marRight w:val="0"/>
      <w:marTop w:val="0"/>
      <w:marBottom w:val="0"/>
      <w:divBdr>
        <w:top w:val="none" w:sz="0" w:space="0" w:color="auto"/>
        <w:left w:val="none" w:sz="0" w:space="0" w:color="auto"/>
        <w:bottom w:val="none" w:sz="0" w:space="0" w:color="auto"/>
        <w:right w:val="none" w:sz="0" w:space="0" w:color="auto"/>
      </w:divBdr>
    </w:div>
    <w:div w:id="1793984215">
      <w:bodyDiv w:val="1"/>
      <w:marLeft w:val="0"/>
      <w:marRight w:val="0"/>
      <w:marTop w:val="0"/>
      <w:marBottom w:val="0"/>
      <w:divBdr>
        <w:top w:val="none" w:sz="0" w:space="0" w:color="auto"/>
        <w:left w:val="none" w:sz="0" w:space="0" w:color="auto"/>
        <w:bottom w:val="none" w:sz="0" w:space="0" w:color="auto"/>
        <w:right w:val="none" w:sz="0" w:space="0" w:color="auto"/>
      </w:divBdr>
    </w:div>
    <w:div w:id="1796946749">
      <w:bodyDiv w:val="1"/>
      <w:marLeft w:val="0"/>
      <w:marRight w:val="0"/>
      <w:marTop w:val="0"/>
      <w:marBottom w:val="0"/>
      <w:divBdr>
        <w:top w:val="none" w:sz="0" w:space="0" w:color="auto"/>
        <w:left w:val="none" w:sz="0" w:space="0" w:color="auto"/>
        <w:bottom w:val="none" w:sz="0" w:space="0" w:color="auto"/>
        <w:right w:val="none" w:sz="0" w:space="0" w:color="auto"/>
      </w:divBdr>
    </w:div>
    <w:div w:id="1797337035">
      <w:bodyDiv w:val="1"/>
      <w:marLeft w:val="0"/>
      <w:marRight w:val="0"/>
      <w:marTop w:val="0"/>
      <w:marBottom w:val="0"/>
      <w:divBdr>
        <w:top w:val="none" w:sz="0" w:space="0" w:color="auto"/>
        <w:left w:val="none" w:sz="0" w:space="0" w:color="auto"/>
        <w:bottom w:val="none" w:sz="0" w:space="0" w:color="auto"/>
        <w:right w:val="none" w:sz="0" w:space="0" w:color="auto"/>
      </w:divBdr>
    </w:div>
    <w:div w:id="1797866694">
      <w:bodyDiv w:val="1"/>
      <w:marLeft w:val="0"/>
      <w:marRight w:val="0"/>
      <w:marTop w:val="0"/>
      <w:marBottom w:val="0"/>
      <w:divBdr>
        <w:top w:val="none" w:sz="0" w:space="0" w:color="auto"/>
        <w:left w:val="none" w:sz="0" w:space="0" w:color="auto"/>
        <w:bottom w:val="none" w:sz="0" w:space="0" w:color="auto"/>
        <w:right w:val="none" w:sz="0" w:space="0" w:color="auto"/>
      </w:divBdr>
    </w:div>
    <w:div w:id="1799765330">
      <w:bodyDiv w:val="1"/>
      <w:marLeft w:val="0"/>
      <w:marRight w:val="0"/>
      <w:marTop w:val="0"/>
      <w:marBottom w:val="0"/>
      <w:divBdr>
        <w:top w:val="none" w:sz="0" w:space="0" w:color="auto"/>
        <w:left w:val="none" w:sz="0" w:space="0" w:color="auto"/>
        <w:bottom w:val="none" w:sz="0" w:space="0" w:color="auto"/>
        <w:right w:val="none" w:sz="0" w:space="0" w:color="auto"/>
      </w:divBdr>
    </w:div>
    <w:div w:id="1800875411">
      <w:bodyDiv w:val="1"/>
      <w:marLeft w:val="0"/>
      <w:marRight w:val="0"/>
      <w:marTop w:val="0"/>
      <w:marBottom w:val="0"/>
      <w:divBdr>
        <w:top w:val="none" w:sz="0" w:space="0" w:color="auto"/>
        <w:left w:val="none" w:sz="0" w:space="0" w:color="auto"/>
        <w:bottom w:val="none" w:sz="0" w:space="0" w:color="auto"/>
        <w:right w:val="none" w:sz="0" w:space="0" w:color="auto"/>
      </w:divBdr>
    </w:div>
    <w:div w:id="1806656839">
      <w:bodyDiv w:val="1"/>
      <w:marLeft w:val="0"/>
      <w:marRight w:val="0"/>
      <w:marTop w:val="0"/>
      <w:marBottom w:val="0"/>
      <w:divBdr>
        <w:top w:val="none" w:sz="0" w:space="0" w:color="auto"/>
        <w:left w:val="none" w:sz="0" w:space="0" w:color="auto"/>
        <w:bottom w:val="none" w:sz="0" w:space="0" w:color="auto"/>
        <w:right w:val="none" w:sz="0" w:space="0" w:color="auto"/>
      </w:divBdr>
    </w:div>
    <w:div w:id="1806658801">
      <w:bodyDiv w:val="1"/>
      <w:marLeft w:val="0"/>
      <w:marRight w:val="0"/>
      <w:marTop w:val="0"/>
      <w:marBottom w:val="0"/>
      <w:divBdr>
        <w:top w:val="none" w:sz="0" w:space="0" w:color="auto"/>
        <w:left w:val="none" w:sz="0" w:space="0" w:color="auto"/>
        <w:bottom w:val="none" w:sz="0" w:space="0" w:color="auto"/>
        <w:right w:val="none" w:sz="0" w:space="0" w:color="auto"/>
      </w:divBdr>
    </w:div>
    <w:div w:id="1807119317">
      <w:bodyDiv w:val="1"/>
      <w:marLeft w:val="0"/>
      <w:marRight w:val="0"/>
      <w:marTop w:val="0"/>
      <w:marBottom w:val="0"/>
      <w:divBdr>
        <w:top w:val="none" w:sz="0" w:space="0" w:color="auto"/>
        <w:left w:val="none" w:sz="0" w:space="0" w:color="auto"/>
        <w:bottom w:val="none" w:sz="0" w:space="0" w:color="auto"/>
        <w:right w:val="none" w:sz="0" w:space="0" w:color="auto"/>
      </w:divBdr>
    </w:div>
    <w:div w:id="1809395407">
      <w:bodyDiv w:val="1"/>
      <w:marLeft w:val="0"/>
      <w:marRight w:val="0"/>
      <w:marTop w:val="0"/>
      <w:marBottom w:val="0"/>
      <w:divBdr>
        <w:top w:val="none" w:sz="0" w:space="0" w:color="auto"/>
        <w:left w:val="none" w:sz="0" w:space="0" w:color="auto"/>
        <w:bottom w:val="none" w:sz="0" w:space="0" w:color="auto"/>
        <w:right w:val="none" w:sz="0" w:space="0" w:color="auto"/>
      </w:divBdr>
    </w:div>
    <w:div w:id="1809473247">
      <w:bodyDiv w:val="1"/>
      <w:marLeft w:val="0"/>
      <w:marRight w:val="0"/>
      <w:marTop w:val="0"/>
      <w:marBottom w:val="0"/>
      <w:divBdr>
        <w:top w:val="none" w:sz="0" w:space="0" w:color="auto"/>
        <w:left w:val="none" w:sz="0" w:space="0" w:color="auto"/>
        <w:bottom w:val="none" w:sz="0" w:space="0" w:color="auto"/>
        <w:right w:val="none" w:sz="0" w:space="0" w:color="auto"/>
      </w:divBdr>
    </w:div>
    <w:div w:id="1809862105">
      <w:bodyDiv w:val="1"/>
      <w:marLeft w:val="0"/>
      <w:marRight w:val="0"/>
      <w:marTop w:val="0"/>
      <w:marBottom w:val="0"/>
      <w:divBdr>
        <w:top w:val="none" w:sz="0" w:space="0" w:color="auto"/>
        <w:left w:val="none" w:sz="0" w:space="0" w:color="auto"/>
        <w:bottom w:val="none" w:sz="0" w:space="0" w:color="auto"/>
        <w:right w:val="none" w:sz="0" w:space="0" w:color="auto"/>
      </w:divBdr>
    </w:div>
    <w:div w:id="1810049534">
      <w:bodyDiv w:val="1"/>
      <w:marLeft w:val="0"/>
      <w:marRight w:val="0"/>
      <w:marTop w:val="0"/>
      <w:marBottom w:val="0"/>
      <w:divBdr>
        <w:top w:val="none" w:sz="0" w:space="0" w:color="auto"/>
        <w:left w:val="none" w:sz="0" w:space="0" w:color="auto"/>
        <w:bottom w:val="none" w:sz="0" w:space="0" w:color="auto"/>
        <w:right w:val="none" w:sz="0" w:space="0" w:color="auto"/>
      </w:divBdr>
    </w:div>
    <w:div w:id="1812821179">
      <w:bodyDiv w:val="1"/>
      <w:marLeft w:val="0"/>
      <w:marRight w:val="0"/>
      <w:marTop w:val="0"/>
      <w:marBottom w:val="0"/>
      <w:divBdr>
        <w:top w:val="none" w:sz="0" w:space="0" w:color="auto"/>
        <w:left w:val="none" w:sz="0" w:space="0" w:color="auto"/>
        <w:bottom w:val="none" w:sz="0" w:space="0" w:color="auto"/>
        <w:right w:val="none" w:sz="0" w:space="0" w:color="auto"/>
      </w:divBdr>
    </w:div>
    <w:div w:id="1813937605">
      <w:bodyDiv w:val="1"/>
      <w:marLeft w:val="0"/>
      <w:marRight w:val="0"/>
      <w:marTop w:val="0"/>
      <w:marBottom w:val="0"/>
      <w:divBdr>
        <w:top w:val="none" w:sz="0" w:space="0" w:color="auto"/>
        <w:left w:val="none" w:sz="0" w:space="0" w:color="auto"/>
        <w:bottom w:val="none" w:sz="0" w:space="0" w:color="auto"/>
        <w:right w:val="none" w:sz="0" w:space="0" w:color="auto"/>
      </w:divBdr>
    </w:div>
    <w:div w:id="1814248283">
      <w:bodyDiv w:val="1"/>
      <w:marLeft w:val="0"/>
      <w:marRight w:val="0"/>
      <w:marTop w:val="0"/>
      <w:marBottom w:val="0"/>
      <w:divBdr>
        <w:top w:val="none" w:sz="0" w:space="0" w:color="auto"/>
        <w:left w:val="none" w:sz="0" w:space="0" w:color="auto"/>
        <w:bottom w:val="none" w:sz="0" w:space="0" w:color="auto"/>
        <w:right w:val="none" w:sz="0" w:space="0" w:color="auto"/>
      </w:divBdr>
    </w:div>
    <w:div w:id="1814442555">
      <w:bodyDiv w:val="1"/>
      <w:marLeft w:val="0"/>
      <w:marRight w:val="0"/>
      <w:marTop w:val="0"/>
      <w:marBottom w:val="0"/>
      <w:divBdr>
        <w:top w:val="none" w:sz="0" w:space="0" w:color="auto"/>
        <w:left w:val="none" w:sz="0" w:space="0" w:color="auto"/>
        <w:bottom w:val="none" w:sz="0" w:space="0" w:color="auto"/>
        <w:right w:val="none" w:sz="0" w:space="0" w:color="auto"/>
      </w:divBdr>
    </w:div>
    <w:div w:id="1815099533">
      <w:bodyDiv w:val="1"/>
      <w:marLeft w:val="0"/>
      <w:marRight w:val="0"/>
      <w:marTop w:val="0"/>
      <w:marBottom w:val="0"/>
      <w:divBdr>
        <w:top w:val="none" w:sz="0" w:space="0" w:color="auto"/>
        <w:left w:val="none" w:sz="0" w:space="0" w:color="auto"/>
        <w:bottom w:val="none" w:sz="0" w:space="0" w:color="auto"/>
        <w:right w:val="none" w:sz="0" w:space="0" w:color="auto"/>
      </w:divBdr>
    </w:div>
    <w:div w:id="1815221203">
      <w:bodyDiv w:val="1"/>
      <w:marLeft w:val="0"/>
      <w:marRight w:val="0"/>
      <w:marTop w:val="0"/>
      <w:marBottom w:val="0"/>
      <w:divBdr>
        <w:top w:val="none" w:sz="0" w:space="0" w:color="auto"/>
        <w:left w:val="none" w:sz="0" w:space="0" w:color="auto"/>
        <w:bottom w:val="none" w:sz="0" w:space="0" w:color="auto"/>
        <w:right w:val="none" w:sz="0" w:space="0" w:color="auto"/>
      </w:divBdr>
    </w:div>
    <w:div w:id="1818301890">
      <w:bodyDiv w:val="1"/>
      <w:marLeft w:val="0"/>
      <w:marRight w:val="0"/>
      <w:marTop w:val="0"/>
      <w:marBottom w:val="0"/>
      <w:divBdr>
        <w:top w:val="none" w:sz="0" w:space="0" w:color="auto"/>
        <w:left w:val="none" w:sz="0" w:space="0" w:color="auto"/>
        <w:bottom w:val="none" w:sz="0" w:space="0" w:color="auto"/>
        <w:right w:val="none" w:sz="0" w:space="0" w:color="auto"/>
      </w:divBdr>
    </w:div>
    <w:div w:id="1818373156">
      <w:bodyDiv w:val="1"/>
      <w:marLeft w:val="0"/>
      <w:marRight w:val="0"/>
      <w:marTop w:val="0"/>
      <w:marBottom w:val="0"/>
      <w:divBdr>
        <w:top w:val="none" w:sz="0" w:space="0" w:color="auto"/>
        <w:left w:val="none" w:sz="0" w:space="0" w:color="auto"/>
        <w:bottom w:val="none" w:sz="0" w:space="0" w:color="auto"/>
        <w:right w:val="none" w:sz="0" w:space="0" w:color="auto"/>
      </w:divBdr>
    </w:div>
    <w:div w:id="1820461469">
      <w:bodyDiv w:val="1"/>
      <w:marLeft w:val="0"/>
      <w:marRight w:val="0"/>
      <w:marTop w:val="0"/>
      <w:marBottom w:val="0"/>
      <w:divBdr>
        <w:top w:val="none" w:sz="0" w:space="0" w:color="auto"/>
        <w:left w:val="none" w:sz="0" w:space="0" w:color="auto"/>
        <w:bottom w:val="none" w:sz="0" w:space="0" w:color="auto"/>
        <w:right w:val="none" w:sz="0" w:space="0" w:color="auto"/>
      </w:divBdr>
    </w:div>
    <w:div w:id="1823503132">
      <w:bodyDiv w:val="1"/>
      <w:marLeft w:val="0"/>
      <w:marRight w:val="0"/>
      <w:marTop w:val="0"/>
      <w:marBottom w:val="0"/>
      <w:divBdr>
        <w:top w:val="none" w:sz="0" w:space="0" w:color="auto"/>
        <w:left w:val="none" w:sz="0" w:space="0" w:color="auto"/>
        <w:bottom w:val="none" w:sz="0" w:space="0" w:color="auto"/>
        <w:right w:val="none" w:sz="0" w:space="0" w:color="auto"/>
      </w:divBdr>
    </w:div>
    <w:div w:id="1826585597">
      <w:bodyDiv w:val="1"/>
      <w:marLeft w:val="0"/>
      <w:marRight w:val="0"/>
      <w:marTop w:val="0"/>
      <w:marBottom w:val="0"/>
      <w:divBdr>
        <w:top w:val="none" w:sz="0" w:space="0" w:color="auto"/>
        <w:left w:val="none" w:sz="0" w:space="0" w:color="auto"/>
        <w:bottom w:val="none" w:sz="0" w:space="0" w:color="auto"/>
        <w:right w:val="none" w:sz="0" w:space="0" w:color="auto"/>
      </w:divBdr>
    </w:div>
    <w:div w:id="1827547735">
      <w:bodyDiv w:val="1"/>
      <w:marLeft w:val="0"/>
      <w:marRight w:val="0"/>
      <w:marTop w:val="0"/>
      <w:marBottom w:val="0"/>
      <w:divBdr>
        <w:top w:val="none" w:sz="0" w:space="0" w:color="auto"/>
        <w:left w:val="none" w:sz="0" w:space="0" w:color="auto"/>
        <w:bottom w:val="none" w:sz="0" w:space="0" w:color="auto"/>
        <w:right w:val="none" w:sz="0" w:space="0" w:color="auto"/>
      </w:divBdr>
    </w:div>
    <w:div w:id="1827630156">
      <w:bodyDiv w:val="1"/>
      <w:marLeft w:val="0"/>
      <w:marRight w:val="0"/>
      <w:marTop w:val="0"/>
      <w:marBottom w:val="0"/>
      <w:divBdr>
        <w:top w:val="none" w:sz="0" w:space="0" w:color="auto"/>
        <w:left w:val="none" w:sz="0" w:space="0" w:color="auto"/>
        <w:bottom w:val="none" w:sz="0" w:space="0" w:color="auto"/>
        <w:right w:val="none" w:sz="0" w:space="0" w:color="auto"/>
      </w:divBdr>
    </w:div>
    <w:div w:id="1830174930">
      <w:bodyDiv w:val="1"/>
      <w:marLeft w:val="0"/>
      <w:marRight w:val="0"/>
      <w:marTop w:val="0"/>
      <w:marBottom w:val="0"/>
      <w:divBdr>
        <w:top w:val="none" w:sz="0" w:space="0" w:color="auto"/>
        <w:left w:val="none" w:sz="0" w:space="0" w:color="auto"/>
        <w:bottom w:val="none" w:sz="0" w:space="0" w:color="auto"/>
        <w:right w:val="none" w:sz="0" w:space="0" w:color="auto"/>
      </w:divBdr>
    </w:div>
    <w:div w:id="1830242752">
      <w:bodyDiv w:val="1"/>
      <w:marLeft w:val="0"/>
      <w:marRight w:val="0"/>
      <w:marTop w:val="0"/>
      <w:marBottom w:val="0"/>
      <w:divBdr>
        <w:top w:val="none" w:sz="0" w:space="0" w:color="auto"/>
        <w:left w:val="none" w:sz="0" w:space="0" w:color="auto"/>
        <w:bottom w:val="none" w:sz="0" w:space="0" w:color="auto"/>
        <w:right w:val="none" w:sz="0" w:space="0" w:color="auto"/>
      </w:divBdr>
    </w:div>
    <w:div w:id="1830486223">
      <w:bodyDiv w:val="1"/>
      <w:marLeft w:val="0"/>
      <w:marRight w:val="0"/>
      <w:marTop w:val="0"/>
      <w:marBottom w:val="0"/>
      <w:divBdr>
        <w:top w:val="none" w:sz="0" w:space="0" w:color="auto"/>
        <w:left w:val="none" w:sz="0" w:space="0" w:color="auto"/>
        <w:bottom w:val="none" w:sz="0" w:space="0" w:color="auto"/>
        <w:right w:val="none" w:sz="0" w:space="0" w:color="auto"/>
      </w:divBdr>
    </w:div>
    <w:div w:id="1831097195">
      <w:bodyDiv w:val="1"/>
      <w:marLeft w:val="0"/>
      <w:marRight w:val="0"/>
      <w:marTop w:val="0"/>
      <w:marBottom w:val="0"/>
      <w:divBdr>
        <w:top w:val="none" w:sz="0" w:space="0" w:color="auto"/>
        <w:left w:val="none" w:sz="0" w:space="0" w:color="auto"/>
        <w:bottom w:val="none" w:sz="0" w:space="0" w:color="auto"/>
        <w:right w:val="none" w:sz="0" w:space="0" w:color="auto"/>
      </w:divBdr>
    </w:div>
    <w:div w:id="1831368162">
      <w:bodyDiv w:val="1"/>
      <w:marLeft w:val="0"/>
      <w:marRight w:val="0"/>
      <w:marTop w:val="0"/>
      <w:marBottom w:val="0"/>
      <w:divBdr>
        <w:top w:val="none" w:sz="0" w:space="0" w:color="auto"/>
        <w:left w:val="none" w:sz="0" w:space="0" w:color="auto"/>
        <w:bottom w:val="none" w:sz="0" w:space="0" w:color="auto"/>
        <w:right w:val="none" w:sz="0" w:space="0" w:color="auto"/>
      </w:divBdr>
    </w:div>
    <w:div w:id="1832138354">
      <w:bodyDiv w:val="1"/>
      <w:marLeft w:val="0"/>
      <w:marRight w:val="0"/>
      <w:marTop w:val="0"/>
      <w:marBottom w:val="0"/>
      <w:divBdr>
        <w:top w:val="none" w:sz="0" w:space="0" w:color="auto"/>
        <w:left w:val="none" w:sz="0" w:space="0" w:color="auto"/>
        <w:bottom w:val="none" w:sz="0" w:space="0" w:color="auto"/>
        <w:right w:val="none" w:sz="0" w:space="0" w:color="auto"/>
      </w:divBdr>
    </w:div>
    <w:div w:id="1832788980">
      <w:bodyDiv w:val="1"/>
      <w:marLeft w:val="0"/>
      <w:marRight w:val="0"/>
      <w:marTop w:val="0"/>
      <w:marBottom w:val="0"/>
      <w:divBdr>
        <w:top w:val="none" w:sz="0" w:space="0" w:color="auto"/>
        <w:left w:val="none" w:sz="0" w:space="0" w:color="auto"/>
        <w:bottom w:val="none" w:sz="0" w:space="0" w:color="auto"/>
        <w:right w:val="none" w:sz="0" w:space="0" w:color="auto"/>
      </w:divBdr>
    </w:div>
    <w:div w:id="1832912922">
      <w:bodyDiv w:val="1"/>
      <w:marLeft w:val="0"/>
      <w:marRight w:val="0"/>
      <w:marTop w:val="0"/>
      <w:marBottom w:val="0"/>
      <w:divBdr>
        <w:top w:val="none" w:sz="0" w:space="0" w:color="auto"/>
        <w:left w:val="none" w:sz="0" w:space="0" w:color="auto"/>
        <w:bottom w:val="none" w:sz="0" w:space="0" w:color="auto"/>
        <w:right w:val="none" w:sz="0" w:space="0" w:color="auto"/>
      </w:divBdr>
    </w:div>
    <w:div w:id="1833179036">
      <w:bodyDiv w:val="1"/>
      <w:marLeft w:val="0"/>
      <w:marRight w:val="0"/>
      <w:marTop w:val="0"/>
      <w:marBottom w:val="0"/>
      <w:divBdr>
        <w:top w:val="none" w:sz="0" w:space="0" w:color="auto"/>
        <w:left w:val="none" w:sz="0" w:space="0" w:color="auto"/>
        <w:bottom w:val="none" w:sz="0" w:space="0" w:color="auto"/>
        <w:right w:val="none" w:sz="0" w:space="0" w:color="auto"/>
      </w:divBdr>
    </w:div>
    <w:div w:id="1834102552">
      <w:bodyDiv w:val="1"/>
      <w:marLeft w:val="0"/>
      <w:marRight w:val="0"/>
      <w:marTop w:val="0"/>
      <w:marBottom w:val="0"/>
      <w:divBdr>
        <w:top w:val="none" w:sz="0" w:space="0" w:color="auto"/>
        <w:left w:val="none" w:sz="0" w:space="0" w:color="auto"/>
        <w:bottom w:val="none" w:sz="0" w:space="0" w:color="auto"/>
        <w:right w:val="none" w:sz="0" w:space="0" w:color="auto"/>
      </w:divBdr>
    </w:div>
    <w:div w:id="1834492988">
      <w:bodyDiv w:val="1"/>
      <w:marLeft w:val="0"/>
      <w:marRight w:val="0"/>
      <w:marTop w:val="0"/>
      <w:marBottom w:val="0"/>
      <w:divBdr>
        <w:top w:val="none" w:sz="0" w:space="0" w:color="auto"/>
        <w:left w:val="none" w:sz="0" w:space="0" w:color="auto"/>
        <w:bottom w:val="none" w:sz="0" w:space="0" w:color="auto"/>
        <w:right w:val="none" w:sz="0" w:space="0" w:color="auto"/>
      </w:divBdr>
    </w:div>
    <w:div w:id="1835951649">
      <w:bodyDiv w:val="1"/>
      <w:marLeft w:val="0"/>
      <w:marRight w:val="0"/>
      <w:marTop w:val="0"/>
      <w:marBottom w:val="0"/>
      <w:divBdr>
        <w:top w:val="none" w:sz="0" w:space="0" w:color="auto"/>
        <w:left w:val="none" w:sz="0" w:space="0" w:color="auto"/>
        <w:bottom w:val="none" w:sz="0" w:space="0" w:color="auto"/>
        <w:right w:val="none" w:sz="0" w:space="0" w:color="auto"/>
      </w:divBdr>
    </w:div>
    <w:div w:id="1836721915">
      <w:bodyDiv w:val="1"/>
      <w:marLeft w:val="0"/>
      <w:marRight w:val="0"/>
      <w:marTop w:val="0"/>
      <w:marBottom w:val="0"/>
      <w:divBdr>
        <w:top w:val="none" w:sz="0" w:space="0" w:color="auto"/>
        <w:left w:val="none" w:sz="0" w:space="0" w:color="auto"/>
        <w:bottom w:val="none" w:sz="0" w:space="0" w:color="auto"/>
        <w:right w:val="none" w:sz="0" w:space="0" w:color="auto"/>
      </w:divBdr>
    </w:div>
    <w:div w:id="1838113332">
      <w:bodyDiv w:val="1"/>
      <w:marLeft w:val="0"/>
      <w:marRight w:val="0"/>
      <w:marTop w:val="0"/>
      <w:marBottom w:val="0"/>
      <w:divBdr>
        <w:top w:val="none" w:sz="0" w:space="0" w:color="auto"/>
        <w:left w:val="none" w:sz="0" w:space="0" w:color="auto"/>
        <w:bottom w:val="none" w:sz="0" w:space="0" w:color="auto"/>
        <w:right w:val="none" w:sz="0" w:space="0" w:color="auto"/>
      </w:divBdr>
    </w:div>
    <w:div w:id="1838572938">
      <w:bodyDiv w:val="1"/>
      <w:marLeft w:val="0"/>
      <w:marRight w:val="0"/>
      <w:marTop w:val="0"/>
      <w:marBottom w:val="0"/>
      <w:divBdr>
        <w:top w:val="none" w:sz="0" w:space="0" w:color="auto"/>
        <w:left w:val="none" w:sz="0" w:space="0" w:color="auto"/>
        <w:bottom w:val="none" w:sz="0" w:space="0" w:color="auto"/>
        <w:right w:val="none" w:sz="0" w:space="0" w:color="auto"/>
      </w:divBdr>
    </w:div>
    <w:div w:id="1840005314">
      <w:bodyDiv w:val="1"/>
      <w:marLeft w:val="0"/>
      <w:marRight w:val="0"/>
      <w:marTop w:val="0"/>
      <w:marBottom w:val="0"/>
      <w:divBdr>
        <w:top w:val="none" w:sz="0" w:space="0" w:color="auto"/>
        <w:left w:val="none" w:sz="0" w:space="0" w:color="auto"/>
        <w:bottom w:val="none" w:sz="0" w:space="0" w:color="auto"/>
        <w:right w:val="none" w:sz="0" w:space="0" w:color="auto"/>
      </w:divBdr>
    </w:div>
    <w:div w:id="1840653576">
      <w:bodyDiv w:val="1"/>
      <w:marLeft w:val="0"/>
      <w:marRight w:val="0"/>
      <w:marTop w:val="0"/>
      <w:marBottom w:val="0"/>
      <w:divBdr>
        <w:top w:val="none" w:sz="0" w:space="0" w:color="auto"/>
        <w:left w:val="none" w:sz="0" w:space="0" w:color="auto"/>
        <w:bottom w:val="none" w:sz="0" w:space="0" w:color="auto"/>
        <w:right w:val="none" w:sz="0" w:space="0" w:color="auto"/>
      </w:divBdr>
    </w:div>
    <w:div w:id="1841002514">
      <w:bodyDiv w:val="1"/>
      <w:marLeft w:val="0"/>
      <w:marRight w:val="0"/>
      <w:marTop w:val="0"/>
      <w:marBottom w:val="0"/>
      <w:divBdr>
        <w:top w:val="none" w:sz="0" w:space="0" w:color="auto"/>
        <w:left w:val="none" w:sz="0" w:space="0" w:color="auto"/>
        <w:bottom w:val="none" w:sz="0" w:space="0" w:color="auto"/>
        <w:right w:val="none" w:sz="0" w:space="0" w:color="auto"/>
      </w:divBdr>
    </w:div>
    <w:div w:id="1841122676">
      <w:bodyDiv w:val="1"/>
      <w:marLeft w:val="0"/>
      <w:marRight w:val="0"/>
      <w:marTop w:val="0"/>
      <w:marBottom w:val="0"/>
      <w:divBdr>
        <w:top w:val="none" w:sz="0" w:space="0" w:color="auto"/>
        <w:left w:val="none" w:sz="0" w:space="0" w:color="auto"/>
        <w:bottom w:val="none" w:sz="0" w:space="0" w:color="auto"/>
        <w:right w:val="none" w:sz="0" w:space="0" w:color="auto"/>
      </w:divBdr>
    </w:div>
    <w:div w:id="1843200654">
      <w:bodyDiv w:val="1"/>
      <w:marLeft w:val="0"/>
      <w:marRight w:val="0"/>
      <w:marTop w:val="0"/>
      <w:marBottom w:val="0"/>
      <w:divBdr>
        <w:top w:val="none" w:sz="0" w:space="0" w:color="auto"/>
        <w:left w:val="none" w:sz="0" w:space="0" w:color="auto"/>
        <w:bottom w:val="none" w:sz="0" w:space="0" w:color="auto"/>
        <w:right w:val="none" w:sz="0" w:space="0" w:color="auto"/>
      </w:divBdr>
    </w:div>
    <w:div w:id="1844320283">
      <w:bodyDiv w:val="1"/>
      <w:marLeft w:val="0"/>
      <w:marRight w:val="0"/>
      <w:marTop w:val="0"/>
      <w:marBottom w:val="0"/>
      <w:divBdr>
        <w:top w:val="none" w:sz="0" w:space="0" w:color="auto"/>
        <w:left w:val="none" w:sz="0" w:space="0" w:color="auto"/>
        <w:bottom w:val="none" w:sz="0" w:space="0" w:color="auto"/>
        <w:right w:val="none" w:sz="0" w:space="0" w:color="auto"/>
      </w:divBdr>
    </w:div>
    <w:div w:id="1846438182">
      <w:bodyDiv w:val="1"/>
      <w:marLeft w:val="0"/>
      <w:marRight w:val="0"/>
      <w:marTop w:val="0"/>
      <w:marBottom w:val="0"/>
      <w:divBdr>
        <w:top w:val="none" w:sz="0" w:space="0" w:color="auto"/>
        <w:left w:val="none" w:sz="0" w:space="0" w:color="auto"/>
        <w:bottom w:val="none" w:sz="0" w:space="0" w:color="auto"/>
        <w:right w:val="none" w:sz="0" w:space="0" w:color="auto"/>
      </w:divBdr>
    </w:div>
    <w:div w:id="1846554860">
      <w:bodyDiv w:val="1"/>
      <w:marLeft w:val="0"/>
      <w:marRight w:val="0"/>
      <w:marTop w:val="0"/>
      <w:marBottom w:val="0"/>
      <w:divBdr>
        <w:top w:val="none" w:sz="0" w:space="0" w:color="auto"/>
        <w:left w:val="none" w:sz="0" w:space="0" w:color="auto"/>
        <w:bottom w:val="none" w:sz="0" w:space="0" w:color="auto"/>
        <w:right w:val="none" w:sz="0" w:space="0" w:color="auto"/>
      </w:divBdr>
    </w:div>
    <w:div w:id="1847549591">
      <w:bodyDiv w:val="1"/>
      <w:marLeft w:val="0"/>
      <w:marRight w:val="0"/>
      <w:marTop w:val="0"/>
      <w:marBottom w:val="0"/>
      <w:divBdr>
        <w:top w:val="none" w:sz="0" w:space="0" w:color="auto"/>
        <w:left w:val="none" w:sz="0" w:space="0" w:color="auto"/>
        <w:bottom w:val="none" w:sz="0" w:space="0" w:color="auto"/>
        <w:right w:val="none" w:sz="0" w:space="0" w:color="auto"/>
      </w:divBdr>
    </w:div>
    <w:div w:id="1848013634">
      <w:bodyDiv w:val="1"/>
      <w:marLeft w:val="0"/>
      <w:marRight w:val="0"/>
      <w:marTop w:val="0"/>
      <w:marBottom w:val="0"/>
      <w:divBdr>
        <w:top w:val="none" w:sz="0" w:space="0" w:color="auto"/>
        <w:left w:val="none" w:sz="0" w:space="0" w:color="auto"/>
        <w:bottom w:val="none" w:sz="0" w:space="0" w:color="auto"/>
        <w:right w:val="none" w:sz="0" w:space="0" w:color="auto"/>
      </w:divBdr>
    </w:div>
    <w:div w:id="1849102413">
      <w:bodyDiv w:val="1"/>
      <w:marLeft w:val="0"/>
      <w:marRight w:val="0"/>
      <w:marTop w:val="0"/>
      <w:marBottom w:val="0"/>
      <w:divBdr>
        <w:top w:val="none" w:sz="0" w:space="0" w:color="auto"/>
        <w:left w:val="none" w:sz="0" w:space="0" w:color="auto"/>
        <w:bottom w:val="none" w:sz="0" w:space="0" w:color="auto"/>
        <w:right w:val="none" w:sz="0" w:space="0" w:color="auto"/>
      </w:divBdr>
    </w:div>
    <w:div w:id="1849128704">
      <w:bodyDiv w:val="1"/>
      <w:marLeft w:val="0"/>
      <w:marRight w:val="0"/>
      <w:marTop w:val="0"/>
      <w:marBottom w:val="0"/>
      <w:divBdr>
        <w:top w:val="none" w:sz="0" w:space="0" w:color="auto"/>
        <w:left w:val="none" w:sz="0" w:space="0" w:color="auto"/>
        <w:bottom w:val="none" w:sz="0" w:space="0" w:color="auto"/>
        <w:right w:val="none" w:sz="0" w:space="0" w:color="auto"/>
      </w:divBdr>
    </w:div>
    <w:div w:id="1852915279">
      <w:bodyDiv w:val="1"/>
      <w:marLeft w:val="0"/>
      <w:marRight w:val="0"/>
      <w:marTop w:val="0"/>
      <w:marBottom w:val="0"/>
      <w:divBdr>
        <w:top w:val="none" w:sz="0" w:space="0" w:color="auto"/>
        <w:left w:val="none" w:sz="0" w:space="0" w:color="auto"/>
        <w:bottom w:val="none" w:sz="0" w:space="0" w:color="auto"/>
        <w:right w:val="none" w:sz="0" w:space="0" w:color="auto"/>
      </w:divBdr>
    </w:div>
    <w:div w:id="1853298942">
      <w:bodyDiv w:val="1"/>
      <w:marLeft w:val="0"/>
      <w:marRight w:val="0"/>
      <w:marTop w:val="0"/>
      <w:marBottom w:val="0"/>
      <w:divBdr>
        <w:top w:val="none" w:sz="0" w:space="0" w:color="auto"/>
        <w:left w:val="none" w:sz="0" w:space="0" w:color="auto"/>
        <w:bottom w:val="none" w:sz="0" w:space="0" w:color="auto"/>
        <w:right w:val="none" w:sz="0" w:space="0" w:color="auto"/>
      </w:divBdr>
    </w:div>
    <w:div w:id="1856185398">
      <w:bodyDiv w:val="1"/>
      <w:marLeft w:val="0"/>
      <w:marRight w:val="0"/>
      <w:marTop w:val="0"/>
      <w:marBottom w:val="0"/>
      <w:divBdr>
        <w:top w:val="none" w:sz="0" w:space="0" w:color="auto"/>
        <w:left w:val="none" w:sz="0" w:space="0" w:color="auto"/>
        <w:bottom w:val="none" w:sz="0" w:space="0" w:color="auto"/>
        <w:right w:val="none" w:sz="0" w:space="0" w:color="auto"/>
      </w:divBdr>
    </w:div>
    <w:div w:id="1856731146">
      <w:bodyDiv w:val="1"/>
      <w:marLeft w:val="0"/>
      <w:marRight w:val="0"/>
      <w:marTop w:val="0"/>
      <w:marBottom w:val="0"/>
      <w:divBdr>
        <w:top w:val="none" w:sz="0" w:space="0" w:color="auto"/>
        <w:left w:val="none" w:sz="0" w:space="0" w:color="auto"/>
        <w:bottom w:val="none" w:sz="0" w:space="0" w:color="auto"/>
        <w:right w:val="none" w:sz="0" w:space="0" w:color="auto"/>
      </w:divBdr>
    </w:div>
    <w:div w:id="1856844430">
      <w:bodyDiv w:val="1"/>
      <w:marLeft w:val="0"/>
      <w:marRight w:val="0"/>
      <w:marTop w:val="0"/>
      <w:marBottom w:val="0"/>
      <w:divBdr>
        <w:top w:val="none" w:sz="0" w:space="0" w:color="auto"/>
        <w:left w:val="none" w:sz="0" w:space="0" w:color="auto"/>
        <w:bottom w:val="none" w:sz="0" w:space="0" w:color="auto"/>
        <w:right w:val="none" w:sz="0" w:space="0" w:color="auto"/>
      </w:divBdr>
    </w:div>
    <w:div w:id="1857839048">
      <w:bodyDiv w:val="1"/>
      <w:marLeft w:val="0"/>
      <w:marRight w:val="0"/>
      <w:marTop w:val="0"/>
      <w:marBottom w:val="0"/>
      <w:divBdr>
        <w:top w:val="none" w:sz="0" w:space="0" w:color="auto"/>
        <w:left w:val="none" w:sz="0" w:space="0" w:color="auto"/>
        <w:bottom w:val="none" w:sz="0" w:space="0" w:color="auto"/>
        <w:right w:val="none" w:sz="0" w:space="0" w:color="auto"/>
      </w:divBdr>
    </w:div>
    <w:div w:id="1858540146">
      <w:bodyDiv w:val="1"/>
      <w:marLeft w:val="0"/>
      <w:marRight w:val="0"/>
      <w:marTop w:val="0"/>
      <w:marBottom w:val="0"/>
      <w:divBdr>
        <w:top w:val="none" w:sz="0" w:space="0" w:color="auto"/>
        <w:left w:val="none" w:sz="0" w:space="0" w:color="auto"/>
        <w:bottom w:val="none" w:sz="0" w:space="0" w:color="auto"/>
        <w:right w:val="none" w:sz="0" w:space="0" w:color="auto"/>
      </w:divBdr>
    </w:div>
    <w:div w:id="1858693797">
      <w:bodyDiv w:val="1"/>
      <w:marLeft w:val="0"/>
      <w:marRight w:val="0"/>
      <w:marTop w:val="0"/>
      <w:marBottom w:val="0"/>
      <w:divBdr>
        <w:top w:val="none" w:sz="0" w:space="0" w:color="auto"/>
        <w:left w:val="none" w:sz="0" w:space="0" w:color="auto"/>
        <w:bottom w:val="none" w:sz="0" w:space="0" w:color="auto"/>
        <w:right w:val="none" w:sz="0" w:space="0" w:color="auto"/>
      </w:divBdr>
    </w:div>
    <w:div w:id="1858807457">
      <w:bodyDiv w:val="1"/>
      <w:marLeft w:val="0"/>
      <w:marRight w:val="0"/>
      <w:marTop w:val="0"/>
      <w:marBottom w:val="0"/>
      <w:divBdr>
        <w:top w:val="none" w:sz="0" w:space="0" w:color="auto"/>
        <w:left w:val="none" w:sz="0" w:space="0" w:color="auto"/>
        <w:bottom w:val="none" w:sz="0" w:space="0" w:color="auto"/>
        <w:right w:val="none" w:sz="0" w:space="0" w:color="auto"/>
      </w:divBdr>
    </w:div>
    <w:div w:id="1859663412">
      <w:bodyDiv w:val="1"/>
      <w:marLeft w:val="0"/>
      <w:marRight w:val="0"/>
      <w:marTop w:val="0"/>
      <w:marBottom w:val="0"/>
      <w:divBdr>
        <w:top w:val="none" w:sz="0" w:space="0" w:color="auto"/>
        <w:left w:val="none" w:sz="0" w:space="0" w:color="auto"/>
        <w:bottom w:val="none" w:sz="0" w:space="0" w:color="auto"/>
        <w:right w:val="none" w:sz="0" w:space="0" w:color="auto"/>
      </w:divBdr>
    </w:div>
    <w:div w:id="1865750407">
      <w:bodyDiv w:val="1"/>
      <w:marLeft w:val="0"/>
      <w:marRight w:val="0"/>
      <w:marTop w:val="0"/>
      <w:marBottom w:val="0"/>
      <w:divBdr>
        <w:top w:val="none" w:sz="0" w:space="0" w:color="auto"/>
        <w:left w:val="none" w:sz="0" w:space="0" w:color="auto"/>
        <w:bottom w:val="none" w:sz="0" w:space="0" w:color="auto"/>
        <w:right w:val="none" w:sz="0" w:space="0" w:color="auto"/>
      </w:divBdr>
    </w:div>
    <w:div w:id="1865821168">
      <w:bodyDiv w:val="1"/>
      <w:marLeft w:val="0"/>
      <w:marRight w:val="0"/>
      <w:marTop w:val="0"/>
      <w:marBottom w:val="0"/>
      <w:divBdr>
        <w:top w:val="none" w:sz="0" w:space="0" w:color="auto"/>
        <w:left w:val="none" w:sz="0" w:space="0" w:color="auto"/>
        <w:bottom w:val="none" w:sz="0" w:space="0" w:color="auto"/>
        <w:right w:val="none" w:sz="0" w:space="0" w:color="auto"/>
      </w:divBdr>
    </w:div>
    <w:div w:id="1866016511">
      <w:bodyDiv w:val="1"/>
      <w:marLeft w:val="0"/>
      <w:marRight w:val="0"/>
      <w:marTop w:val="0"/>
      <w:marBottom w:val="0"/>
      <w:divBdr>
        <w:top w:val="none" w:sz="0" w:space="0" w:color="auto"/>
        <w:left w:val="none" w:sz="0" w:space="0" w:color="auto"/>
        <w:bottom w:val="none" w:sz="0" w:space="0" w:color="auto"/>
        <w:right w:val="none" w:sz="0" w:space="0" w:color="auto"/>
      </w:divBdr>
    </w:div>
    <w:div w:id="1866402041">
      <w:bodyDiv w:val="1"/>
      <w:marLeft w:val="0"/>
      <w:marRight w:val="0"/>
      <w:marTop w:val="0"/>
      <w:marBottom w:val="0"/>
      <w:divBdr>
        <w:top w:val="none" w:sz="0" w:space="0" w:color="auto"/>
        <w:left w:val="none" w:sz="0" w:space="0" w:color="auto"/>
        <w:bottom w:val="none" w:sz="0" w:space="0" w:color="auto"/>
        <w:right w:val="none" w:sz="0" w:space="0" w:color="auto"/>
      </w:divBdr>
    </w:div>
    <w:div w:id="1867716441">
      <w:bodyDiv w:val="1"/>
      <w:marLeft w:val="0"/>
      <w:marRight w:val="0"/>
      <w:marTop w:val="0"/>
      <w:marBottom w:val="0"/>
      <w:divBdr>
        <w:top w:val="none" w:sz="0" w:space="0" w:color="auto"/>
        <w:left w:val="none" w:sz="0" w:space="0" w:color="auto"/>
        <w:bottom w:val="none" w:sz="0" w:space="0" w:color="auto"/>
        <w:right w:val="none" w:sz="0" w:space="0" w:color="auto"/>
      </w:divBdr>
    </w:div>
    <w:div w:id="1869295210">
      <w:bodyDiv w:val="1"/>
      <w:marLeft w:val="0"/>
      <w:marRight w:val="0"/>
      <w:marTop w:val="0"/>
      <w:marBottom w:val="0"/>
      <w:divBdr>
        <w:top w:val="none" w:sz="0" w:space="0" w:color="auto"/>
        <w:left w:val="none" w:sz="0" w:space="0" w:color="auto"/>
        <w:bottom w:val="none" w:sz="0" w:space="0" w:color="auto"/>
        <w:right w:val="none" w:sz="0" w:space="0" w:color="auto"/>
      </w:divBdr>
    </w:div>
    <w:div w:id="1870022859">
      <w:bodyDiv w:val="1"/>
      <w:marLeft w:val="0"/>
      <w:marRight w:val="0"/>
      <w:marTop w:val="0"/>
      <w:marBottom w:val="0"/>
      <w:divBdr>
        <w:top w:val="none" w:sz="0" w:space="0" w:color="auto"/>
        <w:left w:val="none" w:sz="0" w:space="0" w:color="auto"/>
        <w:bottom w:val="none" w:sz="0" w:space="0" w:color="auto"/>
        <w:right w:val="none" w:sz="0" w:space="0" w:color="auto"/>
      </w:divBdr>
    </w:div>
    <w:div w:id="1874613531">
      <w:bodyDiv w:val="1"/>
      <w:marLeft w:val="0"/>
      <w:marRight w:val="0"/>
      <w:marTop w:val="0"/>
      <w:marBottom w:val="0"/>
      <w:divBdr>
        <w:top w:val="none" w:sz="0" w:space="0" w:color="auto"/>
        <w:left w:val="none" w:sz="0" w:space="0" w:color="auto"/>
        <w:bottom w:val="none" w:sz="0" w:space="0" w:color="auto"/>
        <w:right w:val="none" w:sz="0" w:space="0" w:color="auto"/>
      </w:divBdr>
    </w:div>
    <w:div w:id="1877811663">
      <w:bodyDiv w:val="1"/>
      <w:marLeft w:val="0"/>
      <w:marRight w:val="0"/>
      <w:marTop w:val="0"/>
      <w:marBottom w:val="0"/>
      <w:divBdr>
        <w:top w:val="none" w:sz="0" w:space="0" w:color="auto"/>
        <w:left w:val="none" w:sz="0" w:space="0" w:color="auto"/>
        <w:bottom w:val="none" w:sz="0" w:space="0" w:color="auto"/>
        <w:right w:val="none" w:sz="0" w:space="0" w:color="auto"/>
      </w:divBdr>
    </w:div>
    <w:div w:id="1878735648">
      <w:bodyDiv w:val="1"/>
      <w:marLeft w:val="0"/>
      <w:marRight w:val="0"/>
      <w:marTop w:val="0"/>
      <w:marBottom w:val="0"/>
      <w:divBdr>
        <w:top w:val="none" w:sz="0" w:space="0" w:color="auto"/>
        <w:left w:val="none" w:sz="0" w:space="0" w:color="auto"/>
        <w:bottom w:val="none" w:sz="0" w:space="0" w:color="auto"/>
        <w:right w:val="none" w:sz="0" w:space="0" w:color="auto"/>
      </w:divBdr>
    </w:div>
    <w:div w:id="1879390959">
      <w:bodyDiv w:val="1"/>
      <w:marLeft w:val="0"/>
      <w:marRight w:val="0"/>
      <w:marTop w:val="0"/>
      <w:marBottom w:val="0"/>
      <w:divBdr>
        <w:top w:val="none" w:sz="0" w:space="0" w:color="auto"/>
        <w:left w:val="none" w:sz="0" w:space="0" w:color="auto"/>
        <w:bottom w:val="none" w:sz="0" w:space="0" w:color="auto"/>
        <w:right w:val="none" w:sz="0" w:space="0" w:color="auto"/>
      </w:divBdr>
    </w:div>
    <w:div w:id="1879776571">
      <w:bodyDiv w:val="1"/>
      <w:marLeft w:val="0"/>
      <w:marRight w:val="0"/>
      <w:marTop w:val="0"/>
      <w:marBottom w:val="0"/>
      <w:divBdr>
        <w:top w:val="none" w:sz="0" w:space="0" w:color="auto"/>
        <w:left w:val="none" w:sz="0" w:space="0" w:color="auto"/>
        <w:bottom w:val="none" w:sz="0" w:space="0" w:color="auto"/>
        <w:right w:val="none" w:sz="0" w:space="0" w:color="auto"/>
      </w:divBdr>
    </w:div>
    <w:div w:id="1881817555">
      <w:bodyDiv w:val="1"/>
      <w:marLeft w:val="0"/>
      <w:marRight w:val="0"/>
      <w:marTop w:val="0"/>
      <w:marBottom w:val="0"/>
      <w:divBdr>
        <w:top w:val="none" w:sz="0" w:space="0" w:color="auto"/>
        <w:left w:val="none" w:sz="0" w:space="0" w:color="auto"/>
        <w:bottom w:val="none" w:sz="0" w:space="0" w:color="auto"/>
        <w:right w:val="none" w:sz="0" w:space="0" w:color="auto"/>
      </w:divBdr>
    </w:div>
    <w:div w:id="1883592181">
      <w:bodyDiv w:val="1"/>
      <w:marLeft w:val="0"/>
      <w:marRight w:val="0"/>
      <w:marTop w:val="0"/>
      <w:marBottom w:val="0"/>
      <w:divBdr>
        <w:top w:val="none" w:sz="0" w:space="0" w:color="auto"/>
        <w:left w:val="none" w:sz="0" w:space="0" w:color="auto"/>
        <w:bottom w:val="none" w:sz="0" w:space="0" w:color="auto"/>
        <w:right w:val="none" w:sz="0" w:space="0" w:color="auto"/>
      </w:divBdr>
    </w:div>
    <w:div w:id="1883983346">
      <w:bodyDiv w:val="1"/>
      <w:marLeft w:val="0"/>
      <w:marRight w:val="0"/>
      <w:marTop w:val="0"/>
      <w:marBottom w:val="0"/>
      <w:divBdr>
        <w:top w:val="none" w:sz="0" w:space="0" w:color="auto"/>
        <w:left w:val="none" w:sz="0" w:space="0" w:color="auto"/>
        <w:bottom w:val="none" w:sz="0" w:space="0" w:color="auto"/>
        <w:right w:val="none" w:sz="0" w:space="0" w:color="auto"/>
      </w:divBdr>
    </w:div>
    <w:div w:id="1884633624">
      <w:bodyDiv w:val="1"/>
      <w:marLeft w:val="0"/>
      <w:marRight w:val="0"/>
      <w:marTop w:val="0"/>
      <w:marBottom w:val="0"/>
      <w:divBdr>
        <w:top w:val="none" w:sz="0" w:space="0" w:color="auto"/>
        <w:left w:val="none" w:sz="0" w:space="0" w:color="auto"/>
        <w:bottom w:val="none" w:sz="0" w:space="0" w:color="auto"/>
        <w:right w:val="none" w:sz="0" w:space="0" w:color="auto"/>
      </w:divBdr>
    </w:div>
    <w:div w:id="1885484841">
      <w:bodyDiv w:val="1"/>
      <w:marLeft w:val="0"/>
      <w:marRight w:val="0"/>
      <w:marTop w:val="0"/>
      <w:marBottom w:val="0"/>
      <w:divBdr>
        <w:top w:val="none" w:sz="0" w:space="0" w:color="auto"/>
        <w:left w:val="none" w:sz="0" w:space="0" w:color="auto"/>
        <w:bottom w:val="none" w:sz="0" w:space="0" w:color="auto"/>
        <w:right w:val="none" w:sz="0" w:space="0" w:color="auto"/>
      </w:divBdr>
    </w:div>
    <w:div w:id="1886258817">
      <w:bodyDiv w:val="1"/>
      <w:marLeft w:val="0"/>
      <w:marRight w:val="0"/>
      <w:marTop w:val="0"/>
      <w:marBottom w:val="0"/>
      <w:divBdr>
        <w:top w:val="none" w:sz="0" w:space="0" w:color="auto"/>
        <w:left w:val="none" w:sz="0" w:space="0" w:color="auto"/>
        <w:bottom w:val="none" w:sz="0" w:space="0" w:color="auto"/>
        <w:right w:val="none" w:sz="0" w:space="0" w:color="auto"/>
      </w:divBdr>
    </w:div>
    <w:div w:id="1889486666">
      <w:bodyDiv w:val="1"/>
      <w:marLeft w:val="0"/>
      <w:marRight w:val="0"/>
      <w:marTop w:val="0"/>
      <w:marBottom w:val="0"/>
      <w:divBdr>
        <w:top w:val="none" w:sz="0" w:space="0" w:color="auto"/>
        <w:left w:val="none" w:sz="0" w:space="0" w:color="auto"/>
        <w:bottom w:val="none" w:sz="0" w:space="0" w:color="auto"/>
        <w:right w:val="none" w:sz="0" w:space="0" w:color="auto"/>
      </w:divBdr>
    </w:div>
    <w:div w:id="1895117436">
      <w:bodyDiv w:val="1"/>
      <w:marLeft w:val="0"/>
      <w:marRight w:val="0"/>
      <w:marTop w:val="0"/>
      <w:marBottom w:val="0"/>
      <w:divBdr>
        <w:top w:val="none" w:sz="0" w:space="0" w:color="auto"/>
        <w:left w:val="none" w:sz="0" w:space="0" w:color="auto"/>
        <w:bottom w:val="none" w:sz="0" w:space="0" w:color="auto"/>
        <w:right w:val="none" w:sz="0" w:space="0" w:color="auto"/>
      </w:divBdr>
    </w:div>
    <w:div w:id="1896425124">
      <w:bodyDiv w:val="1"/>
      <w:marLeft w:val="0"/>
      <w:marRight w:val="0"/>
      <w:marTop w:val="0"/>
      <w:marBottom w:val="0"/>
      <w:divBdr>
        <w:top w:val="none" w:sz="0" w:space="0" w:color="auto"/>
        <w:left w:val="none" w:sz="0" w:space="0" w:color="auto"/>
        <w:bottom w:val="none" w:sz="0" w:space="0" w:color="auto"/>
        <w:right w:val="none" w:sz="0" w:space="0" w:color="auto"/>
      </w:divBdr>
    </w:div>
    <w:div w:id="1898585261">
      <w:bodyDiv w:val="1"/>
      <w:marLeft w:val="0"/>
      <w:marRight w:val="0"/>
      <w:marTop w:val="0"/>
      <w:marBottom w:val="0"/>
      <w:divBdr>
        <w:top w:val="none" w:sz="0" w:space="0" w:color="auto"/>
        <w:left w:val="none" w:sz="0" w:space="0" w:color="auto"/>
        <w:bottom w:val="none" w:sz="0" w:space="0" w:color="auto"/>
        <w:right w:val="none" w:sz="0" w:space="0" w:color="auto"/>
      </w:divBdr>
    </w:div>
    <w:div w:id="1900095521">
      <w:bodyDiv w:val="1"/>
      <w:marLeft w:val="0"/>
      <w:marRight w:val="0"/>
      <w:marTop w:val="0"/>
      <w:marBottom w:val="0"/>
      <w:divBdr>
        <w:top w:val="none" w:sz="0" w:space="0" w:color="auto"/>
        <w:left w:val="none" w:sz="0" w:space="0" w:color="auto"/>
        <w:bottom w:val="none" w:sz="0" w:space="0" w:color="auto"/>
        <w:right w:val="none" w:sz="0" w:space="0" w:color="auto"/>
      </w:divBdr>
    </w:div>
    <w:div w:id="1903561972">
      <w:bodyDiv w:val="1"/>
      <w:marLeft w:val="0"/>
      <w:marRight w:val="0"/>
      <w:marTop w:val="0"/>
      <w:marBottom w:val="0"/>
      <w:divBdr>
        <w:top w:val="none" w:sz="0" w:space="0" w:color="auto"/>
        <w:left w:val="none" w:sz="0" w:space="0" w:color="auto"/>
        <w:bottom w:val="none" w:sz="0" w:space="0" w:color="auto"/>
        <w:right w:val="none" w:sz="0" w:space="0" w:color="auto"/>
      </w:divBdr>
    </w:div>
    <w:div w:id="1903708773">
      <w:bodyDiv w:val="1"/>
      <w:marLeft w:val="0"/>
      <w:marRight w:val="0"/>
      <w:marTop w:val="0"/>
      <w:marBottom w:val="0"/>
      <w:divBdr>
        <w:top w:val="none" w:sz="0" w:space="0" w:color="auto"/>
        <w:left w:val="none" w:sz="0" w:space="0" w:color="auto"/>
        <w:bottom w:val="none" w:sz="0" w:space="0" w:color="auto"/>
        <w:right w:val="none" w:sz="0" w:space="0" w:color="auto"/>
      </w:divBdr>
    </w:div>
    <w:div w:id="1904296612">
      <w:bodyDiv w:val="1"/>
      <w:marLeft w:val="0"/>
      <w:marRight w:val="0"/>
      <w:marTop w:val="0"/>
      <w:marBottom w:val="0"/>
      <w:divBdr>
        <w:top w:val="none" w:sz="0" w:space="0" w:color="auto"/>
        <w:left w:val="none" w:sz="0" w:space="0" w:color="auto"/>
        <w:bottom w:val="none" w:sz="0" w:space="0" w:color="auto"/>
        <w:right w:val="none" w:sz="0" w:space="0" w:color="auto"/>
      </w:divBdr>
    </w:div>
    <w:div w:id="1904559211">
      <w:bodyDiv w:val="1"/>
      <w:marLeft w:val="0"/>
      <w:marRight w:val="0"/>
      <w:marTop w:val="0"/>
      <w:marBottom w:val="0"/>
      <w:divBdr>
        <w:top w:val="none" w:sz="0" w:space="0" w:color="auto"/>
        <w:left w:val="none" w:sz="0" w:space="0" w:color="auto"/>
        <w:bottom w:val="none" w:sz="0" w:space="0" w:color="auto"/>
        <w:right w:val="none" w:sz="0" w:space="0" w:color="auto"/>
      </w:divBdr>
    </w:div>
    <w:div w:id="1907493370">
      <w:bodyDiv w:val="1"/>
      <w:marLeft w:val="0"/>
      <w:marRight w:val="0"/>
      <w:marTop w:val="0"/>
      <w:marBottom w:val="0"/>
      <w:divBdr>
        <w:top w:val="none" w:sz="0" w:space="0" w:color="auto"/>
        <w:left w:val="none" w:sz="0" w:space="0" w:color="auto"/>
        <w:bottom w:val="none" w:sz="0" w:space="0" w:color="auto"/>
        <w:right w:val="none" w:sz="0" w:space="0" w:color="auto"/>
      </w:divBdr>
    </w:div>
    <w:div w:id="1910143403">
      <w:bodyDiv w:val="1"/>
      <w:marLeft w:val="0"/>
      <w:marRight w:val="0"/>
      <w:marTop w:val="0"/>
      <w:marBottom w:val="0"/>
      <w:divBdr>
        <w:top w:val="none" w:sz="0" w:space="0" w:color="auto"/>
        <w:left w:val="none" w:sz="0" w:space="0" w:color="auto"/>
        <w:bottom w:val="none" w:sz="0" w:space="0" w:color="auto"/>
        <w:right w:val="none" w:sz="0" w:space="0" w:color="auto"/>
      </w:divBdr>
    </w:div>
    <w:div w:id="1910536760">
      <w:bodyDiv w:val="1"/>
      <w:marLeft w:val="0"/>
      <w:marRight w:val="0"/>
      <w:marTop w:val="0"/>
      <w:marBottom w:val="0"/>
      <w:divBdr>
        <w:top w:val="none" w:sz="0" w:space="0" w:color="auto"/>
        <w:left w:val="none" w:sz="0" w:space="0" w:color="auto"/>
        <w:bottom w:val="none" w:sz="0" w:space="0" w:color="auto"/>
        <w:right w:val="none" w:sz="0" w:space="0" w:color="auto"/>
      </w:divBdr>
    </w:div>
    <w:div w:id="1911232863">
      <w:bodyDiv w:val="1"/>
      <w:marLeft w:val="0"/>
      <w:marRight w:val="0"/>
      <w:marTop w:val="0"/>
      <w:marBottom w:val="0"/>
      <w:divBdr>
        <w:top w:val="none" w:sz="0" w:space="0" w:color="auto"/>
        <w:left w:val="none" w:sz="0" w:space="0" w:color="auto"/>
        <w:bottom w:val="none" w:sz="0" w:space="0" w:color="auto"/>
        <w:right w:val="none" w:sz="0" w:space="0" w:color="auto"/>
      </w:divBdr>
    </w:div>
    <w:div w:id="1911691853">
      <w:bodyDiv w:val="1"/>
      <w:marLeft w:val="0"/>
      <w:marRight w:val="0"/>
      <w:marTop w:val="0"/>
      <w:marBottom w:val="0"/>
      <w:divBdr>
        <w:top w:val="none" w:sz="0" w:space="0" w:color="auto"/>
        <w:left w:val="none" w:sz="0" w:space="0" w:color="auto"/>
        <w:bottom w:val="none" w:sz="0" w:space="0" w:color="auto"/>
        <w:right w:val="none" w:sz="0" w:space="0" w:color="auto"/>
      </w:divBdr>
    </w:div>
    <w:div w:id="1912886448">
      <w:bodyDiv w:val="1"/>
      <w:marLeft w:val="0"/>
      <w:marRight w:val="0"/>
      <w:marTop w:val="0"/>
      <w:marBottom w:val="0"/>
      <w:divBdr>
        <w:top w:val="none" w:sz="0" w:space="0" w:color="auto"/>
        <w:left w:val="none" w:sz="0" w:space="0" w:color="auto"/>
        <w:bottom w:val="none" w:sz="0" w:space="0" w:color="auto"/>
        <w:right w:val="none" w:sz="0" w:space="0" w:color="auto"/>
      </w:divBdr>
    </w:div>
    <w:div w:id="1913076952">
      <w:bodyDiv w:val="1"/>
      <w:marLeft w:val="0"/>
      <w:marRight w:val="0"/>
      <w:marTop w:val="0"/>
      <w:marBottom w:val="0"/>
      <w:divBdr>
        <w:top w:val="none" w:sz="0" w:space="0" w:color="auto"/>
        <w:left w:val="none" w:sz="0" w:space="0" w:color="auto"/>
        <w:bottom w:val="none" w:sz="0" w:space="0" w:color="auto"/>
        <w:right w:val="none" w:sz="0" w:space="0" w:color="auto"/>
      </w:divBdr>
    </w:div>
    <w:div w:id="1913152468">
      <w:bodyDiv w:val="1"/>
      <w:marLeft w:val="0"/>
      <w:marRight w:val="0"/>
      <w:marTop w:val="0"/>
      <w:marBottom w:val="0"/>
      <w:divBdr>
        <w:top w:val="none" w:sz="0" w:space="0" w:color="auto"/>
        <w:left w:val="none" w:sz="0" w:space="0" w:color="auto"/>
        <w:bottom w:val="none" w:sz="0" w:space="0" w:color="auto"/>
        <w:right w:val="none" w:sz="0" w:space="0" w:color="auto"/>
      </w:divBdr>
    </w:div>
    <w:div w:id="1914005241">
      <w:bodyDiv w:val="1"/>
      <w:marLeft w:val="0"/>
      <w:marRight w:val="0"/>
      <w:marTop w:val="0"/>
      <w:marBottom w:val="0"/>
      <w:divBdr>
        <w:top w:val="none" w:sz="0" w:space="0" w:color="auto"/>
        <w:left w:val="none" w:sz="0" w:space="0" w:color="auto"/>
        <w:bottom w:val="none" w:sz="0" w:space="0" w:color="auto"/>
        <w:right w:val="none" w:sz="0" w:space="0" w:color="auto"/>
      </w:divBdr>
    </w:div>
    <w:div w:id="1914317807">
      <w:bodyDiv w:val="1"/>
      <w:marLeft w:val="0"/>
      <w:marRight w:val="0"/>
      <w:marTop w:val="0"/>
      <w:marBottom w:val="0"/>
      <w:divBdr>
        <w:top w:val="none" w:sz="0" w:space="0" w:color="auto"/>
        <w:left w:val="none" w:sz="0" w:space="0" w:color="auto"/>
        <w:bottom w:val="none" w:sz="0" w:space="0" w:color="auto"/>
        <w:right w:val="none" w:sz="0" w:space="0" w:color="auto"/>
      </w:divBdr>
    </w:div>
    <w:div w:id="1914467906">
      <w:bodyDiv w:val="1"/>
      <w:marLeft w:val="0"/>
      <w:marRight w:val="0"/>
      <w:marTop w:val="0"/>
      <w:marBottom w:val="0"/>
      <w:divBdr>
        <w:top w:val="none" w:sz="0" w:space="0" w:color="auto"/>
        <w:left w:val="none" w:sz="0" w:space="0" w:color="auto"/>
        <w:bottom w:val="none" w:sz="0" w:space="0" w:color="auto"/>
        <w:right w:val="none" w:sz="0" w:space="0" w:color="auto"/>
      </w:divBdr>
    </w:div>
    <w:div w:id="1914851937">
      <w:bodyDiv w:val="1"/>
      <w:marLeft w:val="0"/>
      <w:marRight w:val="0"/>
      <w:marTop w:val="0"/>
      <w:marBottom w:val="0"/>
      <w:divBdr>
        <w:top w:val="none" w:sz="0" w:space="0" w:color="auto"/>
        <w:left w:val="none" w:sz="0" w:space="0" w:color="auto"/>
        <w:bottom w:val="none" w:sz="0" w:space="0" w:color="auto"/>
        <w:right w:val="none" w:sz="0" w:space="0" w:color="auto"/>
      </w:divBdr>
    </w:div>
    <w:div w:id="1915429297">
      <w:bodyDiv w:val="1"/>
      <w:marLeft w:val="0"/>
      <w:marRight w:val="0"/>
      <w:marTop w:val="0"/>
      <w:marBottom w:val="0"/>
      <w:divBdr>
        <w:top w:val="none" w:sz="0" w:space="0" w:color="auto"/>
        <w:left w:val="none" w:sz="0" w:space="0" w:color="auto"/>
        <w:bottom w:val="none" w:sz="0" w:space="0" w:color="auto"/>
        <w:right w:val="none" w:sz="0" w:space="0" w:color="auto"/>
      </w:divBdr>
    </w:div>
    <w:div w:id="1915774301">
      <w:bodyDiv w:val="1"/>
      <w:marLeft w:val="0"/>
      <w:marRight w:val="0"/>
      <w:marTop w:val="0"/>
      <w:marBottom w:val="0"/>
      <w:divBdr>
        <w:top w:val="none" w:sz="0" w:space="0" w:color="auto"/>
        <w:left w:val="none" w:sz="0" w:space="0" w:color="auto"/>
        <w:bottom w:val="none" w:sz="0" w:space="0" w:color="auto"/>
        <w:right w:val="none" w:sz="0" w:space="0" w:color="auto"/>
      </w:divBdr>
    </w:div>
    <w:div w:id="1916935683">
      <w:bodyDiv w:val="1"/>
      <w:marLeft w:val="0"/>
      <w:marRight w:val="0"/>
      <w:marTop w:val="0"/>
      <w:marBottom w:val="0"/>
      <w:divBdr>
        <w:top w:val="none" w:sz="0" w:space="0" w:color="auto"/>
        <w:left w:val="none" w:sz="0" w:space="0" w:color="auto"/>
        <w:bottom w:val="none" w:sz="0" w:space="0" w:color="auto"/>
        <w:right w:val="none" w:sz="0" w:space="0" w:color="auto"/>
      </w:divBdr>
    </w:div>
    <w:div w:id="1918006096">
      <w:bodyDiv w:val="1"/>
      <w:marLeft w:val="0"/>
      <w:marRight w:val="0"/>
      <w:marTop w:val="0"/>
      <w:marBottom w:val="0"/>
      <w:divBdr>
        <w:top w:val="none" w:sz="0" w:space="0" w:color="auto"/>
        <w:left w:val="none" w:sz="0" w:space="0" w:color="auto"/>
        <w:bottom w:val="none" w:sz="0" w:space="0" w:color="auto"/>
        <w:right w:val="none" w:sz="0" w:space="0" w:color="auto"/>
      </w:divBdr>
    </w:div>
    <w:div w:id="1918048133">
      <w:bodyDiv w:val="1"/>
      <w:marLeft w:val="0"/>
      <w:marRight w:val="0"/>
      <w:marTop w:val="0"/>
      <w:marBottom w:val="0"/>
      <w:divBdr>
        <w:top w:val="none" w:sz="0" w:space="0" w:color="auto"/>
        <w:left w:val="none" w:sz="0" w:space="0" w:color="auto"/>
        <w:bottom w:val="none" w:sz="0" w:space="0" w:color="auto"/>
        <w:right w:val="none" w:sz="0" w:space="0" w:color="auto"/>
      </w:divBdr>
    </w:div>
    <w:div w:id="1918205799">
      <w:bodyDiv w:val="1"/>
      <w:marLeft w:val="0"/>
      <w:marRight w:val="0"/>
      <w:marTop w:val="0"/>
      <w:marBottom w:val="0"/>
      <w:divBdr>
        <w:top w:val="none" w:sz="0" w:space="0" w:color="auto"/>
        <w:left w:val="none" w:sz="0" w:space="0" w:color="auto"/>
        <w:bottom w:val="none" w:sz="0" w:space="0" w:color="auto"/>
        <w:right w:val="none" w:sz="0" w:space="0" w:color="auto"/>
      </w:divBdr>
    </w:div>
    <w:div w:id="1919048966">
      <w:bodyDiv w:val="1"/>
      <w:marLeft w:val="0"/>
      <w:marRight w:val="0"/>
      <w:marTop w:val="0"/>
      <w:marBottom w:val="0"/>
      <w:divBdr>
        <w:top w:val="none" w:sz="0" w:space="0" w:color="auto"/>
        <w:left w:val="none" w:sz="0" w:space="0" w:color="auto"/>
        <w:bottom w:val="none" w:sz="0" w:space="0" w:color="auto"/>
        <w:right w:val="none" w:sz="0" w:space="0" w:color="auto"/>
      </w:divBdr>
    </w:div>
    <w:div w:id="1919974234">
      <w:bodyDiv w:val="1"/>
      <w:marLeft w:val="0"/>
      <w:marRight w:val="0"/>
      <w:marTop w:val="0"/>
      <w:marBottom w:val="0"/>
      <w:divBdr>
        <w:top w:val="none" w:sz="0" w:space="0" w:color="auto"/>
        <w:left w:val="none" w:sz="0" w:space="0" w:color="auto"/>
        <w:bottom w:val="none" w:sz="0" w:space="0" w:color="auto"/>
        <w:right w:val="none" w:sz="0" w:space="0" w:color="auto"/>
      </w:divBdr>
    </w:div>
    <w:div w:id="1920216939">
      <w:bodyDiv w:val="1"/>
      <w:marLeft w:val="0"/>
      <w:marRight w:val="0"/>
      <w:marTop w:val="0"/>
      <w:marBottom w:val="0"/>
      <w:divBdr>
        <w:top w:val="none" w:sz="0" w:space="0" w:color="auto"/>
        <w:left w:val="none" w:sz="0" w:space="0" w:color="auto"/>
        <w:bottom w:val="none" w:sz="0" w:space="0" w:color="auto"/>
        <w:right w:val="none" w:sz="0" w:space="0" w:color="auto"/>
      </w:divBdr>
    </w:div>
    <w:div w:id="1920284930">
      <w:bodyDiv w:val="1"/>
      <w:marLeft w:val="0"/>
      <w:marRight w:val="0"/>
      <w:marTop w:val="0"/>
      <w:marBottom w:val="0"/>
      <w:divBdr>
        <w:top w:val="none" w:sz="0" w:space="0" w:color="auto"/>
        <w:left w:val="none" w:sz="0" w:space="0" w:color="auto"/>
        <w:bottom w:val="none" w:sz="0" w:space="0" w:color="auto"/>
        <w:right w:val="none" w:sz="0" w:space="0" w:color="auto"/>
      </w:divBdr>
    </w:div>
    <w:div w:id="1920407356">
      <w:bodyDiv w:val="1"/>
      <w:marLeft w:val="0"/>
      <w:marRight w:val="0"/>
      <w:marTop w:val="0"/>
      <w:marBottom w:val="0"/>
      <w:divBdr>
        <w:top w:val="none" w:sz="0" w:space="0" w:color="auto"/>
        <w:left w:val="none" w:sz="0" w:space="0" w:color="auto"/>
        <w:bottom w:val="none" w:sz="0" w:space="0" w:color="auto"/>
        <w:right w:val="none" w:sz="0" w:space="0" w:color="auto"/>
      </w:divBdr>
    </w:div>
    <w:div w:id="1921522560">
      <w:bodyDiv w:val="1"/>
      <w:marLeft w:val="0"/>
      <w:marRight w:val="0"/>
      <w:marTop w:val="0"/>
      <w:marBottom w:val="0"/>
      <w:divBdr>
        <w:top w:val="none" w:sz="0" w:space="0" w:color="auto"/>
        <w:left w:val="none" w:sz="0" w:space="0" w:color="auto"/>
        <w:bottom w:val="none" w:sz="0" w:space="0" w:color="auto"/>
        <w:right w:val="none" w:sz="0" w:space="0" w:color="auto"/>
      </w:divBdr>
    </w:div>
    <w:div w:id="1922174043">
      <w:bodyDiv w:val="1"/>
      <w:marLeft w:val="0"/>
      <w:marRight w:val="0"/>
      <w:marTop w:val="0"/>
      <w:marBottom w:val="0"/>
      <w:divBdr>
        <w:top w:val="none" w:sz="0" w:space="0" w:color="auto"/>
        <w:left w:val="none" w:sz="0" w:space="0" w:color="auto"/>
        <w:bottom w:val="none" w:sz="0" w:space="0" w:color="auto"/>
        <w:right w:val="none" w:sz="0" w:space="0" w:color="auto"/>
      </w:divBdr>
    </w:div>
    <w:div w:id="1923219548">
      <w:bodyDiv w:val="1"/>
      <w:marLeft w:val="0"/>
      <w:marRight w:val="0"/>
      <w:marTop w:val="0"/>
      <w:marBottom w:val="0"/>
      <w:divBdr>
        <w:top w:val="none" w:sz="0" w:space="0" w:color="auto"/>
        <w:left w:val="none" w:sz="0" w:space="0" w:color="auto"/>
        <w:bottom w:val="none" w:sz="0" w:space="0" w:color="auto"/>
        <w:right w:val="none" w:sz="0" w:space="0" w:color="auto"/>
      </w:divBdr>
    </w:div>
    <w:div w:id="1923710056">
      <w:bodyDiv w:val="1"/>
      <w:marLeft w:val="0"/>
      <w:marRight w:val="0"/>
      <w:marTop w:val="0"/>
      <w:marBottom w:val="0"/>
      <w:divBdr>
        <w:top w:val="none" w:sz="0" w:space="0" w:color="auto"/>
        <w:left w:val="none" w:sz="0" w:space="0" w:color="auto"/>
        <w:bottom w:val="none" w:sz="0" w:space="0" w:color="auto"/>
        <w:right w:val="none" w:sz="0" w:space="0" w:color="auto"/>
      </w:divBdr>
    </w:div>
    <w:div w:id="1925453037">
      <w:bodyDiv w:val="1"/>
      <w:marLeft w:val="0"/>
      <w:marRight w:val="0"/>
      <w:marTop w:val="0"/>
      <w:marBottom w:val="0"/>
      <w:divBdr>
        <w:top w:val="none" w:sz="0" w:space="0" w:color="auto"/>
        <w:left w:val="none" w:sz="0" w:space="0" w:color="auto"/>
        <w:bottom w:val="none" w:sz="0" w:space="0" w:color="auto"/>
        <w:right w:val="none" w:sz="0" w:space="0" w:color="auto"/>
      </w:divBdr>
    </w:div>
    <w:div w:id="1931352038">
      <w:bodyDiv w:val="1"/>
      <w:marLeft w:val="0"/>
      <w:marRight w:val="0"/>
      <w:marTop w:val="0"/>
      <w:marBottom w:val="0"/>
      <w:divBdr>
        <w:top w:val="none" w:sz="0" w:space="0" w:color="auto"/>
        <w:left w:val="none" w:sz="0" w:space="0" w:color="auto"/>
        <w:bottom w:val="none" w:sz="0" w:space="0" w:color="auto"/>
        <w:right w:val="none" w:sz="0" w:space="0" w:color="auto"/>
      </w:divBdr>
    </w:div>
    <w:div w:id="1932006091">
      <w:bodyDiv w:val="1"/>
      <w:marLeft w:val="0"/>
      <w:marRight w:val="0"/>
      <w:marTop w:val="0"/>
      <w:marBottom w:val="0"/>
      <w:divBdr>
        <w:top w:val="none" w:sz="0" w:space="0" w:color="auto"/>
        <w:left w:val="none" w:sz="0" w:space="0" w:color="auto"/>
        <w:bottom w:val="none" w:sz="0" w:space="0" w:color="auto"/>
        <w:right w:val="none" w:sz="0" w:space="0" w:color="auto"/>
      </w:divBdr>
    </w:div>
    <w:div w:id="1933657220">
      <w:bodyDiv w:val="1"/>
      <w:marLeft w:val="0"/>
      <w:marRight w:val="0"/>
      <w:marTop w:val="0"/>
      <w:marBottom w:val="0"/>
      <w:divBdr>
        <w:top w:val="none" w:sz="0" w:space="0" w:color="auto"/>
        <w:left w:val="none" w:sz="0" w:space="0" w:color="auto"/>
        <w:bottom w:val="none" w:sz="0" w:space="0" w:color="auto"/>
        <w:right w:val="none" w:sz="0" w:space="0" w:color="auto"/>
      </w:divBdr>
    </w:div>
    <w:div w:id="1934316467">
      <w:bodyDiv w:val="1"/>
      <w:marLeft w:val="0"/>
      <w:marRight w:val="0"/>
      <w:marTop w:val="0"/>
      <w:marBottom w:val="0"/>
      <w:divBdr>
        <w:top w:val="none" w:sz="0" w:space="0" w:color="auto"/>
        <w:left w:val="none" w:sz="0" w:space="0" w:color="auto"/>
        <w:bottom w:val="none" w:sz="0" w:space="0" w:color="auto"/>
        <w:right w:val="none" w:sz="0" w:space="0" w:color="auto"/>
      </w:divBdr>
    </w:div>
    <w:div w:id="1934589405">
      <w:bodyDiv w:val="1"/>
      <w:marLeft w:val="0"/>
      <w:marRight w:val="0"/>
      <w:marTop w:val="0"/>
      <w:marBottom w:val="0"/>
      <w:divBdr>
        <w:top w:val="none" w:sz="0" w:space="0" w:color="auto"/>
        <w:left w:val="none" w:sz="0" w:space="0" w:color="auto"/>
        <w:bottom w:val="none" w:sz="0" w:space="0" w:color="auto"/>
        <w:right w:val="none" w:sz="0" w:space="0" w:color="auto"/>
      </w:divBdr>
    </w:div>
    <w:div w:id="1934775767">
      <w:bodyDiv w:val="1"/>
      <w:marLeft w:val="0"/>
      <w:marRight w:val="0"/>
      <w:marTop w:val="0"/>
      <w:marBottom w:val="0"/>
      <w:divBdr>
        <w:top w:val="none" w:sz="0" w:space="0" w:color="auto"/>
        <w:left w:val="none" w:sz="0" w:space="0" w:color="auto"/>
        <w:bottom w:val="none" w:sz="0" w:space="0" w:color="auto"/>
        <w:right w:val="none" w:sz="0" w:space="0" w:color="auto"/>
      </w:divBdr>
    </w:div>
    <w:div w:id="1934973103">
      <w:bodyDiv w:val="1"/>
      <w:marLeft w:val="0"/>
      <w:marRight w:val="0"/>
      <w:marTop w:val="0"/>
      <w:marBottom w:val="0"/>
      <w:divBdr>
        <w:top w:val="none" w:sz="0" w:space="0" w:color="auto"/>
        <w:left w:val="none" w:sz="0" w:space="0" w:color="auto"/>
        <w:bottom w:val="none" w:sz="0" w:space="0" w:color="auto"/>
        <w:right w:val="none" w:sz="0" w:space="0" w:color="auto"/>
      </w:divBdr>
    </w:div>
    <w:div w:id="1936277801">
      <w:bodyDiv w:val="1"/>
      <w:marLeft w:val="0"/>
      <w:marRight w:val="0"/>
      <w:marTop w:val="0"/>
      <w:marBottom w:val="0"/>
      <w:divBdr>
        <w:top w:val="none" w:sz="0" w:space="0" w:color="auto"/>
        <w:left w:val="none" w:sz="0" w:space="0" w:color="auto"/>
        <w:bottom w:val="none" w:sz="0" w:space="0" w:color="auto"/>
        <w:right w:val="none" w:sz="0" w:space="0" w:color="auto"/>
      </w:divBdr>
    </w:div>
    <w:div w:id="1937783804">
      <w:bodyDiv w:val="1"/>
      <w:marLeft w:val="0"/>
      <w:marRight w:val="0"/>
      <w:marTop w:val="0"/>
      <w:marBottom w:val="0"/>
      <w:divBdr>
        <w:top w:val="none" w:sz="0" w:space="0" w:color="auto"/>
        <w:left w:val="none" w:sz="0" w:space="0" w:color="auto"/>
        <w:bottom w:val="none" w:sz="0" w:space="0" w:color="auto"/>
        <w:right w:val="none" w:sz="0" w:space="0" w:color="auto"/>
      </w:divBdr>
    </w:div>
    <w:div w:id="1938826403">
      <w:bodyDiv w:val="1"/>
      <w:marLeft w:val="0"/>
      <w:marRight w:val="0"/>
      <w:marTop w:val="0"/>
      <w:marBottom w:val="0"/>
      <w:divBdr>
        <w:top w:val="none" w:sz="0" w:space="0" w:color="auto"/>
        <w:left w:val="none" w:sz="0" w:space="0" w:color="auto"/>
        <w:bottom w:val="none" w:sz="0" w:space="0" w:color="auto"/>
        <w:right w:val="none" w:sz="0" w:space="0" w:color="auto"/>
      </w:divBdr>
    </w:div>
    <w:div w:id="1941208668">
      <w:bodyDiv w:val="1"/>
      <w:marLeft w:val="0"/>
      <w:marRight w:val="0"/>
      <w:marTop w:val="0"/>
      <w:marBottom w:val="0"/>
      <w:divBdr>
        <w:top w:val="none" w:sz="0" w:space="0" w:color="auto"/>
        <w:left w:val="none" w:sz="0" w:space="0" w:color="auto"/>
        <w:bottom w:val="none" w:sz="0" w:space="0" w:color="auto"/>
        <w:right w:val="none" w:sz="0" w:space="0" w:color="auto"/>
      </w:divBdr>
    </w:div>
    <w:div w:id="1943758936">
      <w:bodyDiv w:val="1"/>
      <w:marLeft w:val="0"/>
      <w:marRight w:val="0"/>
      <w:marTop w:val="0"/>
      <w:marBottom w:val="0"/>
      <w:divBdr>
        <w:top w:val="none" w:sz="0" w:space="0" w:color="auto"/>
        <w:left w:val="none" w:sz="0" w:space="0" w:color="auto"/>
        <w:bottom w:val="none" w:sz="0" w:space="0" w:color="auto"/>
        <w:right w:val="none" w:sz="0" w:space="0" w:color="auto"/>
      </w:divBdr>
    </w:div>
    <w:div w:id="1945844660">
      <w:bodyDiv w:val="1"/>
      <w:marLeft w:val="0"/>
      <w:marRight w:val="0"/>
      <w:marTop w:val="0"/>
      <w:marBottom w:val="0"/>
      <w:divBdr>
        <w:top w:val="none" w:sz="0" w:space="0" w:color="auto"/>
        <w:left w:val="none" w:sz="0" w:space="0" w:color="auto"/>
        <w:bottom w:val="none" w:sz="0" w:space="0" w:color="auto"/>
        <w:right w:val="none" w:sz="0" w:space="0" w:color="auto"/>
      </w:divBdr>
    </w:div>
    <w:div w:id="1949003375">
      <w:bodyDiv w:val="1"/>
      <w:marLeft w:val="0"/>
      <w:marRight w:val="0"/>
      <w:marTop w:val="0"/>
      <w:marBottom w:val="0"/>
      <w:divBdr>
        <w:top w:val="none" w:sz="0" w:space="0" w:color="auto"/>
        <w:left w:val="none" w:sz="0" w:space="0" w:color="auto"/>
        <w:bottom w:val="none" w:sz="0" w:space="0" w:color="auto"/>
        <w:right w:val="none" w:sz="0" w:space="0" w:color="auto"/>
      </w:divBdr>
    </w:div>
    <w:div w:id="1949189806">
      <w:bodyDiv w:val="1"/>
      <w:marLeft w:val="0"/>
      <w:marRight w:val="0"/>
      <w:marTop w:val="0"/>
      <w:marBottom w:val="0"/>
      <w:divBdr>
        <w:top w:val="none" w:sz="0" w:space="0" w:color="auto"/>
        <w:left w:val="none" w:sz="0" w:space="0" w:color="auto"/>
        <w:bottom w:val="none" w:sz="0" w:space="0" w:color="auto"/>
        <w:right w:val="none" w:sz="0" w:space="0" w:color="auto"/>
      </w:divBdr>
    </w:div>
    <w:div w:id="1949773764">
      <w:bodyDiv w:val="1"/>
      <w:marLeft w:val="0"/>
      <w:marRight w:val="0"/>
      <w:marTop w:val="0"/>
      <w:marBottom w:val="0"/>
      <w:divBdr>
        <w:top w:val="none" w:sz="0" w:space="0" w:color="auto"/>
        <w:left w:val="none" w:sz="0" w:space="0" w:color="auto"/>
        <w:bottom w:val="none" w:sz="0" w:space="0" w:color="auto"/>
        <w:right w:val="none" w:sz="0" w:space="0" w:color="auto"/>
      </w:divBdr>
    </w:div>
    <w:div w:id="1950315841">
      <w:bodyDiv w:val="1"/>
      <w:marLeft w:val="0"/>
      <w:marRight w:val="0"/>
      <w:marTop w:val="0"/>
      <w:marBottom w:val="0"/>
      <w:divBdr>
        <w:top w:val="none" w:sz="0" w:space="0" w:color="auto"/>
        <w:left w:val="none" w:sz="0" w:space="0" w:color="auto"/>
        <w:bottom w:val="none" w:sz="0" w:space="0" w:color="auto"/>
        <w:right w:val="none" w:sz="0" w:space="0" w:color="auto"/>
      </w:divBdr>
    </w:div>
    <w:div w:id="1951011626">
      <w:bodyDiv w:val="1"/>
      <w:marLeft w:val="0"/>
      <w:marRight w:val="0"/>
      <w:marTop w:val="0"/>
      <w:marBottom w:val="0"/>
      <w:divBdr>
        <w:top w:val="none" w:sz="0" w:space="0" w:color="auto"/>
        <w:left w:val="none" w:sz="0" w:space="0" w:color="auto"/>
        <w:bottom w:val="none" w:sz="0" w:space="0" w:color="auto"/>
        <w:right w:val="none" w:sz="0" w:space="0" w:color="auto"/>
      </w:divBdr>
    </w:div>
    <w:div w:id="1954172980">
      <w:bodyDiv w:val="1"/>
      <w:marLeft w:val="0"/>
      <w:marRight w:val="0"/>
      <w:marTop w:val="0"/>
      <w:marBottom w:val="0"/>
      <w:divBdr>
        <w:top w:val="none" w:sz="0" w:space="0" w:color="auto"/>
        <w:left w:val="none" w:sz="0" w:space="0" w:color="auto"/>
        <w:bottom w:val="none" w:sz="0" w:space="0" w:color="auto"/>
        <w:right w:val="none" w:sz="0" w:space="0" w:color="auto"/>
      </w:divBdr>
    </w:div>
    <w:div w:id="1955015855">
      <w:bodyDiv w:val="1"/>
      <w:marLeft w:val="0"/>
      <w:marRight w:val="0"/>
      <w:marTop w:val="0"/>
      <w:marBottom w:val="0"/>
      <w:divBdr>
        <w:top w:val="none" w:sz="0" w:space="0" w:color="auto"/>
        <w:left w:val="none" w:sz="0" w:space="0" w:color="auto"/>
        <w:bottom w:val="none" w:sz="0" w:space="0" w:color="auto"/>
        <w:right w:val="none" w:sz="0" w:space="0" w:color="auto"/>
      </w:divBdr>
    </w:div>
    <w:div w:id="1958024521">
      <w:bodyDiv w:val="1"/>
      <w:marLeft w:val="0"/>
      <w:marRight w:val="0"/>
      <w:marTop w:val="0"/>
      <w:marBottom w:val="0"/>
      <w:divBdr>
        <w:top w:val="none" w:sz="0" w:space="0" w:color="auto"/>
        <w:left w:val="none" w:sz="0" w:space="0" w:color="auto"/>
        <w:bottom w:val="none" w:sz="0" w:space="0" w:color="auto"/>
        <w:right w:val="none" w:sz="0" w:space="0" w:color="auto"/>
      </w:divBdr>
    </w:div>
    <w:div w:id="1958367717">
      <w:bodyDiv w:val="1"/>
      <w:marLeft w:val="0"/>
      <w:marRight w:val="0"/>
      <w:marTop w:val="0"/>
      <w:marBottom w:val="0"/>
      <w:divBdr>
        <w:top w:val="none" w:sz="0" w:space="0" w:color="auto"/>
        <w:left w:val="none" w:sz="0" w:space="0" w:color="auto"/>
        <w:bottom w:val="none" w:sz="0" w:space="0" w:color="auto"/>
        <w:right w:val="none" w:sz="0" w:space="0" w:color="auto"/>
      </w:divBdr>
    </w:div>
    <w:div w:id="1961564601">
      <w:bodyDiv w:val="1"/>
      <w:marLeft w:val="0"/>
      <w:marRight w:val="0"/>
      <w:marTop w:val="0"/>
      <w:marBottom w:val="0"/>
      <w:divBdr>
        <w:top w:val="none" w:sz="0" w:space="0" w:color="auto"/>
        <w:left w:val="none" w:sz="0" w:space="0" w:color="auto"/>
        <w:bottom w:val="none" w:sz="0" w:space="0" w:color="auto"/>
        <w:right w:val="none" w:sz="0" w:space="0" w:color="auto"/>
      </w:divBdr>
    </w:div>
    <w:div w:id="1963532086">
      <w:bodyDiv w:val="1"/>
      <w:marLeft w:val="0"/>
      <w:marRight w:val="0"/>
      <w:marTop w:val="0"/>
      <w:marBottom w:val="0"/>
      <w:divBdr>
        <w:top w:val="none" w:sz="0" w:space="0" w:color="auto"/>
        <w:left w:val="none" w:sz="0" w:space="0" w:color="auto"/>
        <w:bottom w:val="none" w:sz="0" w:space="0" w:color="auto"/>
        <w:right w:val="none" w:sz="0" w:space="0" w:color="auto"/>
      </w:divBdr>
    </w:div>
    <w:div w:id="1964075501">
      <w:bodyDiv w:val="1"/>
      <w:marLeft w:val="0"/>
      <w:marRight w:val="0"/>
      <w:marTop w:val="0"/>
      <w:marBottom w:val="0"/>
      <w:divBdr>
        <w:top w:val="none" w:sz="0" w:space="0" w:color="auto"/>
        <w:left w:val="none" w:sz="0" w:space="0" w:color="auto"/>
        <w:bottom w:val="none" w:sz="0" w:space="0" w:color="auto"/>
        <w:right w:val="none" w:sz="0" w:space="0" w:color="auto"/>
      </w:divBdr>
    </w:div>
    <w:div w:id="1964379560">
      <w:bodyDiv w:val="1"/>
      <w:marLeft w:val="0"/>
      <w:marRight w:val="0"/>
      <w:marTop w:val="0"/>
      <w:marBottom w:val="0"/>
      <w:divBdr>
        <w:top w:val="none" w:sz="0" w:space="0" w:color="auto"/>
        <w:left w:val="none" w:sz="0" w:space="0" w:color="auto"/>
        <w:bottom w:val="none" w:sz="0" w:space="0" w:color="auto"/>
        <w:right w:val="none" w:sz="0" w:space="0" w:color="auto"/>
      </w:divBdr>
    </w:div>
    <w:div w:id="1967926146">
      <w:bodyDiv w:val="1"/>
      <w:marLeft w:val="0"/>
      <w:marRight w:val="0"/>
      <w:marTop w:val="0"/>
      <w:marBottom w:val="0"/>
      <w:divBdr>
        <w:top w:val="none" w:sz="0" w:space="0" w:color="auto"/>
        <w:left w:val="none" w:sz="0" w:space="0" w:color="auto"/>
        <w:bottom w:val="none" w:sz="0" w:space="0" w:color="auto"/>
        <w:right w:val="none" w:sz="0" w:space="0" w:color="auto"/>
      </w:divBdr>
    </w:div>
    <w:div w:id="1971743398">
      <w:bodyDiv w:val="1"/>
      <w:marLeft w:val="0"/>
      <w:marRight w:val="0"/>
      <w:marTop w:val="0"/>
      <w:marBottom w:val="0"/>
      <w:divBdr>
        <w:top w:val="none" w:sz="0" w:space="0" w:color="auto"/>
        <w:left w:val="none" w:sz="0" w:space="0" w:color="auto"/>
        <w:bottom w:val="none" w:sz="0" w:space="0" w:color="auto"/>
        <w:right w:val="none" w:sz="0" w:space="0" w:color="auto"/>
      </w:divBdr>
    </w:div>
    <w:div w:id="1972661654">
      <w:bodyDiv w:val="1"/>
      <w:marLeft w:val="0"/>
      <w:marRight w:val="0"/>
      <w:marTop w:val="0"/>
      <w:marBottom w:val="0"/>
      <w:divBdr>
        <w:top w:val="none" w:sz="0" w:space="0" w:color="auto"/>
        <w:left w:val="none" w:sz="0" w:space="0" w:color="auto"/>
        <w:bottom w:val="none" w:sz="0" w:space="0" w:color="auto"/>
        <w:right w:val="none" w:sz="0" w:space="0" w:color="auto"/>
      </w:divBdr>
    </w:div>
    <w:div w:id="1973362367">
      <w:bodyDiv w:val="1"/>
      <w:marLeft w:val="0"/>
      <w:marRight w:val="0"/>
      <w:marTop w:val="0"/>
      <w:marBottom w:val="0"/>
      <w:divBdr>
        <w:top w:val="none" w:sz="0" w:space="0" w:color="auto"/>
        <w:left w:val="none" w:sz="0" w:space="0" w:color="auto"/>
        <w:bottom w:val="none" w:sz="0" w:space="0" w:color="auto"/>
        <w:right w:val="none" w:sz="0" w:space="0" w:color="auto"/>
      </w:divBdr>
    </w:div>
    <w:div w:id="1973554435">
      <w:bodyDiv w:val="1"/>
      <w:marLeft w:val="0"/>
      <w:marRight w:val="0"/>
      <w:marTop w:val="0"/>
      <w:marBottom w:val="0"/>
      <w:divBdr>
        <w:top w:val="none" w:sz="0" w:space="0" w:color="auto"/>
        <w:left w:val="none" w:sz="0" w:space="0" w:color="auto"/>
        <w:bottom w:val="none" w:sz="0" w:space="0" w:color="auto"/>
        <w:right w:val="none" w:sz="0" w:space="0" w:color="auto"/>
      </w:divBdr>
    </w:div>
    <w:div w:id="1977639664">
      <w:bodyDiv w:val="1"/>
      <w:marLeft w:val="0"/>
      <w:marRight w:val="0"/>
      <w:marTop w:val="0"/>
      <w:marBottom w:val="0"/>
      <w:divBdr>
        <w:top w:val="none" w:sz="0" w:space="0" w:color="auto"/>
        <w:left w:val="none" w:sz="0" w:space="0" w:color="auto"/>
        <w:bottom w:val="none" w:sz="0" w:space="0" w:color="auto"/>
        <w:right w:val="none" w:sz="0" w:space="0" w:color="auto"/>
      </w:divBdr>
    </w:div>
    <w:div w:id="1978686412">
      <w:bodyDiv w:val="1"/>
      <w:marLeft w:val="0"/>
      <w:marRight w:val="0"/>
      <w:marTop w:val="0"/>
      <w:marBottom w:val="0"/>
      <w:divBdr>
        <w:top w:val="none" w:sz="0" w:space="0" w:color="auto"/>
        <w:left w:val="none" w:sz="0" w:space="0" w:color="auto"/>
        <w:bottom w:val="none" w:sz="0" w:space="0" w:color="auto"/>
        <w:right w:val="none" w:sz="0" w:space="0" w:color="auto"/>
      </w:divBdr>
    </w:div>
    <w:div w:id="1978947025">
      <w:bodyDiv w:val="1"/>
      <w:marLeft w:val="0"/>
      <w:marRight w:val="0"/>
      <w:marTop w:val="0"/>
      <w:marBottom w:val="0"/>
      <w:divBdr>
        <w:top w:val="none" w:sz="0" w:space="0" w:color="auto"/>
        <w:left w:val="none" w:sz="0" w:space="0" w:color="auto"/>
        <w:bottom w:val="none" w:sz="0" w:space="0" w:color="auto"/>
        <w:right w:val="none" w:sz="0" w:space="0" w:color="auto"/>
      </w:divBdr>
    </w:div>
    <w:div w:id="1978995546">
      <w:bodyDiv w:val="1"/>
      <w:marLeft w:val="0"/>
      <w:marRight w:val="0"/>
      <w:marTop w:val="0"/>
      <w:marBottom w:val="0"/>
      <w:divBdr>
        <w:top w:val="none" w:sz="0" w:space="0" w:color="auto"/>
        <w:left w:val="none" w:sz="0" w:space="0" w:color="auto"/>
        <w:bottom w:val="none" w:sz="0" w:space="0" w:color="auto"/>
        <w:right w:val="none" w:sz="0" w:space="0" w:color="auto"/>
      </w:divBdr>
    </w:div>
    <w:div w:id="1979067567">
      <w:bodyDiv w:val="1"/>
      <w:marLeft w:val="0"/>
      <w:marRight w:val="0"/>
      <w:marTop w:val="0"/>
      <w:marBottom w:val="0"/>
      <w:divBdr>
        <w:top w:val="none" w:sz="0" w:space="0" w:color="auto"/>
        <w:left w:val="none" w:sz="0" w:space="0" w:color="auto"/>
        <w:bottom w:val="none" w:sz="0" w:space="0" w:color="auto"/>
        <w:right w:val="none" w:sz="0" w:space="0" w:color="auto"/>
      </w:divBdr>
    </w:div>
    <w:div w:id="1980301691">
      <w:bodyDiv w:val="1"/>
      <w:marLeft w:val="0"/>
      <w:marRight w:val="0"/>
      <w:marTop w:val="0"/>
      <w:marBottom w:val="0"/>
      <w:divBdr>
        <w:top w:val="none" w:sz="0" w:space="0" w:color="auto"/>
        <w:left w:val="none" w:sz="0" w:space="0" w:color="auto"/>
        <w:bottom w:val="none" w:sz="0" w:space="0" w:color="auto"/>
        <w:right w:val="none" w:sz="0" w:space="0" w:color="auto"/>
      </w:divBdr>
    </w:div>
    <w:div w:id="1980723773">
      <w:bodyDiv w:val="1"/>
      <w:marLeft w:val="0"/>
      <w:marRight w:val="0"/>
      <w:marTop w:val="0"/>
      <w:marBottom w:val="0"/>
      <w:divBdr>
        <w:top w:val="none" w:sz="0" w:space="0" w:color="auto"/>
        <w:left w:val="none" w:sz="0" w:space="0" w:color="auto"/>
        <w:bottom w:val="none" w:sz="0" w:space="0" w:color="auto"/>
        <w:right w:val="none" w:sz="0" w:space="0" w:color="auto"/>
      </w:divBdr>
    </w:div>
    <w:div w:id="1980769047">
      <w:bodyDiv w:val="1"/>
      <w:marLeft w:val="0"/>
      <w:marRight w:val="0"/>
      <w:marTop w:val="0"/>
      <w:marBottom w:val="0"/>
      <w:divBdr>
        <w:top w:val="none" w:sz="0" w:space="0" w:color="auto"/>
        <w:left w:val="none" w:sz="0" w:space="0" w:color="auto"/>
        <w:bottom w:val="none" w:sz="0" w:space="0" w:color="auto"/>
        <w:right w:val="none" w:sz="0" w:space="0" w:color="auto"/>
      </w:divBdr>
    </w:div>
    <w:div w:id="1983926256">
      <w:bodyDiv w:val="1"/>
      <w:marLeft w:val="0"/>
      <w:marRight w:val="0"/>
      <w:marTop w:val="0"/>
      <w:marBottom w:val="0"/>
      <w:divBdr>
        <w:top w:val="none" w:sz="0" w:space="0" w:color="auto"/>
        <w:left w:val="none" w:sz="0" w:space="0" w:color="auto"/>
        <w:bottom w:val="none" w:sz="0" w:space="0" w:color="auto"/>
        <w:right w:val="none" w:sz="0" w:space="0" w:color="auto"/>
      </w:divBdr>
    </w:div>
    <w:div w:id="1984312023">
      <w:bodyDiv w:val="1"/>
      <w:marLeft w:val="0"/>
      <w:marRight w:val="0"/>
      <w:marTop w:val="0"/>
      <w:marBottom w:val="0"/>
      <w:divBdr>
        <w:top w:val="none" w:sz="0" w:space="0" w:color="auto"/>
        <w:left w:val="none" w:sz="0" w:space="0" w:color="auto"/>
        <w:bottom w:val="none" w:sz="0" w:space="0" w:color="auto"/>
        <w:right w:val="none" w:sz="0" w:space="0" w:color="auto"/>
      </w:divBdr>
    </w:div>
    <w:div w:id="1985038842">
      <w:bodyDiv w:val="1"/>
      <w:marLeft w:val="0"/>
      <w:marRight w:val="0"/>
      <w:marTop w:val="0"/>
      <w:marBottom w:val="0"/>
      <w:divBdr>
        <w:top w:val="none" w:sz="0" w:space="0" w:color="auto"/>
        <w:left w:val="none" w:sz="0" w:space="0" w:color="auto"/>
        <w:bottom w:val="none" w:sz="0" w:space="0" w:color="auto"/>
        <w:right w:val="none" w:sz="0" w:space="0" w:color="auto"/>
      </w:divBdr>
    </w:div>
    <w:div w:id="1987541608">
      <w:bodyDiv w:val="1"/>
      <w:marLeft w:val="0"/>
      <w:marRight w:val="0"/>
      <w:marTop w:val="0"/>
      <w:marBottom w:val="0"/>
      <w:divBdr>
        <w:top w:val="none" w:sz="0" w:space="0" w:color="auto"/>
        <w:left w:val="none" w:sz="0" w:space="0" w:color="auto"/>
        <w:bottom w:val="none" w:sz="0" w:space="0" w:color="auto"/>
        <w:right w:val="none" w:sz="0" w:space="0" w:color="auto"/>
      </w:divBdr>
    </w:div>
    <w:div w:id="1987926144">
      <w:bodyDiv w:val="1"/>
      <w:marLeft w:val="0"/>
      <w:marRight w:val="0"/>
      <w:marTop w:val="0"/>
      <w:marBottom w:val="0"/>
      <w:divBdr>
        <w:top w:val="none" w:sz="0" w:space="0" w:color="auto"/>
        <w:left w:val="none" w:sz="0" w:space="0" w:color="auto"/>
        <w:bottom w:val="none" w:sz="0" w:space="0" w:color="auto"/>
        <w:right w:val="none" w:sz="0" w:space="0" w:color="auto"/>
      </w:divBdr>
    </w:div>
    <w:div w:id="1988626423">
      <w:bodyDiv w:val="1"/>
      <w:marLeft w:val="0"/>
      <w:marRight w:val="0"/>
      <w:marTop w:val="0"/>
      <w:marBottom w:val="0"/>
      <w:divBdr>
        <w:top w:val="none" w:sz="0" w:space="0" w:color="auto"/>
        <w:left w:val="none" w:sz="0" w:space="0" w:color="auto"/>
        <w:bottom w:val="none" w:sz="0" w:space="0" w:color="auto"/>
        <w:right w:val="none" w:sz="0" w:space="0" w:color="auto"/>
      </w:divBdr>
    </w:div>
    <w:div w:id="1988897277">
      <w:bodyDiv w:val="1"/>
      <w:marLeft w:val="0"/>
      <w:marRight w:val="0"/>
      <w:marTop w:val="0"/>
      <w:marBottom w:val="0"/>
      <w:divBdr>
        <w:top w:val="none" w:sz="0" w:space="0" w:color="auto"/>
        <w:left w:val="none" w:sz="0" w:space="0" w:color="auto"/>
        <w:bottom w:val="none" w:sz="0" w:space="0" w:color="auto"/>
        <w:right w:val="none" w:sz="0" w:space="0" w:color="auto"/>
      </w:divBdr>
    </w:div>
    <w:div w:id="1990817123">
      <w:bodyDiv w:val="1"/>
      <w:marLeft w:val="0"/>
      <w:marRight w:val="0"/>
      <w:marTop w:val="0"/>
      <w:marBottom w:val="0"/>
      <w:divBdr>
        <w:top w:val="none" w:sz="0" w:space="0" w:color="auto"/>
        <w:left w:val="none" w:sz="0" w:space="0" w:color="auto"/>
        <w:bottom w:val="none" w:sz="0" w:space="0" w:color="auto"/>
        <w:right w:val="none" w:sz="0" w:space="0" w:color="auto"/>
      </w:divBdr>
    </w:div>
    <w:div w:id="1993212024">
      <w:bodyDiv w:val="1"/>
      <w:marLeft w:val="0"/>
      <w:marRight w:val="0"/>
      <w:marTop w:val="0"/>
      <w:marBottom w:val="0"/>
      <w:divBdr>
        <w:top w:val="none" w:sz="0" w:space="0" w:color="auto"/>
        <w:left w:val="none" w:sz="0" w:space="0" w:color="auto"/>
        <w:bottom w:val="none" w:sz="0" w:space="0" w:color="auto"/>
        <w:right w:val="none" w:sz="0" w:space="0" w:color="auto"/>
      </w:divBdr>
    </w:div>
    <w:div w:id="1993479800">
      <w:bodyDiv w:val="1"/>
      <w:marLeft w:val="0"/>
      <w:marRight w:val="0"/>
      <w:marTop w:val="0"/>
      <w:marBottom w:val="0"/>
      <w:divBdr>
        <w:top w:val="none" w:sz="0" w:space="0" w:color="auto"/>
        <w:left w:val="none" w:sz="0" w:space="0" w:color="auto"/>
        <w:bottom w:val="none" w:sz="0" w:space="0" w:color="auto"/>
        <w:right w:val="none" w:sz="0" w:space="0" w:color="auto"/>
      </w:divBdr>
    </w:div>
    <w:div w:id="1993677006">
      <w:bodyDiv w:val="1"/>
      <w:marLeft w:val="0"/>
      <w:marRight w:val="0"/>
      <w:marTop w:val="0"/>
      <w:marBottom w:val="0"/>
      <w:divBdr>
        <w:top w:val="none" w:sz="0" w:space="0" w:color="auto"/>
        <w:left w:val="none" w:sz="0" w:space="0" w:color="auto"/>
        <w:bottom w:val="none" w:sz="0" w:space="0" w:color="auto"/>
        <w:right w:val="none" w:sz="0" w:space="0" w:color="auto"/>
      </w:divBdr>
    </w:div>
    <w:div w:id="1994404829">
      <w:bodyDiv w:val="1"/>
      <w:marLeft w:val="0"/>
      <w:marRight w:val="0"/>
      <w:marTop w:val="0"/>
      <w:marBottom w:val="0"/>
      <w:divBdr>
        <w:top w:val="none" w:sz="0" w:space="0" w:color="auto"/>
        <w:left w:val="none" w:sz="0" w:space="0" w:color="auto"/>
        <w:bottom w:val="none" w:sz="0" w:space="0" w:color="auto"/>
        <w:right w:val="none" w:sz="0" w:space="0" w:color="auto"/>
      </w:divBdr>
    </w:div>
    <w:div w:id="1995713971">
      <w:bodyDiv w:val="1"/>
      <w:marLeft w:val="0"/>
      <w:marRight w:val="0"/>
      <w:marTop w:val="0"/>
      <w:marBottom w:val="0"/>
      <w:divBdr>
        <w:top w:val="none" w:sz="0" w:space="0" w:color="auto"/>
        <w:left w:val="none" w:sz="0" w:space="0" w:color="auto"/>
        <w:bottom w:val="none" w:sz="0" w:space="0" w:color="auto"/>
        <w:right w:val="none" w:sz="0" w:space="0" w:color="auto"/>
      </w:divBdr>
    </w:div>
    <w:div w:id="1998537623">
      <w:bodyDiv w:val="1"/>
      <w:marLeft w:val="0"/>
      <w:marRight w:val="0"/>
      <w:marTop w:val="0"/>
      <w:marBottom w:val="0"/>
      <w:divBdr>
        <w:top w:val="none" w:sz="0" w:space="0" w:color="auto"/>
        <w:left w:val="none" w:sz="0" w:space="0" w:color="auto"/>
        <w:bottom w:val="none" w:sz="0" w:space="0" w:color="auto"/>
        <w:right w:val="none" w:sz="0" w:space="0" w:color="auto"/>
      </w:divBdr>
    </w:div>
    <w:div w:id="2003463146">
      <w:bodyDiv w:val="1"/>
      <w:marLeft w:val="0"/>
      <w:marRight w:val="0"/>
      <w:marTop w:val="0"/>
      <w:marBottom w:val="0"/>
      <w:divBdr>
        <w:top w:val="none" w:sz="0" w:space="0" w:color="auto"/>
        <w:left w:val="none" w:sz="0" w:space="0" w:color="auto"/>
        <w:bottom w:val="none" w:sz="0" w:space="0" w:color="auto"/>
        <w:right w:val="none" w:sz="0" w:space="0" w:color="auto"/>
      </w:divBdr>
    </w:div>
    <w:div w:id="2003729793">
      <w:bodyDiv w:val="1"/>
      <w:marLeft w:val="0"/>
      <w:marRight w:val="0"/>
      <w:marTop w:val="0"/>
      <w:marBottom w:val="0"/>
      <w:divBdr>
        <w:top w:val="none" w:sz="0" w:space="0" w:color="auto"/>
        <w:left w:val="none" w:sz="0" w:space="0" w:color="auto"/>
        <w:bottom w:val="none" w:sz="0" w:space="0" w:color="auto"/>
        <w:right w:val="none" w:sz="0" w:space="0" w:color="auto"/>
      </w:divBdr>
    </w:div>
    <w:div w:id="2007858490">
      <w:bodyDiv w:val="1"/>
      <w:marLeft w:val="0"/>
      <w:marRight w:val="0"/>
      <w:marTop w:val="0"/>
      <w:marBottom w:val="0"/>
      <w:divBdr>
        <w:top w:val="none" w:sz="0" w:space="0" w:color="auto"/>
        <w:left w:val="none" w:sz="0" w:space="0" w:color="auto"/>
        <w:bottom w:val="none" w:sz="0" w:space="0" w:color="auto"/>
        <w:right w:val="none" w:sz="0" w:space="0" w:color="auto"/>
      </w:divBdr>
    </w:div>
    <w:div w:id="2008051271">
      <w:bodyDiv w:val="1"/>
      <w:marLeft w:val="0"/>
      <w:marRight w:val="0"/>
      <w:marTop w:val="0"/>
      <w:marBottom w:val="0"/>
      <w:divBdr>
        <w:top w:val="none" w:sz="0" w:space="0" w:color="auto"/>
        <w:left w:val="none" w:sz="0" w:space="0" w:color="auto"/>
        <w:bottom w:val="none" w:sz="0" w:space="0" w:color="auto"/>
        <w:right w:val="none" w:sz="0" w:space="0" w:color="auto"/>
      </w:divBdr>
    </w:div>
    <w:div w:id="2011247638">
      <w:bodyDiv w:val="1"/>
      <w:marLeft w:val="0"/>
      <w:marRight w:val="0"/>
      <w:marTop w:val="0"/>
      <w:marBottom w:val="0"/>
      <w:divBdr>
        <w:top w:val="none" w:sz="0" w:space="0" w:color="auto"/>
        <w:left w:val="none" w:sz="0" w:space="0" w:color="auto"/>
        <w:bottom w:val="none" w:sz="0" w:space="0" w:color="auto"/>
        <w:right w:val="none" w:sz="0" w:space="0" w:color="auto"/>
      </w:divBdr>
    </w:div>
    <w:div w:id="2011718513">
      <w:bodyDiv w:val="1"/>
      <w:marLeft w:val="0"/>
      <w:marRight w:val="0"/>
      <w:marTop w:val="0"/>
      <w:marBottom w:val="0"/>
      <w:divBdr>
        <w:top w:val="none" w:sz="0" w:space="0" w:color="auto"/>
        <w:left w:val="none" w:sz="0" w:space="0" w:color="auto"/>
        <w:bottom w:val="none" w:sz="0" w:space="0" w:color="auto"/>
        <w:right w:val="none" w:sz="0" w:space="0" w:color="auto"/>
      </w:divBdr>
    </w:div>
    <w:div w:id="2012249871">
      <w:bodyDiv w:val="1"/>
      <w:marLeft w:val="0"/>
      <w:marRight w:val="0"/>
      <w:marTop w:val="0"/>
      <w:marBottom w:val="0"/>
      <w:divBdr>
        <w:top w:val="none" w:sz="0" w:space="0" w:color="auto"/>
        <w:left w:val="none" w:sz="0" w:space="0" w:color="auto"/>
        <w:bottom w:val="none" w:sz="0" w:space="0" w:color="auto"/>
        <w:right w:val="none" w:sz="0" w:space="0" w:color="auto"/>
      </w:divBdr>
    </w:div>
    <w:div w:id="2013948943">
      <w:bodyDiv w:val="1"/>
      <w:marLeft w:val="0"/>
      <w:marRight w:val="0"/>
      <w:marTop w:val="0"/>
      <w:marBottom w:val="0"/>
      <w:divBdr>
        <w:top w:val="none" w:sz="0" w:space="0" w:color="auto"/>
        <w:left w:val="none" w:sz="0" w:space="0" w:color="auto"/>
        <w:bottom w:val="none" w:sz="0" w:space="0" w:color="auto"/>
        <w:right w:val="none" w:sz="0" w:space="0" w:color="auto"/>
      </w:divBdr>
    </w:div>
    <w:div w:id="2014335097">
      <w:bodyDiv w:val="1"/>
      <w:marLeft w:val="0"/>
      <w:marRight w:val="0"/>
      <w:marTop w:val="0"/>
      <w:marBottom w:val="0"/>
      <w:divBdr>
        <w:top w:val="none" w:sz="0" w:space="0" w:color="auto"/>
        <w:left w:val="none" w:sz="0" w:space="0" w:color="auto"/>
        <w:bottom w:val="none" w:sz="0" w:space="0" w:color="auto"/>
        <w:right w:val="none" w:sz="0" w:space="0" w:color="auto"/>
      </w:divBdr>
    </w:div>
    <w:div w:id="2015648473">
      <w:bodyDiv w:val="1"/>
      <w:marLeft w:val="0"/>
      <w:marRight w:val="0"/>
      <w:marTop w:val="0"/>
      <w:marBottom w:val="0"/>
      <w:divBdr>
        <w:top w:val="none" w:sz="0" w:space="0" w:color="auto"/>
        <w:left w:val="none" w:sz="0" w:space="0" w:color="auto"/>
        <w:bottom w:val="none" w:sz="0" w:space="0" w:color="auto"/>
        <w:right w:val="none" w:sz="0" w:space="0" w:color="auto"/>
      </w:divBdr>
    </w:div>
    <w:div w:id="2018458651">
      <w:bodyDiv w:val="1"/>
      <w:marLeft w:val="0"/>
      <w:marRight w:val="0"/>
      <w:marTop w:val="0"/>
      <w:marBottom w:val="0"/>
      <w:divBdr>
        <w:top w:val="none" w:sz="0" w:space="0" w:color="auto"/>
        <w:left w:val="none" w:sz="0" w:space="0" w:color="auto"/>
        <w:bottom w:val="none" w:sz="0" w:space="0" w:color="auto"/>
        <w:right w:val="none" w:sz="0" w:space="0" w:color="auto"/>
      </w:divBdr>
    </w:div>
    <w:div w:id="2021543567">
      <w:bodyDiv w:val="1"/>
      <w:marLeft w:val="0"/>
      <w:marRight w:val="0"/>
      <w:marTop w:val="0"/>
      <w:marBottom w:val="0"/>
      <w:divBdr>
        <w:top w:val="none" w:sz="0" w:space="0" w:color="auto"/>
        <w:left w:val="none" w:sz="0" w:space="0" w:color="auto"/>
        <w:bottom w:val="none" w:sz="0" w:space="0" w:color="auto"/>
        <w:right w:val="none" w:sz="0" w:space="0" w:color="auto"/>
      </w:divBdr>
    </w:div>
    <w:div w:id="2022194275">
      <w:bodyDiv w:val="1"/>
      <w:marLeft w:val="0"/>
      <w:marRight w:val="0"/>
      <w:marTop w:val="0"/>
      <w:marBottom w:val="0"/>
      <w:divBdr>
        <w:top w:val="none" w:sz="0" w:space="0" w:color="auto"/>
        <w:left w:val="none" w:sz="0" w:space="0" w:color="auto"/>
        <w:bottom w:val="none" w:sz="0" w:space="0" w:color="auto"/>
        <w:right w:val="none" w:sz="0" w:space="0" w:color="auto"/>
      </w:divBdr>
    </w:div>
    <w:div w:id="2022197488">
      <w:bodyDiv w:val="1"/>
      <w:marLeft w:val="0"/>
      <w:marRight w:val="0"/>
      <w:marTop w:val="0"/>
      <w:marBottom w:val="0"/>
      <w:divBdr>
        <w:top w:val="none" w:sz="0" w:space="0" w:color="auto"/>
        <w:left w:val="none" w:sz="0" w:space="0" w:color="auto"/>
        <w:bottom w:val="none" w:sz="0" w:space="0" w:color="auto"/>
        <w:right w:val="none" w:sz="0" w:space="0" w:color="auto"/>
      </w:divBdr>
    </w:div>
    <w:div w:id="2023315056">
      <w:bodyDiv w:val="1"/>
      <w:marLeft w:val="0"/>
      <w:marRight w:val="0"/>
      <w:marTop w:val="0"/>
      <w:marBottom w:val="0"/>
      <w:divBdr>
        <w:top w:val="none" w:sz="0" w:space="0" w:color="auto"/>
        <w:left w:val="none" w:sz="0" w:space="0" w:color="auto"/>
        <w:bottom w:val="none" w:sz="0" w:space="0" w:color="auto"/>
        <w:right w:val="none" w:sz="0" w:space="0" w:color="auto"/>
      </w:divBdr>
    </w:div>
    <w:div w:id="2023972648">
      <w:bodyDiv w:val="1"/>
      <w:marLeft w:val="0"/>
      <w:marRight w:val="0"/>
      <w:marTop w:val="0"/>
      <w:marBottom w:val="0"/>
      <w:divBdr>
        <w:top w:val="none" w:sz="0" w:space="0" w:color="auto"/>
        <w:left w:val="none" w:sz="0" w:space="0" w:color="auto"/>
        <w:bottom w:val="none" w:sz="0" w:space="0" w:color="auto"/>
        <w:right w:val="none" w:sz="0" w:space="0" w:color="auto"/>
      </w:divBdr>
    </w:div>
    <w:div w:id="2024358689">
      <w:bodyDiv w:val="1"/>
      <w:marLeft w:val="0"/>
      <w:marRight w:val="0"/>
      <w:marTop w:val="0"/>
      <w:marBottom w:val="0"/>
      <w:divBdr>
        <w:top w:val="none" w:sz="0" w:space="0" w:color="auto"/>
        <w:left w:val="none" w:sz="0" w:space="0" w:color="auto"/>
        <w:bottom w:val="none" w:sz="0" w:space="0" w:color="auto"/>
        <w:right w:val="none" w:sz="0" w:space="0" w:color="auto"/>
      </w:divBdr>
    </w:div>
    <w:div w:id="2025355032">
      <w:bodyDiv w:val="1"/>
      <w:marLeft w:val="0"/>
      <w:marRight w:val="0"/>
      <w:marTop w:val="0"/>
      <w:marBottom w:val="0"/>
      <w:divBdr>
        <w:top w:val="none" w:sz="0" w:space="0" w:color="auto"/>
        <w:left w:val="none" w:sz="0" w:space="0" w:color="auto"/>
        <w:bottom w:val="none" w:sz="0" w:space="0" w:color="auto"/>
        <w:right w:val="none" w:sz="0" w:space="0" w:color="auto"/>
      </w:divBdr>
    </w:div>
    <w:div w:id="2027050477">
      <w:bodyDiv w:val="1"/>
      <w:marLeft w:val="0"/>
      <w:marRight w:val="0"/>
      <w:marTop w:val="0"/>
      <w:marBottom w:val="0"/>
      <w:divBdr>
        <w:top w:val="none" w:sz="0" w:space="0" w:color="auto"/>
        <w:left w:val="none" w:sz="0" w:space="0" w:color="auto"/>
        <w:bottom w:val="none" w:sz="0" w:space="0" w:color="auto"/>
        <w:right w:val="none" w:sz="0" w:space="0" w:color="auto"/>
      </w:divBdr>
    </w:div>
    <w:div w:id="2031568973">
      <w:bodyDiv w:val="1"/>
      <w:marLeft w:val="0"/>
      <w:marRight w:val="0"/>
      <w:marTop w:val="0"/>
      <w:marBottom w:val="0"/>
      <w:divBdr>
        <w:top w:val="none" w:sz="0" w:space="0" w:color="auto"/>
        <w:left w:val="none" w:sz="0" w:space="0" w:color="auto"/>
        <w:bottom w:val="none" w:sz="0" w:space="0" w:color="auto"/>
        <w:right w:val="none" w:sz="0" w:space="0" w:color="auto"/>
      </w:divBdr>
    </w:div>
    <w:div w:id="2032146054">
      <w:bodyDiv w:val="1"/>
      <w:marLeft w:val="0"/>
      <w:marRight w:val="0"/>
      <w:marTop w:val="0"/>
      <w:marBottom w:val="0"/>
      <w:divBdr>
        <w:top w:val="none" w:sz="0" w:space="0" w:color="auto"/>
        <w:left w:val="none" w:sz="0" w:space="0" w:color="auto"/>
        <w:bottom w:val="none" w:sz="0" w:space="0" w:color="auto"/>
        <w:right w:val="none" w:sz="0" w:space="0" w:color="auto"/>
      </w:divBdr>
    </w:div>
    <w:div w:id="2033139946">
      <w:bodyDiv w:val="1"/>
      <w:marLeft w:val="0"/>
      <w:marRight w:val="0"/>
      <w:marTop w:val="0"/>
      <w:marBottom w:val="0"/>
      <w:divBdr>
        <w:top w:val="none" w:sz="0" w:space="0" w:color="auto"/>
        <w:left w:val="none" w:sz="0" w:space="0" w:color="auto"/>
        <w:bottom w:val="none" w:sz="0" w:space="0" w:color="auto"/>
        <w:right w:val="none" w:sz="0" w:space="0" w:color="auto"/>
      </w:divBdr>
    </w:div>
    <w:div w:id="2033914363">
      <w:bodyDiv w:val="1"/>
      <w:marLeft w:val="0"/>
      <w:marRight w:val="0"/>
      <w:marTop w:val="0"/>
      <w:marBottom w:val="0"/>
      <w:divBdr>
        <w:top w:val="none" w:sz="0" w:space="0" w:color="auto"/>
        <w:left w:val="none" w:sz="0" w:space="0" w:color="auto"/>
        <w:bottom w:val="none" w:sz="0" w:space="0" w:color="auto"/>
        <w:right w:val="none" w:sz="0" w:space="0" w:color="auto"/>
      </w:divBdr>
    </w:div>
    <w:div w:id="2035690946">
      <w:bodyDiv w:val="1"/>
      <w:marLeft w:val="0"/>
      <w:marRight w:val="0"/>
      <w:marTop w:val="0"/>
      <w:marBottom w:val="0"/>
      <w:divBdr>
        <w:top w:val="none" w:sz="0" w:space="0" w:color="auto"/>
        <w:left w:val="none" w:sz="0" w:space="0" w:color="auto"/>
        <w:bottom w:val="none" w:sz="0" w:space="0" w:color="auto"/>
        <w:right w:val="none" w:sz="0" w:space="0" w:color="auto"/>
      </w:divBdr>
    </w:div>
    <w:div w:id="2036802697">
      <w:bodyDiv w:val="1"/>
      <w:marLeft w:val="0"/>
      <w:marRight w:val="0"/>
      <w:marTop w:val="0"/>
      <w:marBottom w:val="0"/>
      <w:divBdr>
        <w:top w:val="none" w:sz="0" w:space="0" w:color="auto"/>
        <w:left w:val="none" w:sz="0" w:space="0" w:color="auto"/>
        <w:bottom w:val="none" w:sz="0" w:space="0" w:color="auto"/>
        <w:right w:val="none" w:sz="0" w:space="0" w:color="auto"/>
      </w:divBdr>
    </w:div>
    <w:div w:id="2036881210">
      <w:bodyDiv w:val="1"/>
      <w:marLeft w:val="0"/>
      <w:marRight w:val="0"/>
      <w:marTop w:val="0"/>
      <w:marBottom w:val="0"/>
      <w:divBdr>
        <w:top w:val="none" w:sz="0" w:space="0" w:color="auto"/>
        <w:left w:val="none" w:sz="0" w:space="0" w:color="auto"/>
        <w:bottom w:val="none" w:sz="0" w:space="0" w:color="auto"/>
        <w:right w:val="none" w:sz="0" w:space="0" w:color="auto"/>
      </w:divBdr>
    </w:div>
    <w:div w:id="2038311487">
      <w:bodyDiv w:val="1"/>
      <w:marLeft w:val="0"/>
      <w:marRight w:val="0"/>
      <w:marTop w:val="0"/>
      <w:marBottom w:val="0"/>
      <w:divBdr>
        <w:top w:val="none" w:sz="0" w:space="0" w:color="auto"/>
        <w:left w:val="none" w:sz="0" w:space="0" w:color="auto"/>
        <w:bottom w:val="none" w:sz="0" w:space="0" w:color="auto"/>
        <w:right w:val="none" w:sz="0" w:space="0" w:color="auto"/>
      </w:divBdr>
    </w:div>
    <w:div w:id="2039816250">
      <w:bodyDiv w:val="1"/>
      <w:marLeft w:val="0"/>
      <w:marRight w:val="0"/>
      <w:marTop w:val="0"/>
      <w:marBottom w:val="0"/>
      <w:divBdr>
        <w:top w:val="none" w:sz="0" w:space="0" w:color="auto"/>
        <w:left w:val="none" w:sz="0" w:space="0" w:color="auto"/>
        <w:bottom w:val="none" w:sz="0" w:space="0" w:color="auto"/>
        <w:right w:val="none" w:sz="0" w:space="0" w:color="auto"/>
      </w:divBdr>
    </w:div>
    <w:div w:id="2041777064">
      <w:bodyDiv w:val="1"/>
      <w:marLeft w:val="0"/>
      <w:marRight w:val="0"/>
      <w:marTop w:val="0"/>
      <w:marBottom w:val="0"/>
      <w:divBdr>
        <w:top w:val="none" w:sz="0" w:space="0" w:color="auto"/>
        <w:left w:val="none" w:sz="0" w:space="0" w:color="auto"/>
        <w:bottom w:val="none" w:sz="0" w:space="0" w:color="auto"/>
        <w:right w:val="none" w:sz="0" w:space="0" w:color="auto"/>
      </w:divBdr>
    </w:div>
    <w:div w:id="2042701913">
      <w:bodyDiv w:val="1"/>
      <w:marLeft w:val="0"/>
      <w:marRight w:val="0"/>
      <w:marTop w:val="0"/>
      <w:marBottom w:val="0"/>
      <w:divBdr>
        <w:top w:val="none" w:sz="0" w:space="0" w:color="auto"/>
        <w:left w:val="none" w:sz="0" w:space="0" w:color="auto"/>
        <w:bottom w:val="none" w:sz="0" w:space="0" w:color="auto"/>
        <w:right w:val="none" w:sz="0" w:space="0" w:color="auto"/>
      </w:divBdr>
    </w:div>
    <w:div w:id="2043240826">
      <w:bodyDiv w:val="1"/>
      <w:marLeft w:val="0"/>
      <w:marRight w:val="0"/>
      <w:marTop w:val="0"/>
      <w:marBottom w:val="0"/>
      <w:divBdr>
        <w:top w:val="none" w:sz="0" w:space="0" w:color="auto"/>
        <w:left w:val="none" w:sz="0" w:space="0" w:color="auto"/>
        <w:bottom w:val="none" w:sz="0" w:space="0" w:color="auto"/>
        <w:right w:val="none" w:sz="0" w:space="0" w:color="auto"/>
      </w:divBdr>
    </w:div>
    <w:div w:id="2045253963">
      <w:bodyDiv w:val="1"/>
      <w:marLeft w:val="0"/>
      <w:marRight w:val="0"/>
      <w:marTop w:val="0"/>
      <w:marBottom w:val="0"/>
      <w:divBdr>
        <w:top w:val="none" w:sz="0" w:space="0" w:color="auto"/>
        <w:left w:val="none" w:sz="0" w:space="0" w:color="auto"/>
        <w:bottom w:val="none" w:sz="0" w:space="0" w:color="auto"/>
        <w:right w:val="none" w:sz="0" w:space="0" w:color="auto"/>
      </w:divBdr>
    </w:div>
    <w:div w:id="2045792120">
      <w:bodyDiv w:val="1"/>
      <w:marLeft w:val="0"/>
      <w:marRight w:val="0"/>
      <w:marTop w:val="0"/>
      <w:marBottom w:val="0"/>
      <w:divBdr>
        <w:top w:val="none" w:sz="0" w:space="0" w:color="auto"/>
        <w:left w:val="none" w:sz="0" w:space="0" w:color="auto"/>
        <w:bottom w:val="none" w:sz="0" w:space="0" w:color="auto"/>
        <w:right w:val="none" w:sz="0" w:space="0" w:color="auto"/>
      </w:divBdr>
    </w:div>
    <w:div w:id="2046636092">
      <w:bodyDiv w:val="1"/>
      <w:marLeft w:val="0"/>
      <w:marRight w:val="0"/>
      <w:marTop w:val="0"/>
      <w:marBottom w:val="0"/>
      <w:divBdr>
        <w:top w:val="none" w:sz="0" w:space="0" w:color="auto"/>
        <w:left w:val="none" w:sz="0" w:space="0" w:color="auto"/>
        <w:bottom w:val="none" w:sz="0" w:space="0" w:color="auto"/>
        <w:right w:val="none" w:sz="0" w:space="0" w:color="auto"/>
      </w:divBdr>
    </w:div>
    <w:div w:id="2047094856">
      <w:bodyDiv w:val="1"/>
      <w:marLeft w:val="0"/>
      <w:marRight w:val="0"/>
      <w:marTop w:val="0"/>
      <w:marBottom w:val="0"/>
      <w:divBdr>
        <w:top w:val="none" w:sz="0" w:space="0" w:color="auto"/>
        <w:left w:val="none" w:sz="0" w:space="0" w:color="auto"/>
        <w:bottom w:val="none" w:sz="0" w:space="0" w:color="auto"/>
        <w:right w:val="none" w:sz="0" w:space="0" w:color="auto"/>
      </w:divBdr>
    </w:div>
    <w:div w:id="2047950552">
      <w:bodyDiv w:val="1"/>
      <w:marLeft w:val="0"/>
      <w:marRight w:val="0"/>
      <w:marTop w:val="0"/>
      <w:marBottom w:val="0"/>
      <w:divBdr>
        <w:top w:val="none" w:sz="0" w:space="0" w:color="auto"/>
        <w:left w:val="none" w:sz="0" w:space="0" w:color="auto"/>
        <w:bottom w:val="none" w:sz="0" w:space="0" w:color="auto"/>
        <w:right w:val="none" w:sz="0" w:space="0" w:color="auto"/>
      </w:divBdr>
    </w:div>
    <w:div w:id="2048096605">
      <w:bodyDiv w:val="1"/>
      <w:marLeft w:val="0"/>
      <w:marRight w:val="0"/>
      <w:marTop w:val="0"/>
      <w:marBottom w:val="0"/>
      <w:divBdr>
        <w:top w:val="none" w:sz="0" w:space="0" w:color="auto"/>
        <w:left w:val="none" w:sz="0" w:space="0" w:color="auto"/>
        <w:bottom w:val="none" w:sz="0" w:space="0" w:color="auto"/>
        <w:right w:val="none" w:sz="0" w:space="0" w:color="auto"/>
      </w:divBdr>
    </w:div>
    <w:div w:id="2048526524">
      <w:bodyDiv w:val="1"/>
      <w:marLeft w:val="0"/>
      <w:marRight w:val="0"/>
      <w:marTop w:val="0"/>
      <w:marBottom w:val="0"/>
      <w:divBdr>
        <w:top w:val="none" w:sz="0" w:space="0" w:color="auto"/>
        <w:left w:val="none" w:sz="0" w:space="0" w:color="auto"/>
        <w:bottom w:val="none" w:sz="0" w:space="0" w:color="auto"/>
        <w:right w:val="none" w:sz="0" w:space="0" w:color="auto"/>
      </w:divBdr>
    </w:div>
    <w:div w:id="2051565568">
      <w:bodyDiv w:val="1"/>
      <w:marLeft w:val="0"/>
      <w:marRight w:val="0"/>
      <w:marTop w:val="0"/>
      <w:marBottom w:val="0"/>
      <w:divBdr>
        <w:top w:val="none" w:sz="0" w:space="0" w:color="auto"/>
        <w:left w:val="none" w:sz="0" w:space="0" w:color="auto"/>
        <w:bottom w:val="none" w:sz="0" w:space="0" w:color="auto"/>
        <w:right w:val="none" w:sz="0" w:space="0" w:color="auto"/>
      </w:divBdr>
    </w:div>
    <w:div w:id="2055544957">
      <w:bodyDiv w:val="1"/>
      <w:marLeft w:val="0"/>
      <w:marRight w:val="0"/>
      <w:marTop w:val="0"/>
      <w:marBottom w:val="0"/>
      <w:divBdr>
        <w:top w:val="none" w:sz="0" w:space="0" w:color="auto"/>
        <w:left w:val="none" w:sz="0" w:space="0" w:color="auto"/>
        <w:bottom w:val="none" w:sz="0" w:space="0" w:color="auto"/>
        <w:right w:val="none" w:sz="0" w:space="0" w:color="auto"/>
      </w:divBdr>
    </w:div>
    <w:div w:id="2055614878">
      <w:bodyDiv w:val="1"/>
      <w:marLeft w:val="0"/>
      <w:marRight w:val="0"/>
      <w:marTop w:val="0"/>
      <w:marBottom w:val="0"/>
      <w:divBdr>
        <w:top w:val="none" w:sz="0" w:space="0" w:color="auto"/>
        <w:left w:val="none" w:sz="0" w:space="0" w:color="auto"/>
        <w:bottom w:val="none" w:sz="0" w:space="0" w:color="auto"/>
        <w:right w:val="none" w:sz="0" w:space="0" w:color="auto"/>
      </w:divBdr>
    </w:div>
    <w:div w:id="2059939661">
      <w:bodyDiv w:val="1"/>
      <w:marLeft w:val="0"/>
      <w:marRight w:val="0"/>
      <w:marTop w:val="0"/>
      <w:marBottom w:val="0"/>
      <w:divBdr>
        <w:top w:val="none" w:sz="0" w:space="0" w:color="auto"/>
        <w:left w:val="none" w:sz="0" w:space="0" w:color="auto"/>
        <w:bottom w:val="none" w:sz="0" w:space="0" w:color="auto"/>
        <w:right w:val="none" w:sz="0" w:space="0" w:color="auto"/>
      </w:divBdr>
    </w:div>
    <w:div w:id="2060280465">
      <w:bodyDiv w:val="1"/>
      <w:marLeft w:val="0"/>
      <w:marRight w:val="0"/>
      <w:marTop w:val="0"/>
      <w:marBottom w:val="0"/>
      <w:divBdr>
        <w:top w:val="none" w:sz="0" w:space="0" w:color="auto"/>
        <w:left w:val="none" w:sz="0" w:space="0" w:color="auto"/>
        <w:bottom w:val="none" w:sz="0" w:space="0" w:color="auto"/>
        <w:right w:val="none" w:sz="0" w:space="0" w:color="auto"/>
      </w:divBdr>
    </w:div>
    <w:div w:id="2066492337">
      <w:bodyDiv w:val="1"/>
      <w:marLeft w:val="0"/>
      <w:marRight w:val="0"/>
      <w:marTop w:val="0"/>
      <w:marBottom w:val="0"/>
      <w:divBdr>
        <w:top w:val="none" w:sz="0" w:space="0" w:color="auto"/>
        <w:left w:val="none" w:sz="0" w:space="0" w:color="auto"/>
        <w:bottom w:val="none" w:sz="0" w:space="0" w:color="auto"/>
        <w:right w:val="none" w:sz="0" w:space="0" w:color="auto"/>
      </w:divBdr>
    </w:div>
    <w:div w:id="2070566059">
      <w:bodyDiv w:val="1"/>
      <w:marLeft w:val="0"/>
      <w:marRight w:val="0"/>
      <w:marTop w:val="0"/>
      <w:marBottom w:val="0"/>
      <w:divBdr>
        <w:top w:val="none" w:sz="0" w:space="0" w:color="auto"/>
        <w:left w:val="none" w:sz="0" w:space="0" w:color="auto"/>
        <w:bottom w:val="none" w:sz="0" w:space="0" w:color="auto"/>
        <w:right w:val="none" w:sz="0" w:space="0" w:color="auto"/>
      </w:divBdr>
    </w:div>
    <w:div w:id="2070960968">
      <w:bodyDiv w:val="1"/>
      <w:marLeft w:val="0"/>
      <w:marRight w:val="0"/>
      <w:marTop w:val="0"/>
      <w:marBottom w:val="0"/>
      <w:divBdr>
        <w:top w:val="none" w:sz="0" w:space="0" w:color="auto"/>
        <w:left w:val="none" w:sz="0" w:space="0" w:color="auto"/>
        <w:bottom w:val="none" w:sz="0" w:space="0" w:color="auto"/>
        <w:right w:val="none" w:sz="0" w:space="0" w:color="auto"/>
      </w:divBdr>
    </w:div>
    <w:div w:id="2071153291">
      <w:bodyDiv w:val="1"/>
      <w:marLeft w:val="0"/>
      <w:marRight w:val="0"/>
      <w:marTop w:val="0"/>
      <w:marBottom w:val="0"/>
      <w:divBdr>
        <w:top w:val="none" w:sz="0" w:space="0" w:color="auto"/>
        <w:left w:val="none" w:sz="0" w:space="0" w:color="auto"/>
        <w:bottom w:val="none" w:sz="0" w:space="0" w:color="auto"/>
        <w:right w:val="none" w:sz="0" w:space="0" w:color="auto"/>
      </w:divBdr>
    </w:div>
    <w:div w:id="2071534288">
      <w:bodyDiv w:val="1"/>
      <w:marLeft w:val="0"/>
      <w:marRight w:val="0"/>
      <w:marTop w:val="0"/>
      <w:marBottom w:val="0"/>
      <w:divBdr>
        <w:top w:val="none" w:sz="0" w:space="0" w:color="auto"/>
        <w:left w:val="none" w:sz="0" w:space="0" w:color="auto"/>
        <w:bottom w:val="none" w:sz="0" w:space="0" w:color="auto"/>
        <w:right w:val="none" w:sz="0" w:space="0" w:color="auto"/>
      </w:divBdr>
    </w:div>
    <w:div w:id="2073456290">
      <w:bodyDiv w:val="1"/>
      <w:marLeft w:val="0"/>
      <w:marRight w:val="0"/>
      <w:marTop w:val="0"/>
      <w:marBottom w:val="0"/>
      <w:divBdr>
        <w:top w:val="none" w:sz="0" w:space="0" w:color="auto"/>
        <w:left w:val="none" w:sz="0" w:space="0" w:color="auto"/>
        <w:bottom w:val="none" w:sz="0" w:space="0" w:color="auto"/>
        <w:right w:val="none" w:sz="0" w:space="0" w:color="auto"/>
      </w:divBdr>
    </w:div>
    <w:div w:id="2074815694">
      <w:bodyDiv w:val="1"/>
      <w:marLeft w:val="0"/>
      <w:marRight w:val="0"/>
      <w:marTop w:val="0"/>
      <w:marBottom w:val="0"/>
      <w:divBdr>
        <w:top w:val="none" w:sz="0" w:space="0" w:color="auto"/>
        <w:left w:val="none" w:sz="0" w:space="0" w:color="auto"/>
        <w:bottom w:val="none" w:sz="0" w:space="0" w:color="auto"/>
        <w:right w:val="none" w:sz="0" w:space="0" w:color="auto"/>
      </w:divBdr>
    </w:div>
    <w:div w:id="2077244684">
      <w:bodyDiv w:val="1"/>
      <w:marLeft w:val="0"/>
      <w:marRight w:val="0"/>
      <w:marTop w:val="0"/>
      <w:marBottom w:val="0"/>
      <w:divBdr>
        <w:top w:val="none" w:sz="0" w:space="0" w:color="auto"/>
        <w:left w:val="none" w:sz="0" w:space="0" w:color="auto"/>
        <w:bottom w:val="none" w:sz="0" w:space="0" w:color="auto"/>
        <w:right w:val="none" w:sz="0" w:space="0" w:color="auto"/>
      </w:divBdr>
    </w:div>
    <w:div w:id="2078047253">
      <w:bodyDiv w:val="1"/>
      <w:marLeft w:val="0"/>
      <w:marRight w:val="0"/>
      <w:marTop w:val="0"/>
      <w:marBottom w:val="0"/>
      <w:divBdr>
        <w:top w:val="none" w:sz="0" w:space="0" w:color="auto"/>
        <w:left w:val="none" w:sz="0" w:space="0" w:color="auto"/>
        <w:bottom w:val="none" w:sz="0" w:space="0" w:color="auto"/>
        <w:right w:val="none" w:sz="0" w:space="0" w:color="auto"/>
      </w:divBdr>
    </w:div>
    <w:div w:id="2079398247">
      <w:bodyDiv w:val="1"/>
      <w:marLeft w:val="0"/>
      <w:marRight w:val="0"/>
      <w:marTop w:val="0"/>
      <w:marBottom w:val="0"/>
      <w:divBdr>
        <w:top w:val="none" w:sz="0" w:space="0" w:color="auto"/>
        <w:left w:val="none" w:sz="0" w:space="0" w:color="auto"/>
        <w:bottom w:val="none" w:sz="0" w:space="0" w:color="auto"/>
        <w:right w:val="none" w:sz="0" w:space="0" w:color="auto"/>
      </w:divBdr>
    </w:div>
    <w:div w:id="2080710067">
      <w:bodyDiv w:val="1"/>
      <w:marLeft w:val="0"/>
      <w:marRight w:val="0"/>
      <w:marTop w:val="0"/>
      <w:marBottom w:val="0"/>
      <w:divBdr>
        <w:top w:val="none" w:sz="0" w:space="0" w:color="auto"/>
        <w:left w:val="none" w:sz="0" w:space="0" w:color="auto"/>
        <w:bottom w:val="none" w:sz="0" w:space="0" w:color="auto"/>
        <w:right w:val="none" w:sz="0" w:space="0" w:color="auto"/>
      </w:divBdr>
    </w:div>
    <w:div w:id="2084180410">
      <w:bodyDiv w:val="1"/>
      <w:marLeft w:val="0"/>
      <w:marRight w:val="0"/>
      <w:marTop w:val="0"/>
      <w:marBottom w:val="0"/>
      <w:divBdr>
        <w:top w:val="none" w:sz="0" w:space="0" w:color="auto"/>
        <w:left w:val="none" w:sz="0" w:space="0" w:color="auto"/>
        <w:bottom w:val="none" w:sz="0" w:space="0" w:color="auto"/>
        <w:right w:val="none" w:sz="0" w:space="0" w:color="auto"/>
      </w:divBdr>
    </w:div>
    <w:div w:id="2085715017">
      <w:bodyDiv w:val="1"/>
      <w:marLeft w:val="0"/>
      <w:marRight w:val="0"/>
      <w:marTop w:val="0"/>
      <w:marBottom w:val="0"/>
      <w:divBdr>
        <w:top w:val="none" w:sz="0" w:space="0" w:color="auto"/>
        <w:left w:val="none" w:sz="0" w:space="0" w:color="auto"/>
        <w:bottom w:val="none" w:sz="0" w:space="0" w:color="auto"/>
        <w:right w:val="none" w:sz="0" w:space="0" w:color="auto"/>
      </w:divBdr>
    </w:div>
    <w:div w:id="2087878109">
      <w:bodyDiv w:val="1"/>
      <w:marLeft w:val="0"/>
      <w:marRight w:val="0"/>
      <w:marTop w:val="0"/>
      <w:marBottom w:val="0"/>
      <w:divBdr>
        <w:top w:val="none" w:sz="0" w:space="0" w:color="auto"/>
        <w:left w:val="none" w:sz="0" w:space="0" w:color="auto"/>
        <w:bottom w:val="none" w:sz="0" w:space="0" w:color="auto"/>
        <w:right w:val="none" w:sz="0" w:space="0" w:color="auto"/>
      </w:divBdr>
    </w:div>
    <w:div w:id="2090039462">
      <w:bodyDiv w:val="1"/>
      <w:marLeft w:val="0"/>
      <w:marRight w:val="0"/>
      <w:marTop w:val="0"/>
      <w:marBottom w:val="0"/>
      <w:divBdr>
        <w:top w:val="none" w:sz="0" w:space="0" w:color="auto"/>
        <w:left w:val="none" w:sz="0" w:space="0" w:color="auto"/>
        <w:bottom w:val="none" w:sz="0" w:space="0" w:color="auto"/>
        <w:right w:val="none" w:sz="0" w:space="0" w:color="auto"/>
      </w:divBdr>
    </w:div>
    <w:div w:id="2090076257">
      <w:bodyDiv w:val="1"/>
      <w:marLeft w:val="0"/>
      <w:marRight w:val="0"/>
      <w:marTop w:val="0"/>
      <w:marBottom w:val="0"/>
      <w:divBdr>
        <w:top w:val="none" w:sz="0" w:space="0" w:color="auto"/>
        <w:left w:val="none" w:sz="0" w:space="0" w:color="auto"/>
        <w:bottom w:val="none" w:sz="0" w:space="0" w:color="auto"/>
        <w:right w:val="none" w:sz="0" w:space="0" w:color="auto"/>
      </w:divBdr>
    </w:div>
    <w:div w:id="2090539722">
      <w:bodyDiv w:val="1"/>
      <w:marLeft w:val="0"/>
      <w:marRight w:val="0"/>
      <w:marTop w:val="0"/>
      <w:marBottom w:val="0"/>
      <w:divBdr>
        <w:top w:val="none" w:sz="0" w:space="0" w:color="auto"/>
        <w:left w:val="none" w:sz="0" w:space="0" w:color="auto"/>
        <w:bottom w:val="none" w:sz="0" w:space="0" w:color="auto"/>
        <w:right w:val="none" w:sz="0" w:space="0" w:color="auto"/>
      </w:divBdr>
    </w:div>
    <w:div w:id="2091270057">
      <w:bodyDiv w:val="1"/>
      <w:marLeft w:val="0"/>
      <w:marRight w:val="0"/>
      <w:marTop w:val="0"/>
      <w:marBottom w:val="0"/>
      <w:divBdr>
        <w:top w:val="none" w:sz="0" w:space="0" w:color="auto"/>
        <w:left w:val="none" w:sz="0" w:space="0" w:color="auto"/>
        <w:bottom w:val="none" w:sz="0" w:space="0" w:color="auto"/>
        <w:right w:val="none" w:sz="0" w:space="0" w:color="auto"/>
      </w:divBdr>
    </w:div>
    <w:div w:id="2094161171">
      <w:bodyDiv w:val="1"/>
      <w:marLeft w:val="0"/>
      <w:marRight w:val="0"/>
      <w:marTop w:val="0"/>
      <w:marBottom w:val="0"/>
      <w:divBdr>
        <w:top w:val="none" w:sz="0" w:space="0" w:color="auto"/>
        <w:left w:val="none" w:sz="0" w:space="0" w:color="auto"/>
        <w:bottom w:val="none" w:sz="0" w:space="0" w:color="auto"/>
        <w:right w:val="none" w:sz="0" w:space="0" w:color="auto"/>
      </w:divBdr>
    </w:div>
    <w:div w:id="2096047184">
      <w:bodyDiv w:val="1"/>
      <w:marLeft w:val="0"/>
      <w:marRight w:val="0"/>
      <w:marTop w:val="0"/>
      <w:marBottom w:val="0"/>
      <w:divBdr>
        <w:top w:val="none" w:sz="0" w:space="0" w:color="auto"/>
        <w:left w:val="none" w:sz="0" w:space="0" w:color="auto"/>
        <w:bottom w:val="none" w:sz="0" w:space="0" w:color="auto"/>
        <w:right w:val="none" w:sz="0" w:space="0" w:color="auto"/>
      </w:divBdr>
    </w:div>
    <w:div w:id="2097507059">
      <w:bodyDiv w:val="1"/>
      <w:marLeft w:val="0"/>
      <w:marRight w:val="0"/>
      <w:marTop w:val="0"/>
      <w:marBottom w:val="0"/>
      <w:divBdr>
        <w:top w:val="none" w:sz="0" w:space="0" w:color="auto"/>
        <w:left w:val="none" w:sz="0" w:space="0" w:color="auto"/>
        <w:bottom w:val="none" w:sz="0" w:space="0" w:color="auto"/>
        <w:right w:val="none" w:sz="0" w:space="0" w:color="auto"/>
      </w:divBdr>
    </w:div>
    <w:div w:id="2097556468">
      <w:bodyDiv w:val="1"/>
      <w:marLeft w:val="0"/>
      <w:marRight w:val="0"/>
      <w:marTop w:val="0"/>
      <w:marBottom w:val="0"/>
      <w:divBdr>
        <w:top w:val="none" w:sz="0" w:space="0" w:color="auto"/>
        <w:left w:val="none" w:sz="0" w:space="0" w:color="auto"/>
        <w:bottom w:val="none" w:sz="0" w:space="0" w:color="auto"/>
        <w:right w:val="none" w:sz="0" w:space="0" w:color="auto"/>
      </w:divBdr>
    </w:div>
    <w:div w:id="2098600822">
      <w:bodyDiv w:val="1"/>
      <w:marLeft w:val="0"/>
      <w:marRight w:val="0"/>
      <w:marTop w:val="0"/>
      <w:marBottom w:val="0"/>
      <w:divBdr>
        <w:top w:val="none" w:sz="0" w:space="0" w:color="auto"/>
        <w:left w:val="none" w:sz="0" w:space="0" w:color="auto"/>
        <w:bottom w:val="none" w:sz="0" w:space="0" w:color="auto"/>
        <w:right w:val="none" w:sz="0" w:space="0" w:color="auto"/>
      </w:divBdr>
    </w:div>
    <w:div w:id="2100328354">
      <w:bodyDiv w:val="1"/>
      <w:marLeft w:val="0"/>
      <w:marRight w:val="0"/>
      <w:marTop w:val="0"/>
      <w:marBottom w:val="0"/>
      <w:divBdr>
        <w:top w:val="none" w:sz="0" w:space="0" w:color="auto"/>
        <w:left w:val="none" w:sz="0" w:space="0" w:color="auto"/>
        <w:bottom w:val="none" w:sz="0" w:space="0" w:color="auto"/>
        <w:right w:val="none" w:sz="0" w:space="0" w:color="auto"/>
      </w:divBdr>
    </w:div>
    <w:div w:id="2103715711">
      <w:bodyDiv w:val="1"/>
      <w:marLeft w:val="0"/>
      <w:marRight w:val="0"/>
      <w:marTop w:val="0"/>
      <w:marBottom w:val="0"/>
      <w:divBdr>
        <w:top w:val="none" w:sz="0" w:space="0" w:color="auto"/>
        <w:left w:val="none" w:sz="0" w:space="0" w:color="auto"/>
        <w:bottom w:val="none" w:sz="0" w:space="0" w:color="auto"/>
        <w:right w:val="none" w:sz="0" w:space="0" w:color="auto"/>
      </w:divBdr>
    </w:div>
    <w:div w:id="2104183585">
      <w:bodyDiv w:val="1"/>
      <w:marLeft w:val="0"/>
      <w:marRight w:val="0"/>
      <w:marTop w:val="0"/>
      <w:marBottom w:val="0"/>
      <w:divBdr>
        <w:top w:val="none" w:sz="0" w:space="0" w:color="auto"/>
        <w:left w:val="none" w:sz="0" w:space="0" w:color="auto"/>
        <w:bottom w:val="none" w:sz="0" w:space="0" w:color="auto"/>
        <w:right w:val="none" w:sz="0" w:space="0" w:color="auto"/>
      </w:divBdr>
    </w:div>
    <w:div w:id="2104842092">
      <w:bodyDiv w:val="1"/>
      <w:marLeft w:val="0"/>
      <w:marRight w:val="0"/>
      <w:marTop w:val="0"/>
      <w:marBottom w:val="0"/>
      <w:divBdr>
        <w:top w:val="none" w:sz="0" w:space="0" w:color="auto"/>
        <w:left w:val="none" w:sz="0" w:space="0" w:color="auto"/>
        <w:bottom w:val="none" w:sz="0" w:space="0" w:color="auto"/>
        <w:right w:val="none" w:sz="0" w:space="0" w:color="auto"/>
      </w:divBdr>
    </w:div>
    <w:div w:id="2107649912">
      <w:bodyDiv w:val="1"/>
      <w:marLeft w:val="0"/>
      <w:marRight w:val="0"/>
      <w:marTop w:val="0"/>
      <w:marBottom w:val="0"/>
      <w:divBdr>
        <w:top w:val="none" w:sz="0" w:space="0" w:color="auto"/>
        <w:left w:val="none" w:sz="0" w:space="0" w:color="auto"/>
        <w:bottom w:val="none" w:sz="0" w:space="0" w:color="auto"/>
        <w:right w:val="none" w:sz="0" w:space="0" w:color="auto"/>
      </w:divBdr>
    </w:div>
    <w:div w:id="2108382860">
      <w:bodyDiv w:val="1"/>
      <w:marLeft w:val="0"/>
      <w:marRight w:val="0"/>
      <w:marTop w:val="0"/>
      <w:marBottom w:val="0"/>
      <w:divBdr>
        <w:top w:val="none" w:sz="0" w:space="0" w:color="auto"/>
        <w:left w:val="none" w:sz="0" w:space="0" w:color="auto"/>
        <w:bottom w:val="none" w:sz="0" w:space="0" w:color="auto"/>
        <w:right w:val="none" w:sz="0" w:space="0" w:color="auto"/>
      </w:divBdr>
    </w:div>
    <w:div w:id="2108884566">
      <w:bodyDiv w:val="1"/>
      <w:marLeft w:val="0"/>
      <w:marRight w:val="0"/>
      <w:marTop w:val="0"/>
      <w:marBottom w:val="0"/>
      <w:divBdr>
        <w:top w:val="none" w:sz="0" w:space="0" w:color="auto"/>
        <w:left w:val="none" w:sz="0" w:space="0" w:color="auto"/>
        <w:bottom w:val="none" w:sz="0" w:space="0" w:color="auto"/>
        <w:right w:val="none" w:sz="0" w:space="0" w:color="auto"/>
      </w:divBdr>
    </w:div>
    <w:div w:id="2108960482">
      <w:bodyDiv w:val="1"/>
      <w:marLeft w:val="0"/>
      <w:marRight w:val="0"/>
      <w:marTop w:val="0"/>
      <w:marBottom w:val="0"/>
      <w:divBdr>
        <w:top w:val="none" w:sz="0" w:space="0" w:color="auto"/>
        <w:left w:val="none" w:sz="0" w:space="0" w:color="auto"/>
        <w:bottom w:val="none" w:sz="0" w:space="0" w:color="auto"/>
        <w:right w:val="none" w:sz="0" w:space="0" w:color="auto"/>
      </w:divBdr>
    </w:div>
    <w:div w:id="2112554235">
      <w:bodyDiv w:val="1"/>
      <w:marLeft w:val="0"/>
      <w:marRight w:val="0"/>
      <w:marTop w:val="0"/>
      <w:marBottom w:val="0"/>
      <w:divBdr>
        <w:top w:val="none" w:sz="0" w:space="0" w:color="auto"/>
        <w:left w:val="none" w:sz="0" w:space="0" w:color="auto"/>
        <w:bottom w:val="none" w:sz="0" w:space="0" w:color="auto"/>
        <w:right w:val="none" w:sz="0" w:space="0" w:color="auto"/>
      </w:divBdr>
    </w:div>
    <w:div w:id="2113087007">
      <w:bodyDiv w:val="1"/>
      <w:marLeft w:val="0"/>
      <w:marRight w:val="0"/>
      <w:marTop w:val="0"/>
      <w:marBottom w:val="0"/>
      <w:divBdr>
        <w:top w:val="none" w:sz="0" w:space="0" w:color="auto"/>
        <w:left w:val="none" w:sz="0" w:space="0" w:color="auto"/>
        <w:bottom w:val="none" w:sz="0" w:space="0" w:color="auto"/>
        <w:right w:val="none" w:sz="0" w:space="0" w:color="auto"/>
      </w:divBdr>
      <w:divsChild>
        <w:div w:id="632059497">
          <w:marLeft w:val="0"/>
          <w:marRight w:val="0"/>
          <w:marTop w:val="0"/>
          <w:marBottom w:val="0"/>
          <w:divBdr>
            <w:top w:val="single" w:sz="2" w:space="0" w:color="D9D9E3"/>
            <w:left w:val="single" w:sz="2" w:space="0" w:color="D9D9E3"/>
            <w:bottom w:val="single" w:sz="2" w:space="0" w:color="D9D9E3"/>
            <w:right w:val="single" w:sz="2" w:space="0" w:color="D9D9E3"/>
          </w:divBdr>
          <w:divsChild>
            <w:div w:id="2041544220">
              <w:marLeft w:val="0"/>
              <w:marRight w:val="0"/>
              <w:marTop w:val="0"/>
              <w:marBottom w:val="0"/>
              <w:divBdr>
                <w:top w:val="single" w:sz="2" w:space="0" w:color="D9D9E3"/>
                <w:left w:val="single" w:sz="2" w:space="0" w:color="D9D9E3"/>
                <w:bottom w:val="single" w:sz="2" w:space="0" w:color="D9D9E3"/>
                <w:right w:val="single" w:sz="2" w:space="0" w:color="D9D9E3"/>
              </w:divBdr>
              <w:divsChild>
                <w:div w:id="1888445397">
                  <w:marLeft w:val="0"/>
                  <w:marRight w:val="0"/>
                  <w:marTop w:val="0"/>
                  <w:marBottom w:val="0"/>
                  <w:divBdr>
                    <w:top w:val="single" w:sz="2" w:space="0" w:color="D9D9E3"/>
                    <w:left w:val="single" w:sz="2" w:space="0" w:color="D9D9E3"/>
                    <w:bottom w:val="single" w:sz="2" w:space="0" w:color="D9D9E3"/>
                    <w:right w:val="single" w:sz="2" w:space="0" w:color="D9D9E3"/>
                  </w:divBdr>
                  <w:divsChild>
                    <w:div w:id="1291131091">
                      <w:marLeft w:val="0"/>
                      <w:marRight w:val="0"/>
                      <w:marTop w:val="0"/>
                      <w:marBottom w:val="0"/>
                      <w:divBdr>
                        <w:top w:val="single" w:sz="2" w:space="0" w:color="D9D9E3"/>
                        <w:left w:val="single" w:sz="2" w:space="0" w:color="D9D9E3"/>
                        <w:bottom w:val="single" w:sz="2" w:space="0" w:color="D9D9E3"/>
                        <w:right w:val="single" w:sz="2" w:space="0" w:color="D9D9E3"/>
                      </w:divBdr>
                      <w:divsChild>
                        <w:div w:id="2111510625">
                          <w:marLeft w:val="0"/>
                          <w:marRight w:val="0"/>
                          <w:marTop w:val="0"/>
                          <w:marBottom w:val="0"/>
                          <w:divBdr>
                            <w:top w:val="single" w:sz="2" w:space="0" w:color="D9D9E3"/>
                            <w:left w:val="single" w:sz="2" w:space="0" w:color="D9D9E3"/>
                            <w:bottom w:val="single" w:sz="2" w:space="0" w:color="D9D9E3"/>
                            <w:right w:val="single" w:sz="2" w:space="0" w:color="D9D9E3"/>
                          </w:divBdr>
                          <w:divsChild>
                            <w:div w:id="65810879">
                              <w:marLeft w:val="0"/>
                              <w:marRight w:val="0"/>
                              <w:marTop w:val="100"/>
                              <w:marBottom w:val="100"/>
                              <w:divBdr>
                                <w:top w:val="single" w:sz="2" w:space="0" w:color="D9D9E3"/>
                                <w:left w:val="single" w:sz="2" w:space="0" w:color="D9D9E3"/>
                                <w:bottom w:val="single" w:sz="2" w:space="0" w:color="D9D9E3"/>
                                <w:right w:val="single" w:sz="2" w:space="0" w:color="D9D9E3"/>
                              </w:divBdr>
                              <w:divsChild>
                                <w:div w:id="200437524">
                                  <w:marLeft w:val="0"/>
                                  <w:marRight w:val="0"/>
                                  <w:marTop w:val="0"/>
                                  <w:marBottom w:val="0"/>
                                  <w:divBdr>
                                    <w:top w:val="single" w:sz="2" w:space="0" w:color="D9D9E3"/>
                                    <w:left w:val="single" w:sz="2" w:space="0" w:color="D9D9E3"/>
                                    <w:bottom w:val="single" w:sz="2" w:space="0" w:color="D9D9E3"/>
                                    <w:right w:val="single" w:sz="2" w:space="0" w:color="D9D9E3"/>
                                  </w:divBdr>
                                  <w:divsChild>
                                    <w:div w:id="418406027">
                                      <w:marLeft w:val="0"/>
                                      <w:marRight w:val="0"/>
                                      <w:marTop w:val="0"/>
                                      <w:marBottom w:val="0"/>
                                      <w:divBdr>
                                        <w:top w:val="single" w:sz="2" w:space="0" w:color="D9D9E3"/>
                                        <w:left w:val="single" w:sz="2" w:space="0" w:color="D9D9E3"/>
                                        <w:bottom w:val="single" w:sz="2" w:space="0" w:color="D9D9E3"/>
                                        <w:right w:val="single" w:sz="2" w:space="0" w:color="D9D9E3"/>
                                      </w:divBdr>
                                      <w:divsChild>
                                        <w:div w:id="1875774429">
                                          <w:marLeft w:val="0"/>
                                          <w:marRight w:val="0"/>
                                          <w:marTop w:val="0"/>
                                          <w:marBottom w:val="0"/>
                                          <w:divBdr>
                                            <w:top w:val="single" w:sz="2" w:space="0" w:color="D9D9E3"/>
                                            <w:left w:val="single" w:sz="2" w:space="0" w:color="D9D9E3"/>
                                            <w:bottom w:val="single" w:sz="2" w:space="0" w:color="D9D9E3"/>
                                            <w:right w:val="single" w:sz="2" w:space="0" w:color="D9D9E3"/>
                                          </w:divBdr>
                                          <w:divsChild>
                                            <w:div w:id="729959445">
                                              <w:marLeft w:val="0"/>
                                              <w:marRight w:val="0"/>
                                              <w:marTop w:val="0"/>
                                              <w:marBottom w:val="0"/>
                                              <w:divBdr>
                                                <w:top w:val="single" w:sz="2" w:space="0" w:color="D9D9E3"/>
                                                <w:left w:val="single" w:sz="2" w:space="0" w:color="D9D9E3"/>
                                                <w:bottom w:val="single" w:sz="2" w:space="0" w:color="D9D9E3"/>
                                                <w:right w:val="single" w:sz="2" w:space="0" w:color="D9D9E3"/>
                                              </w:divBdr>
                                              <w:divsChild>
                                                <w:div w:id="1434860579">
                                                  <w:marLeft w:val="0"/>
                                                  <w:marRight w:val="0"/>
                                                  <w:marTop w:val="0"/>
                                                  <w:marBottom w:val="0"/>
                                                  <w:divBdr>
                                                    <w:top w:val="single" w:sz="2" w:space="0" w:color="D9D9E3"/>
                                                    <w:left w:val="single" w:sz="2" w:space="0" w:color="D9D9E3"/>
                                                    <w:bottom w:val="single" w:sz="2" w:space="0" w:color="D9D9E3"/>
                                                    <w:right w:val="single" w:sz="2" w:space="0" w:color="D9D9E3"/>
                                                  </w:divBdr>
                                                  <w:divsChild>
                                                    <w:div w:id="2624997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50062120">
          <w:marLeft w:val="0"/>
          <w:marRight w:val="0"/>
          <w:marTop w:val="0"/>
          <w:marBottom w:val="0"/>
          <w:divBdr>
            <w:top w:val="none" w:sz="0" w:space="0" w:color="auto"/>
            <w:left w:val="none" w:sz="0" w:space="0" w:color="auto"/>
            <w:bottom w:val="none" w:sz="0" w:space="0" w:color="auto"/>
            <w:right w:val="none" w:sz="0" w:space="0" w:color="auto"/>
          </w:divBdr>
        </w:div>
      </w:divsChild>
    </w:div>
    <w:div w:id="2114008622">
      <w:bodyDiv w:val="1"/>
      <w:marLeft w:val="0"/>
      <w:marRight w:val="0"/>
      <w:marTop w:val="0"/>
      <w:marBottom w:val="0"/>
      <w:divBdr>
        <w:top w:val="none" w:sz="0" w:space="0" w:color="auto"/>
        <w:left w:val="none" w:sz="0" w:space="0" w:color="auto"/>
        <w:bottom w:val="none" w:sz="0" w:space="0" w:color="auto"/>
        <w:right w:val="none" w:sz="0" w:space="0" w:color="auto"/>
      </w:divBdr>
    </w:div>
    <w:div w:id="2115321062">
      <w:bodyDiv w:val="1"/>
      <w:marLeft w:val="0"/>
      <w:marRight w:val="0"/>
      <w:marTop w:val="0"/>
      <w:marBottom w:val="0"/>
      <w:divBdr>
        <w:top w:val="none" w:sz="0" w:space="0" w:color="auto"/>
        <w:left w:val="none" w:sz="0" w:space="0" w:color="auto"/>
        <w:bottom w:val="none" w:sz="0" w:space="0" w:color="auto"/>
        <w:right w:val="none" w:sz="0" w:space="0" w:color="auto"/>
      </w:divBdr>
    </w:div>
    <w:div w:id="2115401466">
      <w:bodyDiv w:val="1"/>
      <w:marLeft w:val="0"/>
      <w:marRight w:val="0"/>
      <w:marTop w:val="0"/>
      <w:marBottom w:val="0"/>
      <w:divBdr>
        <w:top w:val="none" w:sz="0" w:space="0" w:color="auto"/>
        <w:left w:val="none" w:sz="0" w:space="0" w:color="auto"/>
        <w:bottom w:val="none" w:sz="0" w:space="0" w:color="auto"/>
        <w:right w:val="none" w:sz="0" w:space="0" w:color="auto"/>
      </w:divBdr>
    </w:div>
    <w:div w:id="2116558135">
      <w:bodyDiv w:val="1"/>
      <w:marLeft w:val="0"/>
      <w:marRight w:val="0"/>
      <w:marTop w:val="0"/>
      <w:marBottom w:val="0"/>
      <w:divBdr>
        <w:top w:val="none" w:sz="0" w:space="0" w:color="auto"/>
        <w:left w:val="none" w:sz="0" w:space="0" w:color="auto"/>
        <w:bottom w:val="none" w:sz="0" w:space="0" w:color="auto"/>
        <w:right w:val="none" w:sz="0" w:space="0" w:color="auto"/>
      </w:divBdr>
    </w:div>
    <w:div w:id="2119635937">
      <w:bodyDiv w:val="1"/>
      <w:marLeft w:val="0"/>
      <w:marRight w:val="0"/>
      <w:marTop w:val="0"/>
      <w:marBottom w:val="0"/>
      <w:divBdr>
        <w:top w:val="none" w:sz="0" w:space="0" w:color="auto"/>
        <w:left w:val="none" w:sz="0" w:space="0" w:color="auto"/>
        <w:bottom w:val="none" w:sz="0" w:space="0" w:color="auto"/>
        <w:right w:val="none" w:sz="0" w:space="0" w:color="auto"/>
      </w:divBdr>
    </w:div>
    <w:div w:id="2120055644">
      <w:bodyDiv w:val="1"/>
      <w:marLeft w:val="0"/>
      <w:marRight w:val="0"/>
      <w:marTop w:val="0"/>
      <w:marBottom w:val="0"/>
      <w:divBdr>
        <w:top w:val="none" w:sz="0" w:space="0" w:color="auto"/>
        <w:left w:val="none" w:sz="0" w:space="0" w:color="auto"/>
        <w:bottom w:val="none" w:sz="0" w:space="0" w:color="auto"/>
        <w:right w:val="none" w:sz="0" w:space="0" w:color="auto"/>
      </w:divBdr>
    </w:div>
    <w:div w:id="2120449883">
      <w:bodyDiv w:val="1"/>
      <w:marLeft w:val="0"/>
      <w:marRight w:val="0"/>
      <w:marTop w:val="0"/>
      <w:marBottom w:val="0"/>
      <w:divBdr>
        <w:top w:val="none" w:sz="0" w:space="0" w:color="auto"/>
        <w:left w:val="none" w:sz="0" w:space="0" w:color="auto"/>
        <w:bottom w:val="none" w:sz="0" w:space="0" w:color="auto"/>
        <w:right w:val="none" w:sz="0" w:space="0" w:color="auto"/>
      </w:divBdr>
    </w:div>
    <w:div w:id="2121947949">
      <w:bodyDiv w:val="1"/>
      <w:marLeft w:val="0"/>
      <w:marRight w:val="0"/>
      <w:marTop w:val="0"/>
      <w:marBottom w:val="0"/>
      <w:divBdr>
        <w:top w:val="none" w:sz="0" w:space="0" w:color="auto"/>
        <w:left w:val="none" w:sz="0" w:space="0" w:color="auto"/>
        <w:bottom w:val="none" w:sz="0" w:space="0" w:color="auto"/>
        <w:right w:val="none" w:sz="0" w:space="0" w:color="auto"/>
      </w:divBdr>
    </w:div>
    <w:div w:id="2122526864">
      <w:bodyDiv w:val="1"/>
      <w:marLeft w:val="0"/>
      <w:marRight w:val="0"/>
      <w:marTop w:val="0"/>
      <w:marBottom w:val="0"/>
      <w:divBdr>
        <w:top w:val="none" w:sz="0" w:space="0" w:color="auto"/>
        <w:left w:val="none" w:sz="0" w:space="0" w:color="auto"/>
        <w:bottom w:val="none" w:sz="0" w:space="0" w:color="auto"/>
        <w:right w:val="none" w:sz="0" w:space="0" w:color="auto"/>
      </w:divBdr>
    </w:div>
    <w:div w:id="2125341910">
      <w:bodyDiv w:val="1"/>
      <w:marLeft w:val="0"/>
      <w:marRight w:val="0"/>
      <w:marTop w:val="0"/>
      <w:marBottom w:val="0"/>
      <w:divBdr>
        <w:top w:val="none" w:sz="0" w:space="0" w:color="auto"/>
        <w:left w:val="none" w:sz="0" w:space="0" w:color="auto"/>
        <w:bottom w:val="none" w:sz="0" w:space="0" w:color="auto"/>
        <w:right w:val="none" w:sz="0" w:space="0" w:color="auto"/>
      </w:divBdr>
    </w:div>
    <w:div w:id="2125415737">
      <w:bodyDiv w:val="1"/>
      <w:marLeft w:val="0"/>
      <w:marRight w:val="0"/>
      <w:marTop w:val="0"/>
      <w:marBottom w:val="0"/>
      <w:divBdr>
        <w:top w:val="none" w:sz="0" w:space="0" w:color="auto"/>
        <w:left w:val="none" w:sz="0" w:space="0" w:color="auto"/>
        <w:bottom w:val="none" w:sz="0" w:space="0" w:color="auto"/>
        <w:right w:val="none" w:sz="0" w:space="0" w:color="auto"/>
      </w:divBdr>
    </w:div>
    <w:div w:id="2125928797">
      <w:bodyDiv w:val="1"/>
      <w:marLeft w:val="0"/>
      <w:marRight w:val="0"/>
      <w:marTop w:val="0"/>
      <w:marBottom w:val="0"/>
      <w:divBdr>
        <w:top w:val="none" w:sz="0" w:space="0" w:color="auto"/>
        <w:left w:val="none" w:sz="0" w:space="0" w:color="auto"/>
        <w:bottom w:val="none" w:sz="0" w:space="0" w:color="auto"/>
        <w:right w:val="none" w:sz="0" w:space="0" w:color="auto"/>
      </w:divBdr>
    </w:div>
    <w:div w:id="2126460847">
      <w:bodyDiv w:val="1"/>
      <w:marLeft w:val="0"/>
      <w:marRight w:val="0"/>
      <w:marTop w:val="0"/>
      <w:marBottom w:val="0"/>
      <w:divBdr>
        <w:top w:val="none" w:sz="0" w:space="0" w:color="auto"/>
        <w:left w:val="none" w:sz="0" w:space="0" w:color="auto"/>
        <w:bottom w:val="none" w:sz="0" w:space="0" w:color="auto"/>
        <w:right w:val="none" w:sz="0" w:space="0" w:color="auto"/>
      </w:divBdr>
    </w:div>
    <w:div w:id="2129005370">
      <w:bodyDiv w:val="1"/>
      <w:marLeft w:val="0"/>
      <w:marRight w:val="0"/>
      <w:marTop w:val="0"/>
      <w:marBottom w:val="0"/>
      <w:divBdr>
        <w:top w:val="none" w:sz="0" w:space="0" w:color="auto"/>
        <w:left w:val="none" w:sz="0" w:space="0" w:color="auto"/>
        <w:bottom w:val="none" w:sz="0" w:space="0" w:color="auto"/>
        <w:right w:val="none" w:sz="0" w:space="0" w:color="auto"/>
      </w:divBdr>
    </w:div>
    <w:div w:id="2129472275">
      <w:bodyDiv w:val="1"/>
      <w:marLeft w:val="0"/>
      <w:marRight w:val="0"/>
      <w:marTop w:val="0"/>
      <w:marBottom w:val="0"/>
      <w:divBdr>
        <w:top w:val="none" w:sz="0" w:space="0" w:color="auto"/>
        <w:left w:val="none" w:sz="0" w:space="0" w:color="auto"/>
        <w:bottom w:val="none" w:sz="0" w:space="0" w:color="auto"/>
        <w:right w:val="none" w:sz="0" w:space="0" w:color="auto"/>
      </w:divBdr>
    </w:div>
    <w:div w:id="2129472710">
      <w:bodyDiv w:val="1"/>
      <w:marLeft w:val="0"/>
      <w:marRight w:val="0"/>
      <w:marTop w:val="0"/>
      <w:marBottom w:val="0"/>
      <w:divBdr>
        <w:top w:val="none" w:sz="0" w:space="0" w:color="auto"/>
        <w:left w:val="none" w:sz="0" w:space="0" w:color="auto"/>
        <w:bottom w:val="none" w:sz="0" w:space="0" w:color="auto"/>
        <w:right w:val="none" w:sz="0" w:space="0" w:color="auto"/>
      </w:divBdr>
    </w:div>
    <w:div w:id="2129547110">
      <w:bodyDiv w:val="1"/>
      <w:marLeft w:val="0"/>
      <w:marRight w:val="0"/>
      <w:marTop w:val="0"/>
      <w:marBottom w:val="0"/>
      <w:divBdr>
        <w:top w:val="none" w:sz="0" w:space="0" w:color="auto"/>
        <w:left w:val="none" w:sz="0" w:space="0" w:color="auto"/>
        <w:bottom w:val="none" w:sz="0" w:space="0" w:color="auto"/>
        <w:right w:val="none" w:sz="0" w:space="0" w:color="auto"/>
      </w:divBdr>
    </w:div>
    <w:div w:id="2130120117">
      <w:bodyDiv w:val="1"/>
      <w:marLeft w:val="0"/>
      <w:marRight w:val="0"/>
      <w:marTop w:val="0"/>
      <w:marBottom w:val="0"/>
      <w:divBdr>
        <w:top w:val="none" w:sz="0" w:space="0" w:color="auto"/>
        <w:left w:val="none" w:sz="0" w:space="0" w:color="auto"/>
        <w:bottom w:val="none" w:sz="0" w:space="0" w:color="auto"/>
        <w:right w:val="none" w:sz="0" w:space="0" w:color="auto"/>
      </w:divBdr>
    </w:div>
    <w:div w:id="2133018190">
      <w:bodyDiv w:val="1"/>
      <w:marLeft w:val="0"/>
      <w:marRight w:val="0"/>
      <w:marTop w:val="0"/>
      <w:marBottom w:val="0"/>
      <w:divBdr>
        <w:top w:val="none" w:sz="0" w:space="0" w:color="auto"/>
        <w:left w:val="none" w:sz="0" w:space="0" w:color="auto"/>
        <w:bottom w:val="none" w:sz="0" w:space="0" w:color="auto"/>
        <w:right w:val="none" w:sz="0" w:space="0" w:color="auto"/>
      </w:divBdr>
    </w:div>
    <w:div w:id="2133858440">
      <w:bodyDiv w:val="1"/>
      <w:marLeft w:val="0"/>
      <w:marRight w:val="0"/>
      <w:marTop w:val="0"/>
      <w:marBottom w:val="0"/>
      <w:divBdr>
        <w:top w:val="none" w:sz="0" w:space="0" w:color="auto"/>
        <w:left w:val="none" w:sz="0" w:space="0" w:color="auto"/>
        <w:bottom w:val="none" w:sz="0" w:space="0" w:color="auto"/>
        <w:right w:val="none" w:sz="0" w:space="0" w:color="auto"/>
      </w:divBdr>
      <w:divsChild>
        <w:div w:id="540362024">
          <w:marLeft w:val="0"/>
          <w:marRight w:val="0"/>
          <w:marTop w:val="0"/>
          <w:marBottom w:val="0"/>
          <w:divBdr>
            <w:top w:val="single" w:sz="2" w:space="0" w:color="E3E3E3"/>
            <w:left w:val="single" w:sz="2" w:space="0" w:color="E3E3E3"/>
            <w:bottom w:val="single" w:sz="2" w:space="0" w:color="E3E3E3"/>
            <w:right w:val="single" w:sz="2" w:space="0" w:color="E3E3E3"/>
          </w:divBdr>
          <w:divsChild>
            <w:div w:id="1644919534">
              <w:marLeft w:val="0"/>
              <w:marRight w:val="0"/>
              <w:marTop w:val="0"/>
              <w:marBottom w:val="0"/>
              <w:divBdr>
                <w:top w:val="single" w:sz="2" w:space="0" w:color="E3E3E3"/>
                <w:left w:val="single" w:sz="2" w:space="0" w:color="E3E3E3"/>
                <w:bottom w:val="single" w:sz="2" w:space="0" w:color="E3E3E3"/>
                <w:right w:val="single" w:sz="2" w:space="0" w:color="E3E3E3"/>
              </w:divBdr>
              <w:divsChild>
                <w:div w:id="977759295">
                  <w:marLeft w:val="0"/>
                  <w:marRight w:val="0"/>
                  <w:marTop w:val="0"/>
                  <w:marBottom w:val="0"/>
                  <w:divBdr>
                    <w:top w:val="single" w:sz="2" w:space="0" w:color="E3E3E3"/>
                    <w:left w:val="single" w:sz="2" w:space="0" w:color="E3E3E3"/>
                    <w:bottom w:val="single" w:sz="2" w:space="0" w:color="E3E3E3"/>
                    <w:right w:val="single" w:sz="2" w:space="0" w:color="E3E3E3"/>
                  </w:divBdr>
                  <w:divsChild>
                    <w:div w:id="1032271834">
                      <w:marLeft w:val="0"/>
                      <w:marRight w:val="0"/>
                      <w:marTop w:val="0"/>
                      <w:marBottom w:val="0"/>
                      <w:divBdr>
                        <w:top w:val="single" w:sz="2" w:space="0" w:color="E3E3E3"/>
                        <w:left w:val="single" w:sz="2" w:space="0" w:color="E3E3E3"/>
                        <w:bottom w:val="single" w:sz="2" w:space="0" w:color="E3E3E3"/>
                        <w:right w:val="single" w:sz="2" w:space="0" w:color="E3E3E3"/>
                      </w:divBdr>
                      <w:divsChild>
                        <w:div w:id="703291584">
                          <w:marLeft w:val="0"/>
                          <w:marRight w:val="0"/>
                          <w:marTop w:val="0"/>
                          <w:marBottom w:val="0"/>
                          <w:divBdr>
                            <w:top w:val="single" w:sz="2" w:space="0" w:color="E3E3E3"/>
                            <w:left w:val="single" w:sz="2" w:space="0" w:color="E3E3E3"/>
                            <w:bottom w:val="single" w:sz="2" w:space="0" w:color="E3E3E3"/>
                            <w:right w:val="single" w:sz="2" w:space="0" w:color="E3E3E3"/>
                          </w:divBdr>
                          <w:divsChild>
                            <w:div w:id="739787218">
                              <w:marLeft w:val="0"/>
                              <w:marRight w:val="0"/>
                              <w:marTop w:val="100"/>
                              <w:marBottom w:val="100"/>
                              <w:divBdr>
                                <w:top w:val="single" w:sz="2" w:space="0" w:color="E3E3E3"/>
                                <w:left w:val="single" w:sz="2" w:space="0" w:color="E3E3E3"/>
                                <w:bottom w:val="single" w:sz="2" w:space="0" w:color="E3E3E3"/>
                                <w:right w:val="single" w:sz="2" w:space="0" w:color="E3E3E3"/>
                              </w:divBdr>
                              <w:divsChild>
                                <w:div w:id="650990212">
                                  <w:marLeft w:val="0"/>
                                  <w:marRight w:val="0"/>
                                  <w:marTop w:val="0"/>
                                  <w:marBottom w:val="0"/>
                                  <w:divBdr>
                                    <w:top w:val="single" w:sz="2" w:space="0" w:color="E3E3E3"/>
                                    <w:left w:val="single" w:sz="2" w:space="0" w:color="E3E3E3"/>
                                    <w:bottom w:val="single" w:sz="2" w:space="0" w:color="E3E3E3"/>
                                    <w:right w:val="single" w:sz="2" w:space="0" w:color="E3E3E3"/>
                                  </w:divBdr>
                                  <w:divsChild>
                                    <w:div w:id="1089080595">
                                      <w:marLeft w:val="0"/>
                                      <w:marRight w:val="0"/>
                                      <w:marTop w:val="0"/>
                                      <w:marBottom w:val="0"/>
                                      <w:divBdr>
                                        <w:top w:val="single" w:sz="2" w:space="0" w:color="E3E3E3"/>
                                        <w:left w:val="single" w:sz="2" w:space="0" w:color="E3E3E3"/>
                                        <w:bottom w:val="single" w:sz="2" w:space="0" w:color="E3E3E3"/>
                                        <w:right w:val="single" w:sz="2" w:space="0" w:color="E3E3E3"/>
                                      </w:divBdr>
                                      <w:divsChild>
                                        <w:div w:id="480581048">
                                          <w:marLeft w:val="0"/>
                                          <w:marRight w:val="0"/>
                                          <w:marTop w:val="0"/>
                                          <w:marBottom w:val="0"/>
                                          <w:divBdr>
                                            <w:top w:val="single" w:sz="2" w:space="0" w:color="E3E3E3"/>
                                            <w:left w:val="single" w:sz="2" w:space="0" w:color="E3E3E3"/>
                                            <w:bottom w:val="single" w:sz="2" w:space="0" w:color="E3E3E3"/>
                                            <w:right w:val="single" w:sz="2" w:space="0" w:color="E3E3E3"/>
                                          </w:divBdr>
                                          <w:divsChild>
                                            <w:div w:id="618344262">
                                              <w:marLeft w:val="0"/>
                                              <w:marRight w:val="0"/>
                                              <w:marTop w:val="0"/>
                                              <w:marBottom w:val="0"/>
                                              <w:divBdr>
                                                <w:top w:val="single" w:sz="2" w:space="0" w:color="E3E3E3"/>
                                                <w:left w:val="single" w:sz="2" w:space="0" w:color="E3E3E3"/>
                                                <w:bottom w:val="single" w:sz="2" w:space="0" w:color="E3E3E3"/>
                                                <w:right w:val="single" w:sz="2" w:space="0" w:color="E3E3E3"/>
                                              </w:divBdr>
                                              <w:divsChild>
                                                <w:div w:id="1322661369">
                                                  <w:marLeft w:val="0"/>
                                                  <w:marRight w:val="0"/>
                                                  <w:marTop w:val="0"/>
                                                  <w:marBottom w:val="0"/>
                                                  <w:divBdr>
                                                    <w:top w:val="single" w:sz="2" w:space="0" w:color="E3E3E3"/>
                                                    <w:left w:val="single" w:sz="2" w:space="0" w:color="E3E3E3"/>
                                                    <w:bottom w:val="single" w:sz="2" w:space="0" w:color="E3E3E3"/>
                                                    <w:right w:val="single" w:sz="2" w:space="0" w:color="E3E3E3"/>
                                                  </w:divBdr>
                                                  <w:divsChild>
                                                    <w:div w:id="48335910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321550041">
          <w:marLeft w:val="0"/>
          <w:marRight w:val="0"/>
          <w:marTop w:val="0"/>
          <w:marBottom w:val="0"/>
          <w:divBdr>
            <w:top w:val="none" w:sz="0" w:space="0" w:color="auto"/>
            <w:left w:val="none" w:sz="0" w:space="0" w:color="auto"/>
            <w:bottom w:val="none" w:sz="0" w:space="0" w:color="auto"/>
            <w:right w:val="none" w:sz="0" w:space="0" w:color="auto"/>
          </w:divBdr>
        </w:div>
      </w:divsChild>
    </w:div>
    <w:div w:id="2135251939">
      <w:bodyDiv w:val="1"/>
      <w:marLeft w:val="0"/>
      <w:marRight w:val="0"/>
      <w:marTop w:val="0"/>
      <w:marBottom w:val="0"/>
      <w:divBdr>
        <w:top w:val="none" w:sz="0" w:space="0" w:color="auto"/>
        <w:left w:val="none" w:sz="0" w:space="0" w:color="auto"/>
        <w:bottom w:val="none" w:sz="0" w:space="0" w:color="auto"/>
        <w:right w:val="none" w:sz="0" w:space="0" w:color="auto"/>
      </w:divBdr>
    </w:div>
    <w:div w:id="2136823220">
      <w:bodyDiv w:val="1"/>
      <w:marLeft w:val="0"/>
      <w:marRight w:val="0"/>
      <w:marTop w:val="0"/>
      <w:marBottom w:val="0"/>
      <w:divBdr>
        <w:top w:val="none" w:sz="0" w:space="0" w:color="auto"/>
        <w:left w:val="none" w:sz="0" w:space="0" w:color="auto"/>
        <w:bottom w:val="none" w:sz="0" w:space="0" w:color="auto"/>
        <w:right w:val="none" w:sz="0" w:space="0" w:color="auto"/>
      </w:divBdr>
    </w:div>
    <w:div w:id="2137138329">
      <w:bodyDiv w:val="1"/>
      <w:marLeft w:val="0"/>
      <w:marRight w:val="0"/>
      <w:marTop w:val="0"/>
      <w:marBottom w:val="0"/>
      <w:divBdr>
        <w:top w:val="none" w:sz="0" w:space="0" w:color="auto"/>
        <w:left w:val="none" w:sz="0" w:space="0" w:color="auto"/>
        <w:bottom w:val="none" w:sz="0" w:space="0" w:color="auto"/>
        <w:right w:val="none" w:sz="0" w:space="0" w:color="auto"/>
      </w:divBdr>
    </w:div>
    <w:div w:id="2139639458">
      <w:bodyDiv w:val="1"/>
      <w:marLeft w:val="0"/>
      <w:marRight w:val="0"/>
      <w:marTop w:val="0"/>
      <w:marBottom w:val="0"/>
      <w:divBdr>
        <w:top w:val="none" w:sz="0" w:space="0" w:color="auto"/>
        <w:left w:val="none" w:sz="0" w:space="0" w:color="auto"/>
        <w:bottom w:val="none" w:sz="0" w:space="0" w:color="auto"/>
        <w:right w:val="none" w:sz="0" w:space="0" w:color="auto"/>
      </w:divBdr>
    </w:div>
    <w:div w:id="2144543450">
      <w:bodyDiv w:val="1"/>
      <w:marLeft w:val="0"/>
      <w:marRight w:val="0"/>
      <w:marTop w:val="0"/>
      <w:marBottom w:val="0"/>
      <w:divBdr>
        <w:top w:val="none" w:sz="0" w:space="0" w:color="auto"/>
        <w:left w:val="none" w:sz="0" w:space="0" w:color="auto"/>
        <w:bottom w:val="none" w:sz="0" w:space="0" w:color="auto"/>
        <w:right w:val="none" w:sz="0" w:space="0" w:color="auto"/>
      </w:divBdr>
    </w:div>
    <w:div w:id="214519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4.jpeg"/><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4.xml"/><Relationship Id="rId34" Type="http://schemas.openxmlformats.org/officeDocument/2006/relationships/header" Target="header10.xml"/><Relationship Id="rId42" Type="http://schemas.openxmlformats.org/officeDocument/2006/relationships/footer" Target="footer1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jpg"/><Relationship Id="rId25" Type="http://schemas.openxmlformats.org/officeDocument/2006/relationships/header" Target="header6.xml"/><Relationship Id="rId33" Type="http://schemas.openxmlformats.org/officeDocument/2006/relationships/footer" Target="footer11.xml"/><Relationship Id="rId38"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6.jpeg"/><Relationship Id="rId29" Type="http://schemas.openxmlformats.org/officeDocument/2006/relationships/header" Target="header8.xml"/><Relationship Id="rId41" Type="http://schemas.openxmlformats.org/officeDocument/2006/relationships/image" Target="media/image8.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footer" Target="footer13.xml"/><Relationship Id="rId40" Type="http://schemas.openxmlformats.org/officeDocument/2006/relationships/image" Target="media/image7.jp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28" Type="http://schemas.openxmlformats.org/officeDocument/2006/relationships/header" Target="header7.xml"/><Relationship Id="rId36" Type="http://schemas.openxmlformats.org/officeDocument/2006/relationships/footer" Target="footer12.xml"/><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footer" Target="footer10.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1.xml"/><Relationship Id="rId43" Type="http://schemas.openxmlformats.org/officeDocument/2006/relationships/fontTable" Target="fontTable.xml"/></Relationships>
</file>

<file path=word/theme/theme1.xml><?xml version="1.0" encoding="utf-8"?>
<a:theme xmlns:a="http://schemas.openxmlformats.org/drawingml/2006/main" name="Tema de Office">
  <a:themeElements>
    <a:clrScheme name="Verde">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Roi10</b:Tag>
    <b:SourceType>JournalArticle</b:SourceType>
    <b:Guid>{C825A54F-861D-4224-97BA-88A34AC28FDD}</b:Guid>
    <b:Author>
      <b:Author>
        <b:Corporate>Roig, A. O., Martínez, M. R., García, J. C., Hoyos, S. P., Navidad, G. L., Álvarez, J. C. F., ... &amp; González, R. G. D. L.</b:Corporate>
      </b:Author>
    </b:Author>
    <b:Title>"Factores asociados al abandono de la lactancia materna durante los primeros 6 meses de vida."</b:Title>
    <b:Year>2010</b:Year>
    <b:Publisher>Revista Latino-Americana de Enfermagem, 18, 373-380.</b:Publisher>
    <b:JournalName>Revista Latino-Americana de Enfermagem, </b:JournalName>
    <b:Month>junio</b:Month>
    <b:Volume>vol. 18</b:Volume>
    <b:Issue>3</b:Issue>
    <b:RefOrder>2</b:RefOrder>
  </b:Source>
  <b:Source>
    <b:Tag>Bog15</b:Tag>
    <b:SourceType>Report</b:SourceType>
    <b:Guid>{372A3F96-9F7F-4E6C-B013-363A084B5049}</b:Guid>
    <b:Author>
      <b:Author>
        <b:NameList>
          <b:Person>
            <b:Last>Boga</b:Last>
            <b:First>María,</b:First>
            <b:Middle>and Mariana Pereyra.</b:Middle>
          </b:Person>
        </b:NameList>
      </b:Author>
    </b:Author>
    <b:Title>"Duración de la lactancia materna y factores educativos, económicos y sociales influyentes en el abandono de la misma antes del tiempo recomendado."</b:Title>
    <b:Year>2015</b:Year>
    <b:Department>Medicina</b:Department>
    <b:Institution>Fundación  BARCELÓ </b:Institution>
    <b:City>Buenos Aires, La Rioja, Santo Tomé</b:City>
    <b:Pages>104</b:Pages>
    <b:ThesisType>Tesis</b:ThesisType>
    <b:RefOrder>3</b:RefOrder>
  </b:Source>
  <b:Source>
    <b:Tag>Bou15</b:Tag>
    <b:SourceType>Report</b:SourceType>
    <b:Guid>{6763BAF9-CFEA-4DC0-B044-2740F71DC081}</b:Guid>
    <b:Author>
      <b:Author>
        <b:NameList>
          <b:Person>
            <b:Last>Bouza</b:Last>
            <b:First>Eva</b:First>
            <b:Middle>Tizón</b:Middle>
          </b:Person>
        </b:NameList>
      </b:Author>
    </b:Author>
    <b:Title>Lactancia Materna y sus Determinantes.</b:Title>
    <b:Year>2015</b:Year>
    <b:Department>Ciencias de la Salud</b:Department>
    <b:Institution>Universidade Da Coruña</b:Institution>
    <b:City>La Coruña España</b:City>
    <b:Pages>233</b:Pages>
    <b:ThesisType>Tesis doctoral</b:ThesisType>
    <b:RefOrder>4</b:RefOrder>
  </b:Source>
  <b:Source>
    <b:Tag>Med16</b:Tag>
    <b:SourceType>Report</b:SourceType>
    <b:Guid>{6F91358A-2178-48D1-9944-E113EE5403B7}</b:Guid>
    <b:Author>
      <b:Author>
        <b:NameList>
          <b:Person>
            <b:Last>Medina Ñiquin</b:Last>
            <b:First>Karla</b:First>
            <b:Middle>Angela and Mendocilla Lujan, Giovana Judth</b:Middle>
          </b:Person>
        </b:NameList>
      </b:Author>
    </b:Author>
    <b:Title>Nivel de conocimiento y práctica sobre lactancia materna en madres adolescentes - Microred La Esperanza Trujillo 2016</b:Title>
    <b:Year>2016</b:Year>
    <b:Department>Trujillo</b:Department>
    <b:Institution>Universidad Privada Antenor Orrego </b:Institution>
    <b:City>Trujillo</b:City>
    <b:Pages>93</b:Pages>
    <b:ThesisType>Tesis de Pregrado</b:ThesisType>
    <b:StandardNumber>T_ENFE_374</b:StandardNumber>
    <b:RefOrder>5</b:RefOrder>
  </b:Source>
  <b:Source>
    <b:Tag>Jem15</b:Tag>
    <b:SourceType>Report</b:SourceType>
    <b:Guid>{2CFE6844-F2B3-49D3-9538-925BC242ED45}</b:Guid>
    <b:Author>
      <b:Author>
        <b:NameList>
          <b:Person>
            <b:Last>CÓRDOVA</b:Last>
            <b:First>Jem</b:First>
            <b:Middle>Roxette CARHUAS</b:Middle>
          </b:Person>
        </b:NameList>
      </b:Author>
    </b:Author>
    <b:Title>Factores asociados al abandono de la lactancia materna en un Centro de Salud de Lima Metropolitana, 2015 </b:Title>
    <b:Year>2015</b:Year>
    <b:Department>Lima</b:Department>
    <b:Institution>Universidad Nacional Mayor de San Marcos</b:Institution>
    <b:City>Lima</b:City>
    <b:Pages>79</b:Pages>
    <b:ThesisType>Tesis pregrado</b:ThesisType>
    <b:RefOrder>6</b:RefOrder>
  </b:Source>
  <b:Source>
    <b:Tag>Mar17</b:Tag>
    <b:SourceType>Report</b:SourceType>
    <b:Guid>{24E4B323-3F3F-4F85-9084-B2E309D91207}</b:Guid>
    <b:Author>
      <b:Author>
        <b:NameList>
          <b:Person>
            <b:Last>Marquezado Rivera</b:Last>
            <b:First>Mayra</b:First>
            <b:Middle>Isabel,</b:Middle>
          </b:Person>
        </b:NameList>
      </b:Author>
    </b:Author>
    <b:Title>Prevalencia y factores maternos asociados a duracion de la lactancia materna en niños menores de dos años</b:Title>
    <b:Year>2017</b:Year>
    <b:Department>Hospital III de Piura de ESSALUD</b:Department>
    <b:Institution>UNIVERSIDAD PRIVADA ANTENOR ORREGO</b:Institution>
    <b:City>TRUJILLO</b:City>
    <b:Pages>52</b:Pages>
    <b:ThesisType>Tesis </b:ThesisType>
    <b:StandardNumber>T046_47186910T</b:StandardNumber>
    <b:RefOrder>7</b:RefOrder>
  </b:Source>
  <b:Source>
    <b:Tag>Qui15</b:Tag>
    <b:SourceType>Report</b:SourceType>
    <b:Guid>{63844965-821C-41C2-BA78-721A3CAF0D86}</b:Guid>
    <b:Author>
      <b:Author>
        <b:NameList>
          <b:Person>
            <b:Last>Quispe Ilanzo</b:Last>
            <b:First>M.</b:First>
            <b:Middle>P., Oyola García, A. E., Navarro Cancino, M., &amp; Silva Mancilla, J. A.</b:Middle>
          </b:Person>
        </b:NameList>
      </b:Author>
    </b:Author>
    <b:Title>Características y creencias maternas asociadas al abandono de la lactancia materna exclusiva</b:Title>
    <b:Year>2015</b:Year>
    <b:Department>Ica</b:Department>
    <b:Institution>Hospital Regional de Ica </b:Institution>
    <b:City>Ica</b:City>
    <b:Pages>98</b:Pages>
    <b:ThesisType>Tesis</b:ThesisType>
    <b:RefOrder>8</b:RefOrder>
  </b:Source>
  <b:Source>
    <b:Tag>Lag13</b:Tag>
    <b:SourceType>JournalArticle</b:SourceType>
    <b:Guid>{3D61B8D9-18F8-48D6-BE68-B58F84B725FE}</b:Guid>
    <b:Title>Factores asociados al abandono de la lactancia materna exclusiva en una muestra de madres de Lima, Perú, 2013</b:Title>
    <b:Year>2013</b:Year>
    <b:Author>
      <b:Author>
        <b:NameList>
          <b:Person>
            <b:Last>Laghi-Rey</b:Last>
            <b:First>A.,</b:First>
            <b:Middle>Yaipen-Ayca, A., Risco-Denegri, R.V., Pereyra-Elías, R.</b:Middle>
          </b:Person>
        </b:NameList>
      </b:Author>
    </b:Author>
    <b:JournalName>MedPub Journals</b:JournalName>
    <b:Month>setiembre</b:Month>
    <b:Volume>Vol. 11 </b:Volume>
    <b:Issue>3:11</b:Issue>
    <b:RefOrder>9</b:RefOrder>
  </b:Source>
  <b:Source>
    <b:Tag>Con18</b:Tag>
    <b:SourceType>InternetSite</b:SourceType>
    <b:Guid>{C01F469F-C3D2-4E1B-8F01-A963086BDFA5}</b:Guid>
    <b:Author>
      <b:Author>
        <b:NameList>
          <b:Person>
            <b:Last>Condezo</b:Last>
            <b:First>M.,</b:First>
            <b:Middle>Rojas, L.</b:Middle>
          </b:Person>
        </b:NameList>
      </b:Author>
    </b:Author>
    <b:Title>Factores socioculturales y actitudes sobre lactancia materna en madres de niños menores de 6 meses del distrito de Palcamayo–Tarma 2018.</b:Title>
    <b:Year>2018</b:Year>
    <b:InternetSiteTitle>Registro Nacional de Trabajos de Investigación renati</b:InternetSiteTitle>
    <b:YearAccessed>2023</b:YearAccessed>
    <b:MonthAccessed>julio</b:MonthAccessed>
    <b:DayAccessed>22</b:DayAccessed>
    <b:URL>http://hdl.handle.net/20.500.12952/3127</b:URL>
    <b:RefOrder>10</b:RefOrder>
  </b:Source>
  <b:Source>
    <b:Tag>Esp21</b:Tag>
    <b:SourceType>InternetSite</b:SourceType>
    <b:Guid>{91C66602-A8D3-4E8D-89AF-7729D8CD8068}</b:Guid>
    <b:Author>
      <b:Author>
        <b:NameList>
          <b:Person>
            <b:Last>España Gutiérrez</b:Last>
            <b:First>Melissa</b:First>
            <b:Middle>Reyna</b:Middle>
          </b:Person>
        </b:NameList>
      </b:Author>
    </b:Author>
    <b:InternetSiteTitle>Red de Repositorios Latinoamericanos.</b:InternetSiteTitle>
    <b:Year>2021</b:Year>
    <b:YearAccessed>2023</b:YearAccessed>
    <b:MonthAccessed>julio</b:MonthAccessed>
    <b:DayAccessed>22</b:DayAccessed>
    <b:URL>https://repositorioslatinoamericanos.uchile.cl/handle/2250/6630742</b:URL>
    <b:RefOrder>11</b:RefOrder>
  </b:Source>
  <b:Source>
    <b:Tag>Mon22</b:Tag>
    <b:SourceType>JournalArticle</b:SourceType>
    <b:Guid>{FA0E29F9-AB0F-43A3-9812-8E5BBFCEC2FB}</b:Guid>
    <b:InternetSiteTitle>Beneficios inmunológicos de la lactancia materna.</b:InternetSiteTitle>
    <b:Year>2022</b:Year>
    <b:Author>
      <b:Author>
        <b:NameList>
          <b:Person>
            <b:Last>Monet Álvarez DE</b:Last>
            <b:First>Álvarez</b:First>
            <b:Middle>Cortés JT, Gross Ochoa</b:Middle>
          </b:Person>
        </b:NameList>
      </b:Author>
    </b:Author>
    <b:Title>Beneficios inmunológicos de la lactancia materna.</b:Title>
    <b:JournalName>Revista Cubana de Pediatría</b:JournalName>
    <b:Month>julio</b:Month>
    <b:Volume>94</b:Volume>
    <b:Issue>3</b:Issue>
    <b:RefOrder>12</b:RefOrder>
  </b:Source>
  <b:Source>
    <b:Tag>Tam22</b:Tag>
    <b:SourceType>JournalArticle</b:SourceType>
    <b:Guid>{0E1C81AA-BA81-47C1-8C4B-FD70C3FF32BA}</b:Guid>
    <b:Author>
      <b:Author>
        <b:NameList>
          <b:Person>
            <b:Last>Tamayo Velázquez O</b:Last>
            <b:First>Gómez</b:First>
            <b:Middle>Tejeda JJ, Dieguez Guach RA, Iparraguirre Tamayo AE, Pérez Abreu</b:Middle>
          </b:Person>
        </b:NameList>
      </b:Author>
    </b:Author>
    <b:Title>Intervención educativa sobre los beneficios inmunológicos de la lactancia materna para los lactantes.</b:Title>
    <b:JournalName>Revista Cubana de Medicina General Integral [Internet]. 2022 </b:JournalName>
    <b:Year>2022</b:Year>
    <b:Month>abril</b:Month>
    <b:Volume>38</b:Volume>
    <b:Issue>2</b:Issue>
    <b:RefOrder>13</b:RefOrder>
  </b:Source>
  <b:Source>
    <b:Tag>Sco22</b:Tag>
    <b:SourceType>JournalArticle</b:SourceType>
    <b:Guid>{75D21821-0590-41C1-9A0A-2FCEFB020881}</b:Guid>
    <b:Author>
      <b:Author>
        <b:NameList>
          <b:Person>
            <b:Last>Scotta AV</b:Last>
            <b:First>Cortez</b:First>
            <b:Middle>MV, Orosz L, Miranda AR, Soria EA</b:Middle>
          </b:Person>
        </b:NameList>
      </b:Author>
    </b:Author>
    <b:Title>La yerba mate como fuente segura de polifenoles durante la lactancia humana.</b:Title>
    <b:JournalName>Revista Medica del IMSS [Internet].</b:JournalName>
    <b:Year>2022</b:Year>
    <b:Month>setiembre</b:Month>
    <b:Volume>60</b:Volume>
    <b:Issue>5</b:Issue>
    <b:RefOrder>14</b:RefOrder>
  </b:Source>
  <b:Source>
    <b:Tag>Min21</b:Tag>
    <b:SourceType>DocumentFromInternetSite</b:SourceType>
    <b:Guid>{4D829B52-0E1B-491D-8CB5-E46D381DB43E}</b:Guid>
    <b:Author>
      <b:Author>
        <b:Corporate>Ministerio de Salud. Dirección General de Intervenciones Estratégicas en Salud Pública.</b:Corporate>
      </b:Author>
    </b:Author>
    <b:Title>Guía técnica para la consejería en lactancia materna</b:Title>
    <b:Year>2021</b:Year>
    <b:InternetSiteTitle>Ministerio de Salud - Perú</b:InternetSiteTitle>
    <b:YearAccessed>2023</b:YearAccessed>
    <b:MonthAccessed>julio</b:MonthAccessed>
    <b:DayAccessed>22</b:DayAccessed>
    <b:URL>https://www.hospitalsjl.gob.pe/ArchivosDescarga/Comite/GUIA_TECNICA.pdf</b:URL>
    <b:RefOrder>15</b:RefOrder>
  </b:Source>
  <b:Source>
    <b:Tag>Foo18</b:Tag>
    <b:SourceType>DocumentFromInternetSite</b:SourceType>
    <b:Guid>{A953F497-1AE9-494B-808A-9D54F5476975}</b:Guid>
    <b:Author>
      <b:Author>
        <b:Corporate>Food &amp; Nutrition Action in Health Systems, Guidelines Review Committee, Nutrition and Food Safety</b:Corporate>
      </b:Author>
    </b:Author>
    <b:InternetSiteTitle>Organización Mundial de la Salud</b:InternetSiteTitle>
    <b:Year>2018</b:Year>
    <b:YearAccessed>2023</b:YearAccessed>
    <b:MonthAccessed>julio</b:MonthAccessed>
    <b:DayAccessed>22</b:DayAccessed>
    <b:URL>https://www.who.int/es/publications/i/item/9789241513807</b:URL>
    <b:RefOrder>16</b:RefOrder>
  </b:Source>
  <b:Source>
    <b:Tag>OrgHO</b:Tag>
    <b:SourceType>DocumentFromInternetSite</b:SourceType>
    <b:Guid>{D3EA1ABF-67DD-4678-8B2F-FA493F360B7A}</b:Guid>
    <b:Author>
      <b:Author>
        <b:Corporate>Organización Mundial de la Salud</b:Corporate>
      </b:Author>
    </b:Author>
    <b:InternetSiteTitle>Acceso/Temas de salud/Lactancia materna</b:InternetSiteTitle>
    <b:Year>2023 WHO</b:Year>
    <b:YearAccessed>2023</b:YearAccessed>
    <b:MonthAccessed>julio</b:MonthAccessed>
    <b:DayAccessed>22</b:DayAccessed>
    <b:URL>http://www.who.int/nutrition/topics/exclusive_breastfeeding/es/</b:URL>
    <b:RefOrder>17</b:RefOrder>
  </b:Source>
  <b:Source>
    <b:Tag>Pre99</b:Tag>
    <b:SourceType>JournalArticle</b:SourceType>
    <b:Guid>{D5DEF1B8-8B09-4ACC-9310-7D9150769641}</b:Guid>
    <b:Author>
      <b:Author>
        <b:NameList>
          <b:Person>
            <b:Last>Prendes Labrada Marianela de la C</b:Last>
            <b:First>Vivanco</b:First>
            <b:Middle>del Río Mirta, Gutiérrez González Rita María, Guibert Reyes Wilfredo</b:Middle>
          </b:Person>
        </b:NameList>
      </b:Author>
    </b:Author>
    <b:Year>1999</b:Year>
    <b:Title>Factores maternos asociados a la duración de la lactancia materna en Santos Suárez. </b:Title>
    <b:JournalName> Rev Cubana Med Gen Integr  [Internet].</b:JournalName>
    <b:Month>Agosto</b:Month>
    <b:Volume>15</b:Volume>
    <b:Issue>4</b:Issue>
    <b:RefOrder>18</b:RefOrder>
  </b:Source>
  <b:Source>
    <b:Tag>Cov19</b:Tag>
    <b:SourceType>JournalArticle</b:SourceType>
    <b:Guid>{81346A5E-CFD3-4075-902F-71BD355CAA3C}</b:Guid>
    <b:Author>
      <b:Author>
        <b:NameList>
          <b:Person>
            <b:Last>Covilla M</b:Last>
            <b:First>Morelo</b:First>
            <b:Middle>N, Morelos L.</b:Middle>
          </b:Person>
        </b:NameList>
      </b:Author>
    </b:Author>
    <b:Title>Factores culturales y sociales asociados a la práctica de lactancia materna exclusiva en mujeres de san basilio de palenque, 2018.</b:Title>
    <b:JournalName>ResearchGate</b:JournalName>
    <b:Year>2019</b:Year>
    <b:Month>mayo</b:Month>
    <b:Volume>16</b:Volume>
    <b:Issue>2</b:Issue>
    <b:RefOrder>19</b:RefOrder>
  </b:Source>
  <b:Source>
    <b:Tag>Oyo15</b:Tag>
    <b:SourceType>JournalArticle</b:SourceType>
    <b:Guid>{3D7C453D-F560-4E04-93A6-41FBAAFF381A}</b:Guid>
    <b:Author>
      <b:Author>
        <b:NameList>
          <b:Person>
            <b:Last>Oyola-Garcia Alfredo Enrique</b:Last>
            <b:First>Quispe</b:First>
            <b:Middle>Ilanzo Melisa Pamela.</b:Middle>
          </b:Person>
        </b:NameList>
      </b:Author>
    </b:Author>
    <b:Title>¿Trabajar o amamantar? Más allá de las buenas intenciones.</b:Title>
    <b:JournalName>SciELO Analytics</b:JournalName>
    <b:Year>2015</b:Year>
    <b:Month>mayo</b:Month>
    <b:Volume>76</b:Volume>
    <b:Issue>3</b:Issue>
    <b:RefOrder>20</b:RefOrder>
  </b:Source>
  <b:Source>
    <b:Tag>Dav06</b:Tag>
    <b:SourceType>JournalArticle</b:SourceType>
    <b:Guid>{1CEFAC33-8852-4727-80FF-A4A851FFAFD8}</b:Guid>
    <b:Author>
      <b:Author>
        <b:NameList>
          <b:Person>
            <b:Last>G.</b:Last>
            <b:First>Davila</b:First>
            <b:Middle>Newman</b:Middle>
          </b:Person>
        </b:NameList>
      </b:Author>
    </b:Author>
    <b:Title>El razonamiento inductivo y deductivo dentro del proceso investigativo en ciencias experimentalesy sociales.</b:Title>
    <b:JournalName>Revista en Educación.</b:JournalName>
    <b:Year>2006</b:Year>
    <b:Month>febrero</b:Month>
    <b:Volume>27</b:Volume>
    <b:RefOrder>21</b:RefOrder>
  </b:Source>
  <b:Source>
    <b:Tag>Abn21</b:Tag>
    <b:SourceType>Book</b:SourceType>
    <b:Guid>{ADFC1A71-CF6C-449B-AA32-6D8BF1CAFAAD}</b:Guid>
    <b:Title>Investigación Científica en Salud</b:Title>
    <b:Year>2021</b:Year>
    <b:Author>
      <b:Author>
        <b:NameList>
          <b:Person>
            <b:Last>Livias</b:Last>
            <b:First>Abner</b:First>
            <b:Middle>Fonseca</b:Middle>
          </b:Person>
        </b:NameList>
      </b:Author>
      <b:Editor>
        <b:NameList>
          <b:Person>
            <b:Last>Medinaliber</b:Last>
          </b:Person>
        </b:NameList>
      </b:Editor>
    </b:Author>
    <b:City>Lima Perú</b:City>
    <b:Publisher>Medina Liber</b:Publisher>
    <b:Edition>Primera Edición</b:Edition>
    <b:RefOrder>1</b:RefOrder>
  </b:Source>
  <b:Source>
    <b:Tag>Fer22</b:Tag>
    <b:SourceType>JournalArticle</b:SourceType>
    <b:Guid>{79E59E9E-7102-4F75-A155-C008FD30FE87}</b:Guid>
    <b:Author>
      <b:Author>
        <b:NameList>
          <b:Person>
            <b:Last>Fernández P</b:Last>
            <b:First>Rojas</b:First>
            <b:Middle>N, Blanch-Esteriz M.</b:Middle>
          </b:Person>
        </b:NameList>
      </b:Author>
    </b:Author>
    <b:Title>Factores relacionados con el abandono de la lactancia materna exclusiva</b:Title>
    <b:Year>2022</b:Year>
    <b:JournalName>MULTIMED [revista en Internet].</b:JournalName>
    <b:Month>agosto</b:Month>
    <b:Volume>26</b:Volume>
    <b:Issue>5</b:Issue>
    <b:RefOrder>22</b:RefOrder>
  </b:Source>
  <b:Source>
    <b:Tag>Mar20</b:Tag>
    <b:SourceType>JournalArticle</b:SourceType>
    <b:Guid>{65E091A1-EC16-4989-8880-44A3767AD016}</b:Guid>
    <b:Author>
      <b:Author>
        <b:NameList>
          <b:Person>
            <b:Last>María del Carmen Ortega Moreno</b:Last>
            <b:First>Ericson</b:First>
            <b:Middle>Felix Castillo Saavedra, Cecilia Elizabeth Reyes Alfaro</b:Middle>
          </b:Person>
        </b:NameList>
      </b:Author>
    </b:Author>
    <b:Title>Factores asociados al abandono de la lactancia materna exclusiva en una ciudad de Perú</b:Title>
    <b:JournalName>Revista Cubana de Enfermería</b:JournalName>
    <b:Year>2020</b:Year>
    <b:Month>Diciembre </b:Month>
    <b:Volume>36</b:Volume>
    <b:Issue>2</b:Issue>
    <b:RefOrder>23</b:RefOrder>
  </b:Source>
  <b:Source>
    <b:Tag>Mar201</b:Tag>
    <b:SourceType>JournalArticle</b:SourceType>
    <b:Guid>{BC9B4100-28BB-4404-9D73-479CF08077C0}</b:Guid>
    <b:Author>
      <b:Author>
        <b:NameList>
          <b:Person>
            <b:Last>María del Carmen Ortega Moreno</b:Last>
            <b:First>Ericson</b:First>
            <b:Middle>Felix Castillo Saavedra, Cecilia Elizabeth Reyes Alfaro</b:Middle>
          </b:Person>
        </b:NameList>
      </b:Author>
    </b:Author>
    <b:Title>Factores asociados al abandono de la lactancia materna exclusiva en una ciudad de Perú</b:Title>
    <b:JournalName>Revista Cubana de Enfermería.</b:JournalName>
    <b:Year>2020</b:Year>
    <b:Month>Diciembre</b:Month>
    <b:Volume>36</b:Volume>
    <b:Issue>2</b:Issue>
    <b:RefOrder>24</b:RefOrder>
  </b:Source>
  <b:Source>
    <b:Tag>Isa20</b:Tag>
    <b:SourceType>Report</b:SourceType>
    <b:Guid>{ACF0C729-71C5-4200-9271-B0712A73178B}</b:Guid>
    <b:Author>
      <b:Author>
        <b:NameList>
          <b:Person>
            <b:Last>Isabel</b:Last>
            <b:First>Pimentel</b:First>
            <b:Middle>Lozano</b:Middle>
          </b:Person>
        </b:NameList>
      </b:Author>
    </b:Author>
    <b:Title>Factores asociados al abandono de la lactancia materna exclusiva en madres del Centro de Salud Materno Infantil El Porvenir, La Victoria, 2019</b:Title>
    <b:Year>2020</b:Year>
    <b:Department>LIma- Perú</b:Department>
    <b:Institution>Universidad Cesar Vallejo</b:Institution>
    <b:City>Lima</b:City>
    <b:Pages>67</b:Pages>
    <b:ThesisType>Tesis</b:ThesisType>
    <b:RefOrder>25</b:RefOrder>
  </b:Source>
</b:Sources>
</file>

<file path=customXml/itemProps1.xml><?xml version="1.0" encoding="utf-8"?>
<ds:datastoreItem xmlns:ds="http://schemas.openxmlformats.org/officeDocument/2006/customXml" ds:itemID="{FA568611-31F4-4C11-A84D-6D02932C8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88</Pages>
  <Words>19653</Words>
  <Characters>108092</Characters>
  <Application>Microsoft Office Word</Application>
  <DocSecurity>0</DocSecurity>
  <Lines>900</Lines>
  <Paragraphs>254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eduardo</dc:creator>
  <cp:keywords/>
  <dc:description/>
  <cp:lastModifiedBy>USUARIO UNDAC</cp:lastModifiedBy>
  <cp:revision>3</cp:revision>
  <cp:lastPrinted>2025-10-07T17:02:00Z</cp:lastPrinted>
  <dcterms:created xsi:type="dcterms:W3CDTF">2025-10-07T17:02:00Z</dcterms:created>
  <dcterms:modified xsi:type="dcterms:W3CDTF">2025-10-07T19:02:00Z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1c830ea7-c5d2-360b-bc05-a7195b696914</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y fmtid="{D5CDD505-2E9C-101B-9397-08002B2CF9AE}" pid="25" name="ZOTERO_PREF_1">
    <vt:lpwstr>&lt;data data-version="3" zotero-version="6.0.30"&gt;&lt;session id="KxLSuZUV"/&gt;&lt;style id="http://www.zotero.org/styles/vancouver" locale="es-ES" hasBibliography="1" bibliographyStyleHasBeenSet="1"/&gt;&lt;prefs&gt;&lt;pref name="fieldType" value="Field"/&gt;&lt;pref name="automati</vt:lpwstr>
  </property>
  <property fmtid="{D5CDD505-2E9C-101B-9397-08002B2CF9AE}" pid="26" name="ZOTERO_PREF_2">
    <vt:lpwstr>cJournalAbbreviations" value="true"/&gt;&lt;/prefs&gt;&lt;/data&gt;</vt:lpwstr>
  </property>
</Properties>
</file>